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spacing w:before="130" w:after="0" w:line="240" w:lineRule="auto"/>
              <w:ind w:left="1118" w:right="939"/>
              <w:jc w:val="center"/>
              <w:rPr>
                <w:rFonts w:ascii="Times New Roman" w:eastAsia="Arial Black" w:hAnsi="Times New Roman" w:cs="Times New Roman"/>
                <w:b/>
                <w:bCs/>
                <w:sz w:val="26"/>
                <w:szCs w:val="26"/>
              </w:rPr>
            </w:pPr>
            <w:r w:rsidRPr="00700F91">
              <w:rPr>
                <w:rFonts w:ascii="Times New Roman" w:eastAsia="Calibri" w:hAnsi="Times New Roman" w:cs="Times New Roman"/>
                <w:b/>
                <w:bCs/>
                <w:sz w:val="26"/>
                <w:szCs w:val="26"/>
              </w:rPr>
              <w:t>Charter of the</w:t>
            </w:r>
          </w:p>
          <w:p w:rsidR="00700F91" w:rsidRPr="00700F91" w:rsidRDefault="00700F91" w:rsidP="00700F91">
            <w:pPr>
              <w:widowControl w:val="0"/>
              <w:spacing w:after="0" w:line="240" w:lineRule="auto"/>
              <w:ind w:left="1118" w:right="1111"/>
              <w:jc w:val="center"/>
              <w:outlineLvl w:val="0"/>
              <w:rPr>
                <w:rFonts w:ascii="Times New Roman" w:eastAsia="Arial Black" w:hAnsi="Times New Roman" w:cs="Times New Roman"/>
                <w:sz w:val="26"/>
                <w:szCs w:val="26"/>
              </w:rPr>
            </w:pPr>
            <w:r w:rsidRPr="00700F91">
              <w:rPr>
                <w:rFonts w:ascii="Times New Roman" w:eastAsia="Arial Black" w:hAnsi="Times New Roman" w:cs="Times New Roman"/>
                <w:b/>
                <w:bCs/>
                <w:sz w:val="26"/>
                <w:szCs w:val="26"/>
              </w:rPr>
              <w:t>Asian Parliamentary Assembly (APA)</w:t>
            </w:r>
          </w:p>
          <w:p w:rsidR="00700F91" w:rsidRPr="00700F91" w:rsidRDefault="00700F91" w:rsidP="00700F91">
            <w:pPr>
              <w:spacing w:after="0" w:line="240" w:lineRule="auto"/>
              <w:jc w:val="both"/>
              <w:rPr>
                <w:rFonts w:ascii="Times New Roman" w:eastAsia="Calibri" w:hAnsi="Times New Roman" w:cs="Times New Roman"/>
                <w:sz w:val="26"/>
                <w:szCs w:val="26"/>
              </w:rPr>
            </w:pP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350" w:type="dxa"/>
            <w:shd w:val="clear" w:color="auto" w:fill="auto"/>
          </w:tcPr>
          <w:p w:rsidR="00700F91" w:rsidRPr="00700F91" w:rsidRDefault="00700F91" w:rsidP="00700F91">
            <w:pPr>
              <w:widowControl w:val="0"/>
              <w:spacing w:after="0" w:line="276" w:lineRule="exact"/>
              <w:ind w:left="119" w:right="109"/>
              <w:jc w:val="both"/>
              <w:rPr>
                <w:rFonts w:ascii="Times New Roman" w:eastAsia="Arial" w:hAnsi="Times New Roman" w:cs="Times New Roman"/>
                <w:sz w:val="26"/>
                <w:szCs w:val="26"/>
              </w:rPr>
            </w:pPr>
            <w:r w:rsidRPr="00700F91">
              <w:rPr>
                <w:rFonts w:ascii="Times New Roman" w:eastAsia="Arial" w:hAnsi="Times New Roman" w:cs="Times New Roman"/>
                <w:sz w:val="26"/>
                <w:szCs w:val="26"/>
              </w:rPr>
              <w:t xml:space="preserve">The </w:t>
            </w:r>
            <w:r w:rsidRPr="00700F91">
              <w:rPr>
                <w:rFonts w:ascii="Times New Roman" w:eastAsia="Arial" w:hAnsi="Times New Roman" w:cs="Times New Roman"/>
                <w:spacing w:val="-1"/>
                <w:sz w:val="26"/>
                <w:szCs w:val="26"/>
              </w:rPr>
              <w:t>Charter</w:t>
            </w:r>
            <w:r w:rsidRPr="00700F91">
              <w:rPr>
                <w:rFonts w:ascii="Times New Roman" w:eastAsia="Arial" w:hAnsi="Times New Roman" w:cs="Times New Roman"/>
                <w:spacing w:val="1"/>
                <w:sz w:val="26"/>
                <w:szCs w:val="26"/>
              </w:rPr>
              <w:t xml:space="preserve"> w</w:t>
            </w:r>
            <w:r w:rsidRPr="00700F91">
              <w:rPr>
                <w:rFonts w:ascii="Times New Roman" w:eastAsia="Arial" w:hAnsi="Times New Roman" w:cs="Times New Roman"/>
                <w:spacing w:val="-1"/>
                <w:sz w:val="26"/>
                <w:szCs w:val="26"/>
              </w:rPr>
              <w:t>a</w:t>
            </w:r>
            <w:r w:rsidRPr="00700F91">
              <w:rPr>
                <w:rFonts w:ascii="Times New Roman" w:eastAsia="Arial" w:hAnsi="Times New Roman" w:cs="Times New Roman"/>
                <w:sz w:val="26"/>
                <w:szCs w:val="26"/>
              </w:rPr>
              <w:t xml:space="preserve">s </w:t>
            </w:r>
            <w:r w:rsidRPr="00700F91">
              <w:rPr>
                <w:rFonts w:ascii="Times New Roman" w:eastAsia="Arial" w:hAnsi="Times New Roman" w:cs="Times New Roman"/>
                <w:spacing w:val="-1"/>
                <w:sz w:val="26"/>
                <w:szCs w:val="26"/>
              </w:rPr>
              <w:t>a</w:t>
            </w:r>
            <w:r w:rsidRPr="00700F91">
              <w:rPr>
                <w:rFonts w:ascii="Times New Roman" w:eastAsia="Arial" w:hAnsi="Times New Roman" w:cs="Times New Roman"/>
                <w:sz w:val="26"/>
                <w:szCs w:val="26"/>
              </w:rPr>
              <w:t>d</w:t>
            </w:r>
            <w:r w:rsidRPr="00700F91">
              <w:rPr>
                <w:rFonts w:ascii="Times New Roman" w:eastAsia="Arial" w:hAnsi="Times New Roman" w:cs="Times New Roman"/>
                <w:spacing w:val="-1"/>
                <w:sz w:val="26"/>
                <w:szCs w:val="26"/>
              </w:rPr>
              <w:t>o</w:t>
            </w:r>
            <w:r w:rsidRPr="00700F91">
              <w:rPr>
                <w:rFonts w:ascii="Times New Roman" w:eastAsia="Arial" w:hAnsi="Times New Roman" w:cs="Times New Roman"/>
                <w:sz w:val="26"/>
                <w:szCs w:val="26"/>
              </w:rPr>
              <w:t>p</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ed, in pri</w:t>
            </w:r>
            <w:r w:rsidRPr="00700F91">
              <w:rPr>
                <w:rFonts w:ascii="Times New Roman" w:eastAsia="Arial" w:hAnsi="Times New Roman" w:cs="Times New Roman"/>
                <w:spacing w:val="-1"/>
                <w:sz w:val="26"/>
                <w:szCs w:val="26"/>
              </w:rPr>
              <w:t>n</w:t>
            </w:r>
            <w:r w:rsidRPr="00700F91">
              <w:rPr>
                <w:rFonts w:ascii="Times New Roman" w:eastAsia="Arial" w:hAnsi="Times New Roman" w:cs="Times New Roman"/>
                <w:spacing w:val="1"/>
                <w:sz w:val="26"/>
                <w:szCs w:val="26"/>
              </w:rPr>
              <w:t>c</w:t>
            </w:r>
            <w:r w:rsidRPr="00700F91">
              <w:rPr>
                <w:rFonts w:ascii="Times New Roman" w:eastAsia="Arial" w:hAnsi="Times New Roman" w:cs="Times New Roman"/>
                <w:sz w:val="26"/>
                <w:szCs w:val="26"/>
              </w:rPr>
              <w:t xml:space="preserve">iple, at </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he Fi</w:t>
            </w:r>
            <w:r w:rsidRPr="00700F91">
              <w:rPr>
                <w:rFonts w:ascii="Times New Roman" w:eastAsia="Arial" w:hAnsi="Times New Roman" w:cs="Times New Roman"/>
                <w:spacing w:val="-1"/>
                <w:sz w:val="26"/>
                <w:szCs w:val="26"/>
              </w:rPr>
              <w:t>r</w:t>
            </w:r>
            <w:r w:rsidRPr="00700F91">
              <w:rPr>
                <w:rFonts w:ascii="Times New Roman" w:eastAsia="Arial" w:hAnsi="Times New Roman" w:cs="Times New Roman"/>
                <w:spacing w:val="1"/>
                <w:sz w:val="26"/>
                <w:szCs w:val="26"/>
              </w:rPr>
              <w:t>s</w:t>
            </w:r>
            <w:r w:rsidRPr="00700F91">
              <w:rPr>
                <w:rFonts w:ascii="Times New Roman" w:eastAsia="Arial" w:hAnsi="Times New Roman" w:cs="Times New Roman"/>
                <w:sz w:val="26"/>
                <w:szCs w:val="26"/>
              </w:rPr>
              <w:t>t Se</w:t>
            </w:r>
            <w:r w:rsidRPr="00700F91">
              <w:rPr>
                <w:rFonts w:ascii="Times New Roman" w:eastAsia="Arial" w:hAnsi="Times New Roman" w:cs="Times New Roman"/>
                <w:spacing w:val="1"/>
                <w:sz w:val="26"/>
                <w:szCs w:val="26"/>
              </w:rPr>
              <w:t>s</w:t>
            </w:r>
            <w:r w:rsidRPr="00700F91">
              <w:rPr>
                <w:rFonts w:ascii="Times New Roman" w:eastAsia="Arial" w:hAnsi="Times New Roman" w:cs="Times New Roman"/>
                <w:spacing w:val="-1"/>
                <w:sz w:val="26"/>
                <w:szCs w:val="26"/>
              </w:rPr>
              <w:t>s</w:t>
            </w:r>
            <w:r w:rsidRPr="00700F91">
              <w:rPr>
                <w:rFonts w:ascii="Times New Roman" w:eastAsia="Arial" w:hAnsi="Times New Roman" w:cs="Times New Roman"/>
                <w:sz w:val="26"/>
                <w:szCs w:val="26"/>
              </w:rPr>
              <w:t xml:space="preserve">ion of </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he APA Plenary in</w:t>
            </w:r>
            <w:r w:rsidRPr="00700F91">
              <w:rPr>
                <w:rFonts w:ascii="Times New Roman" w:eastAsia="Arial" w:hAnsi="Times New Roman" w:cs="Times New Roman"/>
                <w:spacing w:val="1"/>
                <w:sz w:val="26"/>
                <w:szCs w:val="26"/>
              </w:rPr>
              <w:t xml:space="preserve"> N</w:t>
            </w:r>
            <w:r w:rsidRPr="00700F91">
              <w:rPr>
                <w:rFonts w:ascii="Times New Roman" w:eastAsia="Arial" w:hAnsi="Times New Roman" w:cs="Times New Roman"/>
                <w:sz w:val="26"/>
                <w:szCs w:val="26"/>
              </w:rPr>
              <w:t>o</w:t>
            </w:r>
            <w:r w:rsidRPr="00700F91">
              <w:rPr>
                <w:rFonts w:ascii="Times New Roman" w:eastAsia="Arial" w:hAnsi="Times New Roman" w:cs="Times New Roman"/>
                <w:spacing w:val="-1"/>
                <w:sz w:val="26"/>
                <w:szCs w:val="26"/>
              </w:rPr>
              <w:t>v</w:t>
            </w:r>
            <w:r w:rsidRPr="00700F91">
              <w:rPr>
                <w:rFonts w:ascii="Times New Roman" w:eastAsia="Arial" w:hAnsi="Times New Roman" w:cs="Times New Roman"/>
                <w:sz w:val="26"/>
                <w:szCs w:val="26"/>
              </w:rPr>
              <w:t>e</w:t>
            </w:r>
            <w:r w:rsidRPr="00700F91">
              <w:rPr>
                <w:rFonts w:ascii="Times New Roman" w:eastAsia="Arial" w:hAnsi="Times New Roman" w:cs="Times New Roman"/>
                <w:spacing w:val="-1"/>
                <w:sz w:val="26"/>
                <w:szCs w:val="26"/>
              </w:rPr>
              <w:t>mb</w:t>
            </w:r>
            <w:r w:rsidRPr="00700F91">
              <w:rPr>
                <w:rFonts w:ascii="Times New Roman" w:eastAsia="Arial" w:hAnsi="Times New Roman" w:cs="Times New Roman"/>
                <w:sz w:val="26"/>
                <w:szCs w:val="26"/>
              </w:rPr>
              <w:t>er</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2</w:t>
            </w:r>
            <w:r w:rsidRPr="00700F91">
              <w:rPr>
                <w:rFonts w:ascii="Times New Roman" w:eastAsia="Arial" w:hAnsi="Times New Roman" w:cs="Times New Roman"/>
                <w:spacing w:val="-1"/>
                <w:sz w:val="26"/>
                <w:szCs w:val="26"/>
              </w:rPr>
              <w:t>0</w:t>
            </w:r>
            <w:r w:rsidRPr="00700F91">
              <w:rPr>
                <w:rFonts w:ascii="Times New Roman" w:eastAsia="Arial" w:hAnsi="Times New Roman" w:cs="Times New Roman"/>
                <w:sz w:val="26"/>
                <w:szCs w:val="26"/>
              </w:rPr>
              <w:t>06. Amendm</w:t>
            </w:r>
            <w:r w:rsidRPr="00700F91">
              <w:rPr>
                <w:rFonts w:ascii="Times New Roman" w:eastAsia="Arial" w:hAnsi="Times New Roman" w:cs="Times New Roman"/>
                <w:spacing w:val="-1"/>
                <w:sz w:val="26"/>
                <w:szCs w:val="26"/>
              </w:rPr>
              <w:t>e</w:t>
            </w:r>
            <w:r w:rsidRPr="00700F91">
              <w:rPr>
                <w:rFonts w:ascii="Times New Roman" w:eastAsia="Arial" w:hAnsi="Times New Roman" w:cs="Times New Roman"/>
                <w:sz w:val="26"/>
                <w:szCs w:val="26"/>
              </w:rPr>
              <w:t>n</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 xml:space="preserve">s </w:t>
            </w:r>
            <w:r w:rsidRPr="00700F91">
              <w:rPr>
                <w:rFonts w:ascii="Times New Roman" w:eastAsia="Arial" w:hAnsi="Times New Roman" w:cs="Times New Roman"/>
                <w:spacing w:val="1"/>
                <w:sz w:val="26"/>
                <w:szCs w:val="26"/>
              </w:rPr>
              <w:t>w</w:t>
            </w:r>
            <w:r w:rsidRPr="00700F91">
              <w:rPr>
                <w:rFonts w:ascii="Times New Roman" w:eastAsia="Arial" w:hAnsi="Times New Roman" w:cs="Times New Roman"/>
                <w:sz w:val="26"/>
                <w:szCs w:val="26"/>
              </w:rPr>
              <w:t>ere e</w:t>
            </w:r>
            <w:r w:rsidRPr="00700F91">
              <w:rPr>
                <w:rFonts w:ascii="Times New Roman" w:eastAsia="Arial" w:hAnsi="Times New Roman" w:cs="Times New Roman"/>
                <w:spacing w:val="-1"/>
                <w:sz w:val="26"/>
                <w:szCs w:val="26"/>
              </w:rPr>
              <w:t>l</w:t>
            </w:r>
            <w:r w:rsidRPr="00700F91">
              <w:rPr>
                <w:rFonts w:ascii="Times New Roman" w:eastAsia="Arial" w:hAnsi="Times New Roman" w:cs="Times New Roman"/>
                <w:sz w:val="26"/>
                <w:szCs w:val="26"/>
              </w:rPr>
              <w:t>a</w:t>
            </w:r>
            <w:r w:rsidRPr="00700F91">
              <w:rPr>
                <w:rFonts w:ascii="Times New Roman" w:eastAsia="Arial" w:hAnsi="Times New Roman" w:cs="Times New Roman"/>
                <w:spacing w:val="-1"/>
                <w:sz w:val="26"/>
                <w:szCs w:val="26"/>
              </w:rPr>
              <w:t>b</w:t>
            </w:r>
            <w:r w:rsidRPr="00700F91">
              <w:rPr>
                <w:rFonts w:ascii="Times New Roman" w:eastAsia="Arial" w:hAnsi="Times New Roman" w:cs="Times New Roman"/>
                <w:sz w:val="26"/>
                <w:szCs w:val="26"/>
              </w:rPr>
              <w:t>ora</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 xml:space="preserve">ed at </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he</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mee</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 xml:space="preserve">ing   of   </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he   E</w:t>
            </w:r>
            <w:r w:rsidRPr="00700F91">
              <w:rPr>
                <w:rFonts w:ascii="Times New Roman" w:eastAsia="Arial" w:hAnsi="Times New Roman" w:cs="Times New Roman"/>
                <w:spacing w:val="-1"/>
                <w:sz w:val="26"/>
                <w:szCs w:val="26"/>
              </w:rPr>
              <w:t>x</w:t>
            </w:r>
            <w:r w:rsidRPr="00700F91">
              <w:rPr>
                <w:rFonts w:ascii="Times New Roman" w:eastAsia="Arial" w:hAnsi="Times New Roman" w:cs="Times New Roman"/>
                <w:sz w:val="26"/>
                <w:szCs w:val="26"/>
              </w:rPr>
              <w:t>e</w:t>
            </w:r>
            <w:r w:rsidRPr="00700F91">
              <w:rPr>
                <w:rFonts w:ascii="Times New Roman" w:eastAsia="Arial" w:hAnsi="Times New Roman" w:cs="Times New Roman"/>
                <w:spacing w:val="1"/>
                <w:sz w:val="26"/>
                <w:szCs w:val="26"/>
              </w:rPr>
              <w:t>c</w:t>
            </w:r>
            <w:r w:rsidRPr="00700F91">
              <w:rPr>
                <w:rFonts w:ascii="Times New Roman" w:eastAsia="Arial" w:hAnsi="Times New Roman" w:cs="Times New Roman"/>
                <w:sz w:val="26"/>
                <w:szCs w:val="26"/>
              </w:rPr>
              <w:t>u</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i</w:t>
            </w:r>
            <w:r w:rsidRPr="00700F91">
              <w:rPr>
                <w:rFonts w:ascii="Times New Roman" w:eastAsia="Arial" w:hAnsi="Times New Roman" w:cs="Times New Roman"/>
                <w:spacing w:val="-1"/>
                <w:sz w:val="26"/>
                <w:szCs w:val="26"/>
              </w:rPr>
              <w:t>v</w:t>
            </w:r>
            <w:r w:rsidRPr="00700F91">
              <w:rPr>
                <w:rFonts w:ascii="Times New Roman" w:eastAsia="Arial" w:hAnsi="Times New Roman" w:cs="Times New Roman"/>
                <w:sz w:val="26"/>
                <w:szCs w:val="26"/>
              </w:rPr>
              <w:t xml:space="preserve">e </w:t>
            </w:r>
            <w:r w:rsidRPr="00700F91">
              <w:rPr>
                <w:rFonts w:ascii="Times New Roman" w:eastAsia="Arial" w:hAnsi="Times New Roman" w:cs="Times New Roman"/>
                <w:spacing w:val="1"/>
                <w:sz w:val="26"/>
                <w:szCs w:val="26"/>
              </w:rPr>
              <w:t>C</w:t>
            </w:r>
            <w:r w:rsidRPr="00700F91">
              <w:rPr>
                <w:rFonts w:ascii="Times New Roman" w:eastAsia="Arial" w:hAnsi="Times New Roman" w:cs="Times New Roman"/>
                <w:sz w:val="26"/>
                <w:szCs w:val="26"/>
              </w:rPr>
              <w:t>o</w:t>
            </w:r>
            <w:r w:rsidRPr="00700F91">
              <w:rPr>
                <w:rFonts w:ascii="Times New Roman" w:eastAsia="Arial" w:hAnsi="Times New Roman" w:cs="Times New Roman"/>
                <w:spacing w:val="-1"/>
                <w:sz w:val="26"/>
                <w:szCs w:val="26"/>
              </w:rPr>
              <w:t>u</w:t>
            </w:r>
            <w:r w:rsidRPr="00700F91">
              <w:rPr>
                <w:rFonts w:ascii="Times New Roman" w:eastAsia="Arial" w:hAnsi="Times New Roman" w:cs="Times New Roman"/>
                <w:sz w:val="26"/>
                <w:szCs w:val="26"/>
              </w:rPr>
              <w:t>n</w:t>
            </w:r>
            <w:r w:rsidRPr="00700F91">
              <w:rPr>
                <w:rFonts w:ascii="Times New Roman" w:eastAsia="Arial" w:hAnsi="Times New Roman" w:cs="Times New Roman"/>
                <w:spacing w:val="1"/>
                <w:sz w:val="26"/>
                <w:szCs w:val="26"/>
              </w:rPr>
              <w:t>c</w:t>
            </w:r>
            <w:r w:rsidRPr="00700F91">
              <w:rPr>
                <w:rFonts w:ascii="Times New Roman" w:eastAsia="Arial" w:hAnsi="Times New Roman" w:cs="Times New Roman"/>
                <w:sz w:val="26"/>
                <w:szCs w:val="26"/>
              </w:rPr>
              <w:t>il</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pacing w:val="-1"/>
                <w:sz w:val="26"/>
                <w:szCs w:val="26"/>
              </w:rPr>
              <w:t>o</w:t>
            </w:r>
            <w:r w:rsidRPr="00700F91">
              <w:rPr>
                <w:rFonts w:ascii="Times New Roman" w:eastAsia="Arial" w:hAnsi="Times New Roman" w:cs="Times New Roman"/>
                <w:sz w:val="26"/>
                <w:szCs w:val="26"/>
              </w:rPr>
              <w:t>n</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pacing w:val="-1"/>
                <w:sz w:val="26"/>
                <w:szCs w:val="26"/>
              </w:rPr>
              <w:t>N</w:t>
            </w:r>
            <w:r w:rsidRPr="00700F91">
              <w:rPr>
                <w:rFonts w:ascii="Times New Roman" w:eastAsia="Arial" w:hAnsi="Times New Roman" w:cs="Times New Roman"/>
                <w:sz w:val="26"/>
                <w:szCs w:val="26"/>
              </w:rPr>
              <w:t>o</w:t>
            </w:r>
            <w:r w:rsidRPr="00700F91">
              <w:rPr>
                <w:rFonts w:ascii="Times New Roman" w:eastAsia="Arial" w:hAnsi="Times New Roman" w:cs="Times New Roman"/>
                <w:spacing w:val="-1"/>
                <w:sz w:val="26"/>
                <w:szCs w:val="26"/>
              </w:rPr>
              <w:t>v</w:t>
            </w:r>
            <w:r w:rsidRPr="00700F91">
              <w:rPr>
                <w:rFonts w:ascii="Times New Roman" w:eastAsia="Arial" w:hAnsi="Times New Roman" w:cs="Times New Roman"/>
                <w:sz w:val="26"/>
                <w:szCs w:val="26"/>
              </w:rPr>
              <w:t>emb</w:t>
            </w:r>
            <w:r w:rsidRPr="00700F91">
              <w:rPr>
                <w:rFonts w:ascii="Times New Roman" w:eastAsia="Arial" w:hAnsi="Times New Roman" w:cs="Times New Roman"/>
                <w:spacing w:val="-1"/>
                <w:sz w:val="26"/>
                <w:szCs w:val="26"/>
              </w:rPr>
              <w:t>e</w:t>
            </w:r>
            <w:r w:rsidRPr="00700F91">
              <w:rPr>
                <w:rFonts w:ascii="Times New Roman" w:eastAsia="Arial" w:hAnsi="Times New Roman" w:cs="Times New Roman"/>
                <w:sz w:val="26"/>
                <w:szCs w:val="26"/>
              </w:rPr>
              <w:t>r</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1</w:t>
            </w:r>
            <w:r w:rsidRPr="00700F91">
              <w:rPr>
                <w:rFonts w:ascii="Times New Roman" w:eastAsia="Arial" w:hAnsi="Times New Roman" w:cs="Times New Roman"/>
                <w:spacing w:val="-1"/>
                <w:sz w:val="26"/>
                <w:szCs w:val="26"/>
              </w:rPr>
              <w:t>7-</w:t>
            </w:r>
            <w:r w:rsidRPr="00700F91">
              <w:rPr>
                <w:rFonts w:ascii="Times New Roman" w:eastAsia="Arial" w:hAnsi="Times New Roman" w:cs="Times New Roman"/>
                <w:sz w:val="26"/>
                <w:szCs w:val="26"/>
              </w:rPr>
              <w:t>18,</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2007 in Tehr</w:t>
            </w:r>
            <w:r w:rsidRPr="00700F91">
              <w:rPr>
                <w:rFonts w:ascii="Times New Roman" w:eastAsia="Arial" w:hAnsi="Times New Roman" w:cs="Times New Roman"/>
                <w:spacing w:val="-1"/>
                <w:sz w:val="26"/>
                <w:szCs w:val="26"/>
              </w:rPr>
              <w:t>a</w:t>
            </w:r>
            <w:r w:rsidRPr="00700F91">
              <w:rPr>
                <w:rFonts w:ascii="Times New Roman" w:eastAsia="Arial" w:hAnsi="Times New Roman" w:cs="Times New Roman"/>
                <w:sz w:val="26"/>
                <w:szCs w:val="26"/>
              </w:rPr>
              <w:t>n a</w:t>
            </w:r>
            <w:r w:rsidRPr="00700F91">
              <w:rPr>
                <w:rFonts w:ascii="Times New Roman" w:eastAsia="Arial" w:hAnsi="Times New Roman" w:cs="Times New Roman"/>
                <w:spacing w:val="-1"/>
                <w:sz w:val="26"/>
                <w:szCs w:val="26"/>
              </w:rPr>
              <w:t>n</w:t>
            </w:r>
            <w:r w:rsidRPr="00700F91">
              <w:rPr>
                <w:rFonts w:ascii="Times New Roman" w:eastAsia="Arial" w:hAnsi="Times New Roman" w:cs="Times New Roman"/>
                <w:sz w:val="26"/>
                <w:szCs w:val="26"/>
              </w:rPr>
              <w:t>d re</w:t>
            </w:r>
            <w:r w:rsidRPr="00700F91">
              <w:rPr>
                <w:rFonts w:ascii="Times New Roman" w:eastAsia="Arial" w:hAnsi="Times New Roman" w:cs="Times New Roman"/>
                <w:spacing w:val="-1"/>
                <w:sz w:val="26"/>
                <w:szCs w:val="26"/>
              </w:rPr>
              <w:t>c</w:t>
            </w:r>
            <w:r w:rsidRPr="00700F91">
              <w:rPr>
                <w:rFonts w:ascii="Times New Roman" w:eastAsia="Arial" w:hAnsi="Times New Roman" w:cs="Times New Roman"/>
                <w:sz w:val="26"/>
                <w:szCs w:val="26"/>
              </w:rPr>
              <w:t>omm</w:t>
            </w:r>
            <w:r w:rsidRPr="00700F91">
              <w:rPr>
                <w:rFonts w:ascii="Times New Roman" w:eastAsia="Arial" w:hAnsi="Times New Roman" w:cs="Times New Roman"/>
                <w:spacing w:val="-1"/>
                <w:sz w:val="26"/>
                <w:szCs w:val="26"/>
              </w:rPr>
              <w:t>e</w:t>
            </w:r>
            <w:r w:rsidRPr="00700F91">
              <w:rPr>
                <w:rFonts w:ascii="Times New Roman" w:eastAsia="Arial" w:hAnsi="Times New Roman" w:cs="Times New Roman"/>
                <w:sz w:val="26"/>
                <w:szCs w:val="26"/>
              </w:rPr>
              <w:t>n</w:t>
            </w:r>
            <w:r w:rsidRPr="00700F91">
              <w:rPr>
                <w:rFonts w:ascii="Times New Roman" w:eastAsia="Arial" w:hAnsi="Times New Roman" w:cs="Times New Roman"/>
                <w:spacing w:val="-1"/>
                <w:sz w:val="26"/>
                <w:szCs w:val="26"/>
              </w:rPr>
              <w:t>d</w:t>
            </w:r>
            <w:r w:rsidRPr="00700F91">
              <w:rPr>
                <w:rFonts w:ascii="Times New Roman" w:eastAsia="Arial" w:hAnsi="Times New Roman" w:cs="Times New Roman"/>
                <w:sz w:val="26"/>
                <w:szCs w:val="26"/>
              </w:rPr>
              <w:t xml:space="preserve">ed </w:t>
            </w:r>
            <w:r w:rsidRPr="00700F91">
              <w:rPr>
                <w:rFonts w:ascii="Times New Roman" w:eastAsia="Arial" w:hAnsi="Times New Roman" w:cs="Times New Roman"/>
                <w:spacing w:val="-1"/>
                <w:sz w:val="26"/>
                <w:szCs w:val="26"/>
              </w:rPr>
              <w:t>f</w:t>
            </w:r>
            <w:r w:rsidRPr="00700F91">
              <w:rPr>
                <w:rFonts w:ascii="Times New Roman" w:eastAsia="Arial" w:hAnsi="Times New Roman" w:cs="Times New Roman"/>
                <w:sz w:val="26"/>
                <w:szCs w:val="26"/>
              </w:rPr>
              <w:t xml:space="preserve">or </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he adop</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i</w:t>
            </w:r>
            <w:r w:rsidRPr="00700F91">
              <w:rPr>
                <w:rFonts w:ascii="Times New Roman" w:eastAsia="Arial" w:hAnsi="Times New Roman" w:cs="Times New Roman"/>
                <w:spacing w:val="-1"/>
                <w:sz w:val="26"/>
                <w:szCs w:val="26"/>
              </w:rPr>
              <w:t>o</w:t>
            </w:r>
            <w:r w:rsidRPr="00700F91">
              <w:rPr>
                <w:rFonts w:ascii="Times New Roman" w:eastAsia="Arial" w:hAnsi="Times New Roman" w:cs="Times New Roman"/>
                <w:sz w:val="26"/>
                <w:szCs w:val="26"/>
              </w:rPr>
              <w:t>n</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o</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he</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2</w:t>
            </w:r>
            <w:r w:rsidRPr="00700F91">
              <w:rPr>
                <w:rFonts w:ascii="Times New Roman" w:eastAsia="Arial" w:hAnsi="Times New Roman" w:cs="Times New Roman"/>
                <w:sz w:val="26"/>
                <w:szCs w:val="26"/>
                <w:vertAlign w:val="superscript"/>
              </w:rPr>
              <w:t>nd</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Ple</w:t>
            </w:r>
            <w:r w:rsidRPr="00700F91">
              <w:rPr>
                <w:rFonts w:ascii="Times New Roman" w:eastAsia="Arial" w:hAnsi="Times New Roman" w:cs="Times New Roman"/>
                <w:spacing w:val="-1"/>
                <w:sz w:val="26"/>
                <w:szCs w:val="26"/>
              </w:rPr>
              <w:t>n</w:t>
            </w:r>
            <w:r w:rsidRPr="00700F91">
              <w:rPr>
                <w:rFonts w:ascii="Times New Roman" w:eastAsia="Arial" w:hAnsi="Times New Roman" w:cs="Times New Roman"/>
                <w:sz w:val="26"/>
                <w:szCs w:val="26"/>
              </w:rPr>
              <w:t xml:space="preserve">ary of </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he APA.</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The</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2</w:t>
            </w:r>
            <w:r w:rsidRPr="00700F91">
              <w:rPr>
                <w:rFonts w:ascii="Times New Roman" w:eastAsia="Arial" w:hAnsi="Times New Roman" w:cs="Times New Roman"/>
                <w:spacing w:val="-1"/>
                <w:sz w:val="26"/>
                <w:szCs w:val="26"/>
                <w:vertAlign w:val="superscript"/>
              </w:rPr>
              <w:t>n</w:t>
            </w:r>
            <w:r w:rsidRPr="00700F91">
              <w:rPr>
                <w:rFonts w:ascii="Times New Roman" w:eastAsia="Arial" w:hAnsi="Times New Roman" w:cs="Times New Roman"/>
                <w:sz w:val="26"/>
                <w:szCs w:val="26"/>
                <w:vertAlign w:val="superscript"/>
              </w:rPr>
              <w:t>d</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Plen</w:t>
            </w:r>
            <w:r w:rsidRPr="00700F91">
              <w:rPr>
                <w:rFonts w:ascii="Times New Roman" w:eastAsia="Arial" w:hAnsi="Times New Roman" w:cs="Times New Roman"/>
                <w:spacing w:val="-1"/>
                <w:sz w:val="26"/>
                <w:szCs w:val="26"/>
              </w:rPr>
              <w:t>a</w:t>
            </w:r>
            <w:r w:rsidRPr="00700F91">
              <w:rPr>
                <w:rFonts w:ascii="Times New Roman" w:eastAsia="Arial" w:hAnsi="Times New Roman" w:cs="Times New Roman"/>
                <w:sz w:val="26"/>
                <w:szCs w:val="26"/>
              </w:rPr>
              <w:t>ry</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of</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he</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 xml:space="preserve">APA on </w:t>
            </w:r>
            <w:r w:rsidRPr="00700F91">
              <w:rPr>
                <w:rFonts w:ascii="Times New Roman" w:eastAsia="Arial" w:hAnsi="Times New Roman" w:cs="Times New Roman"/>
                <w:spacing w:val="1"/>
                <w:sz w:val="26"/>
                <w:szCs w:val="26"/>
              </w:rPr>
              <w:t>N</w:t>
            </w:r>
            <w:r w:rsidRPr="00700F91">
              <w:rPr>
                <w:rFonts w:ascii="Times New Roman" w:eastAsia="Arial" w:hAnsi="Times New Roman" w:cs="Times New Roman"/>
                <w:sz w:val="26"/>
                <w:szCs w:val="26"/>
              </w:rPr>
              <w:t>o</w:t>
            </w:r>
            <w:r w:rsidRPr="00700F91">
              <w:rPr>
                <w:rFonts w:ascii="Times New Roman" w:eastAsia="Arial" w:hAnsi="Times New Roman" w:cs="Times New Roman"/>
                <w:spacing w:val="-1"/>
                <w:sz w:val="26"/>
                <w:szCs w:val="26"/>
              </w:rPr>
              <w:t>v</w:t>
            </w:r>
            <w:r w:rsidRPr="00700F91">
              <w:rPr>
                <w:rFonts w:ascii="Times New Roman" w:eastAsia="Arial" w:hAnsi="Times New Roman" w:cs="Times New Roman"/>
                <w:sz w:val="26"/>
                <w:szCs w:val="26"/>
              </w:rPr>
              <w:t>em</w:t>
            </w:r>
            <w:r w:rsidRPr="00700F91">
              <w:rPr>
                <w:rFonts w:ascii="Times New Roman" w:eastAsia="Arial" w:hAnsi="Times New Roman" w:cs="Times New Roman"/>
                <w:spacing w:val="-1"/>
                <w:sz w:val="26"/>
                <w:szCs w:val="26"/>
              </w:rPr>
              <w:t>b</w:t>
            </w:r>
            <w:r w:rsidRPr="00700F91">
              <w:rPr>
                <w:rFonts w:ascii="Times New Roman" w:eastAsia="Arial" w:hAnsi="Times New Roman" w:cs="Times New Roman"/>
                <w:sz w:val="26"/>
                <w:szCs w:val="26"/>
              </w:rPr>
              <w:t>er 19</w:t>
            </w:r>
            <w:r w:rsidRPr="00700F91">
              <w:rPr>
                <w:rFonts w:ascii="Times New Roman" w:eastAsia="Arial" w:hAnsi="Times New Roman" w:cs="Times New Roman"/>
                <w:spacing w:val="-1"/>
                <w:sz w:val="26"/>
                <w:szCs w:val="26"/>
              </w:rPr>
              <w:t>-</w:t>
            </w:r>
            <w:r w:rsidRPr="00700F91">
              <w:rPr>
                <w:rFonts w:ascii="Times New Roman" w:eastAsia="Arial" w:hAnsi="Times New Roman" w:cs="Times New Roman"/>
                <w:sz w:val="26"/>
                <w:szCs w:val="26"/>
              </w:rPr>
              <w:t>21, 2007in Teh</w:t>
            </w:r>
            <w:r w:rsidRPr="00700F91">
              <w:rPr>
                <w:rFonts w:ascii="Times New Roman" w:eastAsia="Arial" w:hAnsi="Times New Roman" w:cs="Times New Roman"/>
                <w:spacing w:val="-1"/>
                <w:sz w:val="26"/>
                <w:szCs w:val="26"/>
              </w:rPr>
              <w:t>r</w:t>
            </w:r>
            <w:r w:rsidRPr="00700F91">
              <w:rPr>
                <w:rFonts w:ascii="Times New Roman" w:eastAsia="Arial" w:hAnsi="Times New Roman" w:cs="Times New Roman"/>
                <w:sz w:val="26"/>
                <w:szCs w:val="26"/>
              </w:rPr>
              <w:t xml:space="preserve">an, </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 xml:space="preserve">he </w:t>
            </w:r>
            <w:r w:rsidRPr="00700F91">
              <w:rPr>
                <w:rFonts w:ascii="Times New Roman" w:eastAsia="Arial" w:hAnsi="Times New Roman" w:cs="Times New Roman"/>
                <w:spacing w:val="-1"/>
                <w:sz w:val="26"/>
                <w:szCs w:val="26"/>
              </w:rPr>
              <w:t>I</w:t>
            </w:r>
            <w:r w:rsidRPr="00700F91">
              <w:rPr>
                <w:rFonts w:ascii="Times New Roman" w:eastAsia="Arial" w:hAnsi="Times New Roman" w:cs="Times New Roman"/>
                <w:spacing w:val="1"/>
                <w:sz w:val="26"/>
                <w:szCs w:val="26"/>
              </w:rPr>
              <w:t>s</w:t>
            </w:r>
            <w:r w:rsidRPr="00700F91">
              <w:rPr>
                <w:rFonts w:ascii="Times New Roman" w:eastAsia="Arial" w:hAnsi="Times New Roman" w:cs="Times New Roman"/>
                <w:sz w:val="26"/>
                <w:szCs w:val="26"/>
              </w:rPr>
              <w:t>lamic</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pacing w:val="-1"/>
                <w:sz w:val="26"/>
                <w:szCs w:val="26"/>
              </w:rPr>
              <w:t>Re</w:t>
            </w:r>
            <w:r w:rsidRPr="00700F91">
              <w:rPr>
                <w:rFonts w:ascii="Times New Roman" w:eastAsia="Arial" w:hAnsi="Times New Roman" w:cs="Times New Roman"/>
                <w:sz w:val="26"/>
                <w:szCs w:val="26"/>
              </w:rPr>
              <w:t>publ</w:t>
            </w:r>
            <w:r w:rsidRPr="00700F91">
              <w:rPr>
                <w:rFonts w:ascii="Times New Roman" w:eastAsia="Arial" w:hAnsi="Times New Roman" w:cs="Times New Roman"/>
                <w:spacing w:val="-1"/>
                <w:sz w:val="26"/>
                <w:szCs w:val="26"/>
              </w:rPr>
              <w:t>i</w:t>
            </w:r>
            <w:r w:rsidRPr="00700F91">
              <w:rPr>
                <w:rFonts w:ascii="Times New Roman" w:eastAsia="Arial" w:hAnsi="Times New Roman" w:cs="Times New Roman"/>
                <w:sz w:val="26"/>
                <w:szCs w:val="26"/>
              </w:rPr>
              <w:t>c</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 xml:space="preserve">of </w:t>
            </w:r>
            <w:r w:rsidRPr="00700F91">
              <w:rPr>
                <w:rFonts w:ascii="Times New Roman" w:eastAsia="Arial" w:hAnsi="Times New Roman" w:cs="Times New Roman"/>
                <w:spacing w:val="-1"/>
                <w:sz w:val="26"/>
                <w:szCs w:val="26"/>
              </w:rPr>
              <w:t>I</w:t>
            </w:r>
            <w:r w:rsidRPr="00700F91">
              <w:rPr>
                <w:rFonts w:ascii="Times New Roman" w:eastAsia="Arial" w:hAnsi="Times New Roman" w:cs="Times New Roman"/>
                <w:sz w:val="26"/>
                <w:szCs w:val="26"/>
              </w:rPr>
              <w:t>ran, a</w:t>
            </w:r>
            <w:r w:rsidRPr="00700F91">
              <w:rPr>
                <w:rFonts w:ascii="Times New Roman" w:eastAsia="Arial" w:hAnsi="Times New Roman" w:cs="Times New Roman"/>
                <w:spacing w:val="-1"/>
                <w:sz w:val="26"/>
                <w:szCs w:val="26"/>
              </w:rPr>
              <w:t>d</w:t>
            </w:r>
            <w:r w:rsidRPr="00700F91">
              <w:rPr>
                <w:rFonts w:ascii="Times New Roman" w:eastAsia="Arial" w:hAnsi="Times New Roman" w:cs="Times New Roman"/>
                <w:sz w:val="26"/>
                <w:szCs w:val="26"/>
              </w:rPr>
              <w:t>op</w:t>
            </w:r>
            <w:r w:rsidRPr="00700F91">
              <w:rPr>
                <w:rFonts w:ascii="Times New Roman" w:eastAsia="Arial" w:hAnsi="Times New Roman" w:cs="Times New Roman"/>
                <w:spacing w:val="-2"/>
                <w:sz w:val="26"/>
                <w:szCs w:val="26"/>
              </w:rPr>
              <w:t>t</w:t>
            </w:r>
            <w:r w:rsidRPr="00700F91">
              <w:rPr>
                <w:rFonts w:ascii="Times New Roman" w:eastAsia="Arial" w:hAnsi="Times New Roman" w:cs="Times New Roman"/>
                <w:sz w:val="26"/>
                <w:szCs w:val="26"/>
              </w:rPr>
              <w:t>ed i</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 xml:space="preserve">s </w:t>
            </w:r>
            <w:r w:rsidRPr="00700F91">
              <w:rPr>
                <w:rFonts w:ascii="Times New Roman" w:eastAsia="Arial" w:hAnsi="Times New Roman" w:cs="Times New Roman"/>
                <w:spacing w:val="1"/>
                <w:sz w:val="26"/>
                <w:szCs w:val="26"/>
              </w:rPr>
              <w:t>C</w:t>
            </w:r>
            <w:r w:rsidRPr="00700F91">
              <w:rPr>
                <w:rFonts w:ascii="Times New Roman" w:eastAsia="Arial" w:hAnsi="Times New Roman" w:cs="Times New Roman"/>
                <w:spacing w:val="-1"/>
                <w:sz w:val="26"/>
                <w:szCs w:val="26"/>
              </w:rPr>
              <w:t>h</w:t>
            </w:r>
            <w:r w:rsidRPr="00700F91">
              <w:rPr>
                <w:rFonts w:ascii="Times New Roman" w:eastAsia="Arial" w:hAnsi="Times New Roman" w:cs="Times New Roman"/>
                <w:sz w:val="26"/>
                <w:szCs w:val="26"/>
              </w:rPr>
              <w:t>ar</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 xml:space="preserve">er as </w:t>
            </w:r>
            <w:r w:rsidRPr="00700F91">
              <w:rPr>
                <w:rFonts w:ascii="Times New Roman" w:eastAsia="Arial" w:hAnsi="Times New Roman" w:cs="Times New Roman"/>
                <w:spacing w:val="-1"/>
                <w:sz w:val="26"/>
                <w:szCs w:val="26"/>
              </w:rPr>
              <w:t>o</w:t>
            </w:r>
            <w:r w:rsidRPr="00700F91">
              <w:rPr>
                <w:rFonts w:ascii="Times New Roman" w:eastAsia="Arial" w:hAnsi="Times New Roman" w:cs="Times New Roman"/>
                <w:sz w:val="26"/>
                <w:szCs w:val="26"/>
              </w:rPr>
              <w:t>n Monda</w:t>
            </w:r>
            <w:r w:rsidRPr="00700F91">
              <w:rPr>
                <w:rFonts w:ascii="Times New Roman" w:eastAsia="Arial" w:hAnsi="Times New Roman" w:cs="Times New Roman"/>
                <w:spacing w:val="-1"/>
                <w:sz w:val="26"/>
                <w:szCs w:val="26"/>
              </w:rPr>
              <w:t>y</w:t>
            </w:r>
            <w:r w:rsidRPr="00700F91">
              <w:rPr>
                <w:rFonts w:ascii="Times New Roman" w:eastAsia="Arial" w:hAnsi="Times New Roman" w:cs="Times New Roman"/>
                <w:sz w:val="26"/>
                <w:szCs w:val="26"/>
              </w:rPr>
              <w:t xml:space="preserve">, </w:t>
            </w:r>
            <w:r w:rsidRPr="00700F91">
              <w:rPr>
                <w:rFonts w:ascii="Times New Roman" w:eastAsia="Arial" w:hAnsi="Times New Roman" w:cs="Times New Roman"/>
                <w:spacing w:val="1"/>
                <w:sz w:val="26"/>
                <w:szCs w:val="26"/>
              </w:rPr>
              <w:t>N</w:t>
            </w:r>
            <w:r w:rsidRPr="00700F91">
              <w:rPr>
                <w:rFonts w:ascii="Times New Roman" w:eastAsia="Arial" w:hAnsi="Times New Roman" w:cs="Times New Roman"/>
                <w:sz w:val="26"/>
                <w:szCs w:val="26"/>
              </w:rPr>
              <w:t>o</w:t>
            </w:r>
            <w:r w:rsidRPr="00700F91">
              <w:rPr>
                <w:rFonts w:ascii="Times New Roman" w:eastAsia="Arial" w:hAnsi="Times New Roman" w:cs="Times New Roman"/>
                <w:spacing w:val="-1"/>
                <w:sz w:val="26"/>
                <w:szCs w:val="26"/>
              </w:rPr>
              <w:t>v</w:t>
            </w:r>
            <w:r w:rsidRPr="00700F91">
              <w:rPr>
                <w:rFonts w:ascii="Times New Roman" w:eastAsia="Arial" w:hAnsi="Times New Roman" w:cs="Times New Roman"/>
                <w:sz w:val="26"/>
                <w:szCs w:val="26"/>
              </w:rPr>
              <w:t>em</w:t>
            </w:r>
            <w:r w:rsidRPr="00700F91">
              <w:rPr>
                <w:rFonts w:ascii="Times New Roman" w:eastAsia="Arial" w:hAnsi="Times New Roman" w:cs="Times New Roman"/>
                <w:spacing w:val="-1"/>
                <w:sz w:val="26"/>
                <w:szCs w:val="26"/>
              </w:rPr>
              <w:t>b</w:t>
            </w:r>
            <w:r w:rsidRPr="00700F91">
              <w:rPr>
                <w:rFonts w:ascii="Times New Roman" w:eastAsia="Arial" w:hAnsi="Times New Roman" w:cs="Times New Roman"/>
                <w:sz w:val="26"/>
                <w:szCs w:val="26"/>
              </w:rPr>
              <w:t>er19,</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20</w:t>
            </w:r>
            <w:r w:rsidRPr="00700F91">
              <w:rPr>
                <w:rFonts w:ascii="Times New Roman" w:eastAsia="Arial" w:hAnsi="Times New Roman" w:cs="Times New Roman"/>
                <w:spacing w:val="-1"/>
                <w:sz w:val="26"/>
                <w:szCs w:val="26"/>
              </w:rPr>
              <w:t>0</w:t>
            </w:r>
            <w:r w:rsidRPr="00700F91">
              <w:rPr>
                <w:rFonts w:ascii="Times New Roman" w:eastAsia="Arial" w:hAnsi="Times New Roman" w:cs="Times New Roman"/>
                <w:sz w:val="26"/>
                <w:szCs w:val="26"/>
              </w:rPr>
              <w:t xml:space="preserve">7. The </w:t>
            </w:r>
            <w:r w:rsidRPr="00700F91">
              <w:rPr>
                <w:rFonts w:ascii="Times New Roman" w:eastAsia="Arial" w:hAnsi="Times New Roman" w:cs="Times New Roman"/>
                <w:spacing w:val="-1"/>
                <w:sz w:val="26"/>
                <w:szCs w:val="26"/>
              </w:rPr>
              <w:t>n</w:t>
            </w:r>
            <w:r w:rsidRPr="00700F91">
              <w:rPr>
                <w:rFonts w:ascii="Times New Roman" w:eastAsia="Arial" w:hAnsi="Times New Roman" w:cs="Times New Roman"/>
                <w:sz w:val="26"/>
                <w:szCs w:val="26"/>
              </w:rPr>
              <w:t xml:space="preserve">ew </w:t>
            </w:r>
            <w:r w:rsidRPr="00700F91">
              <w:rPr>
                <w:rFonts w:ascii="Times New Roman" w:eastAsia="Arial" w:hAnsi="Times New Roman" w:cs="Times New Roman"/>
                <w:spacing w:val="-1"/>
                <w:sz w:val="26"/>
                <w:szCs w:val="26"/>
              </w:rPr>
              <w:t>v</w:t>
            </w:r>
            <w:r w:rsidRPr="00700F91">
              <w:rPr>
                <w:rFonts w:ascii="Times New Roman" w:eastAsia="Arial" w:hAnsi="Times New Roman" w:cs="Times New Roman"/>
                <w:sz w:val="26"/>
                <w:szCs w:val="26"/>
              </w:rPr>
              <w:t>er</w:t>
            </w:r>
            <w:r w:rsidRPr="00700F91">
              <w:rPr>
                <w:rFonts w:ascii="Times New Roman" w:eastAsia="Arial" w:hAnsi="Times New Roman" w:cs="Times New Roman"/>
                <w:spacing w:val="1"/>
                <w:sz w:val="26"/>
                <w:szCs w:val="26"/>
              </w:rPr>
              <w:t>s</w:t>
            </w:r>
            <w:r w:rsidRPr="00700F91">
              <w:rPr>
                <w:rFonts w:ascii="Times New Roman" w:eastAsia="Arial" w:hAnsi="Times New Roman" w:cs="Times New Roman"/>
                <w:sz w:val="26"/>
                <w:szCs w:val="26"/>
              </w:rPr>
              <w:t>i</w:t>
            </w:r>
            <w:r w:rsidRPr="00700F91">
              <w:rPr>
                <w:rFonts w:ascii="Times New Roman" w:eastAsia="Arial" w:hAnsi="Times New Roman" w:cs="Times New Roman"/>
                <w:spacing w:val="-1"/>
                <w:sz w:val="26"/>
                <w:szCs w:val="26"/>
              </w:rPr>
              <w:t>o</w:t>
            </w:r>
            <w:r w:rsidRPr="00700F91">
              <w:rPr>
                <w:rFonts w:ascii="Times New Roman" w:eastAsia="Arial" w:hAnsi="Times New Roman" w:cs="Times New Roman"/>
                <w:sz w:val="26"/>
                <w:szCs w:val="26"/>
              </w:rPr>
              <w:t xml:space="preserve">n of </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 xml:space="preserve">he </w:t>
            </w:r>
            <w:r w:rsidRPr="00700F91">
              <w:rPr>
                <w:rFonts w:ascii="Times New Roman" w:eastAsia="Arial" w:hAnsi="Times New Roman" w:cs="Times New Roman"/>
                <w:spacing w:val="1"/>
                <w:sz w:val="26"/>
                <w:szCs w:val="26"/>
              </w:rPr>
              <w:t>Charter w</w:t>
            </w:r>
            <w:r w:rsidRPr="00700F91">
              <w:rPr>
                <w:rFonts w:ascii="Times New Roman" w:eastAsia="Arial" w:hAnsi="Times New Roman" w:cs="Times New Roman"/>
                <w:spacing w:val="-1"/>
                <w:sz w:val="26"/>
                <w:szCs w:val="26"/>
              </w:rPr>
              <w:t>a</w:t>
            </w:r>
            <w:r w:rsidRPr="00700F91">
              <w:rPr>
                <w:rFonts w:ascii="Times New Roman" w:eastAsia="Arial" w:hAnsi="Times New Roman" w:cs="Times New Roman"/>
                <w:sz w:val="26"/>
                <w:szCs w:val="26"/>
              </w:rPr>
              <w:t xml:space="preserve">s adopted by </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he E</w:t>
            </w:r>
            <w:r w:rsidRPr="00700F91">
              <w:rPr>
                <w:rFonts w:ascii="Times New Roman" w:eastAsia="Arial" w:hAnsi="Times New Roman" w:cs="Times New Roman"/>
                <w:spacing w:val="-1"/>
                <w:sz w:val="26"/>
                <w:szCs w:val="26"/>
              </w:rPr>
              <w:t>x</w:t>
            </w:r>
            <w:r w:rsidRPr="00700F91">
              <w:rPr>
                <w:rFonts w:ascii="Times New Roman" w:eastAsia="Arial" w:hAnsi="Times New Roman" w:cs="Times New Roman"/>
                <w:sz w:val="26"/>
                <w:szCs w:val="26"/>
              </w:rPr>
              <w:t>e</w:t>
            </w:r>
            <w:r w:rsidRPr="00700F91">
              <w:rPr>
                <w:rFonts w:ascii="Times New Roman" w:eastAsia="Arial" w:hAnsi="Times New Roman" w:cs="Times New Roman"/>
                <w:spacing w:val="1"/>
                <w:sz w:val="26"/>
                <w:szCs w:val="26"/>
              </w:rPr>
              <w:t>c</w:t>
            </w:r>
            <w:r w:rsidRPr="00700F91">
              <w:rPr>
                <w:rFonts w:ascii="Times New Roman" w:eastAsia="Arial" w:hAnsi="Times New Roman" w:cs="Times New Roman"/>
                <w:sz w:val="26"/>
                <w:szCs w:val="26"/>
              </w:rPr>
              <w:t>u</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i</w:t>
            </w:r>
            <w:r w:rsidRPr="00700F91">
              <w:rPr>
                <w:rFonts w:ascii="Times New Roman" w:eastAsia="Arial" w:hAnsi="Times New Roman" w:cs="Times New Roman"/>
                <w:spacing w:val="-1"/>
                <w:sz w:val="26"/>
                <w:szCs w:val="26"/>
              </w:rPr>
              <w:t>v</w:t>
            </w:r>
            <w:r w:rsidRPr="00700F91">
              <w:rPr>
                <w:rFonts w:ascii="Times New Roman" w:eastAsia="Arial" w:hAnsi="Times New Roman" w:cs="Times New Roman"/>
                <w:sz w:val="26"/>
                <w:szCs w:val="26"/>
              </w:rPr>
              <w:t xml:space="preserve">e </w:t>
            </w:r>
            <w:r w:rsidRPr="00700F91">
              <w:rPr>
                <w:rFonts w:ascii="Times New Roman" w:eastAsia="Arial" w:hAnsi="Times New Roman" w:cs="Times New Roman"/>
                <w:spacing w:val="1"/>
                <w:sz w:val="26"/>
                <w:szCs w:val="26"/>
              </w:rPr>
              <w:t>C</w:t>
            </w:r>
            <w:r w:rsidRPr="00700F91">
              <w:rPr>
                <w:rFonts w:ascii="Times New Roman" w:eastAsia="Arial" w:hAnsi="Times New Roman" w:cs="Times New Roman"/>
                <w:sz w:val="26"/>
                <w:szCs w:val="26"/>
              </w:rPr>
              <w:t>o</w:t>
            </w:r>
            <w:r w:rsidRPr="00700F91">
              <w:rPr>
                <w:rFonts w:ascii="Times New Roman" w:eastAsia="Arial" w:hAnsi="Times New Roman" w:cs="Times New Roman"/>
                <w:spacing w:val="-1"/>
                <w:sz w:val="26"/>
                <w:szCs w:val="26"/>
              </w:rPr>
              <w:t>u</w:t>
            </w:r>
            <w:r w:rsidRPr="00700F91">
              <w:rPr>
                <w:rFonts w:ascii="Times New Roman" w:eastAsia="Arial" w:hAnsi="Times New Roman" w:cs="Times New Roman"/>
                <w:sz w:val="26"/>
                <w:szCs w:val="26"/>
              </w:rPr>
              <w:t>n</w:t>
            </w:r>
            <w:r w:rsidRPr="00700F91">
              <w:rPr>
                <w:rFonts w:ascii="Times New Roman" w:eastAsia="Arial" w:hAnsi="Times New Roman" w:cs="Times New Roman"/>
                <w:spacing w:val="1"/>
                <w:sz w:val="26"/>
                <w:szCs w:val="26"/>
              </w:rPr>
              <w:t>c</w:t>
            </w:r>
            <w:r w:rsidRPr="00700F91">
              <w:rPr>
                <w:rFonts w:ascii="Times New Roman" w:eastAsia="Arial" w:hAnsi="Times New Roman" w:cs="Times New Roman"/>
                <w:sz w:val="26"/>
                <w:szCs w:val="26"/>
              </w:rPr>
              <w:t xml:space="preserve">il on  , (time), </w:t>
            </w:r>
            <w:r w:rsidRPr="00700F91">
              <w:rPr>
                <w:rFonts w:ascii="Times New Roman" w:eastAsia="Arial" w:hAnsi="Times New Roman" w:cs="Times New Roman"/>
                <w:i/>
                <w:spacing w:val="-1"/>
                <w:sz w:val="26"/>
                <w:szCs w:val="26"/>
              </w:rPr>
              <w:t>(</w:t>
            </w:r>
            <w:r w:rsidRPr="00700F91">
              <w:rPr>
                <w:rFonts w:ascii="Times New Roman" w:eastAsia="Arial" w:hAnsi="Times New Roman" w:cs="Times New Roman"/>
                <w:i/>
                <w:spacing w:val="1"/>
                <w:sz w:val="26"/>
                <w:szCs w:val="26"/>
              </w:rPr>
              <w:t>c</w:t>
            </w:r>
            <w:r w:rsidRPr="00700F91">
              <w:rPr>
                <w:rFonts w:ascii="Times New Roman" w:eastAsia="Arial" w:hAnsi="Times New Roman" w:cs="Times New Roman"/>
                <w:i/>
                <w:sz w:val="26"/>
                <w:szCs w:val="26"/>
              </w:rPr>
              <w:t>i</w:t>
            </w:r>
            <w:r w:rsidRPr="00700F91">
              <w:rPr>
                <w:rFonts w:ascii="Times New Roman" w:eastAsia="Arial" w:hAnsi="Times New Roman" w:cs="Times New Roman"/>
                <w:i/>
                <w:spacing w:val="-1"/>
                <w:sz w:val="26"/>
                <w:szCs w:val="26"/>
              </w:rPr>
              <w:t>t</w:t>
            </w:r>
            <w:r w:rsidRPr="00700F91">
              <w:rPr>
                <w:rFonts w:ascii="Times New Roman" w:eastAsia="Arial" w:hAnsi="Times New Roman" w:cs="Times New Roman"/>
                <w:i/>
                <w:spacing w:val="1"/>
                <w:sz w:val="26"/>
                <w:szCs w:val="26"/>
              </w:rPr>
              <w:t xml:space="preserve">y </w:t>
            </w:r>
            <w:r w:rsidRPr="00700F91">
              <w:rPr>
                <w:rFonts w:ascii="Times New Roman" w:eastAsia="Arial" w:hAnsi="Times New Roman" w:cs="Times New Roman"/>
                <w:i/>
                <w:sz w:val="26"/>
                <w:szCs w:val="26"/>
              </w:rPr>
              <w:t>,</w:t>
            </w:r>
            <w:r w:rsidRPr="00700F91">
              <w:rPr>
                <w:rFonts w:ascii="Times New Roman" w:eastAsia="Arial" w:hAnsi="Times New Roman" w:cs="Times New Roman"/>
                <w:i/>
                <w:spacing w:val="1"/>
                <w:sz w:val="26"/>
                <w:szCs w:val="26"/>
              </w:rPr>
              <w:t>c</w:t>
            </w:r>
            <w:r w:rsidRPr="00700F91">
              <w:rPr>
                <w:rFonts w:ascii="Times New Roman" w:eastAsia="Arial" w:hAnsi="Times New Roman" w:cs="Times New Roman"/>
                <w:i/>
                <w:sz w:val="26"/>
                <w:szCs w:val="26"/>
              </w:rPr>
              <w:t>o</w:t>
            </w:r>
            <w:r w:rsidRPr="00700F91">
              <w:rPr>
                <w:rFonts w:ascii="Times New Roman" w:eastAsia="Arial" w:hAnsi="Times New Roman" w:cs="Times New Roman"/>
                <w:i/>
                <w:spacing w:val="-1"/>
                <w:sz w:val="26"/>
                <w:szCs w:val="26"/>
              </w:rPr>
              <w:t>u</w:t>
            </w:r>
            <w:r w:rsidRPr="00700F91">
              <w:rPr>
                <w:rFonts w:ascii="Times New Roman" w:eastAsia="Arial" w:hAnsi="Times New Roman" w:cs="Times New Roman"/>
                <w:i/>
                <w:sz w:val="26"/>
                <w:szCs w:val="26"/>
              </w:rPr>
              <w:t>n</w:t>
            </w:r>
            <w:r w:rsidRPr="00700F91">
              <w:rPr>
                <w:rFonts w:ascii="Times New Roman" w:eastAsia="Arial" w:hAnsi="Times New Roman" w:cs="Times New Roman"/>
                <w:i/>
                <w:spacing w:val="-1"/>
                <w:sz w:val="26"/>
                <w:szCs w:val="26"/>
              </w:rPr>
              <w:t>t</w:t>
            </w:r>
            <w:r w:rsidRPr="00700F91">
              <w:rPr>
                <w:rFonts w:ascii="Times New Roman" w:eastAsia="Arial" w:hAnsi="Times New Roman" w:cs="Times New Roman"/>
                <w:i/>
                <w:sz w:val="26"/>
                <w:szCs w:val="26"/>
              </w:rPr>
              <w:t>r</w:t>
            </w:r>
            <w:r w:rsidRPr="00700F91">
              <w:rPr>
                <w:rFonts w:ascii="Times New Roman" w:eastAsia="Arial" w:hAnsi="Times New Roman" w:cs="Times New Roman"/>
                <w:i/>
                <w:spacing w:val="-1"/>
                <w:sz w:val="26"/>
                <w:szCs w:val="26"/>
              </w:rPr>
              <w:t>y</w:t>
            </w:r>
            <w:r w:rsidRPr="00700F91">
              <w:rPr>
                <w:rFonts w:ascii="Times New Roman" w:eastAsia="Arial" w:hAnsi="Times New Roman" w:cs="Times New Roman"/>
                <w:i/>
                <w:sz w:val="26"/>
                <w:szCs w:val="26"/>
              </w:rPr>
              <w:t xml:space="preserve">) </w:t>
            </w:r>
            <w:r w:rsidRPr="00700F91">
              <w:rPr>
                <w:rFonts w:ascii="Times New Roman" w:eastAsia="Arial" w:hAnsi="Times New Roman" w:cs="Times New Roman"/>
                <w:sz w:val="26"/>
                <w:szCs w:val="26"/>
              </w:rPr>
              <w:t>and</w:t>
            </w:r>
            <w:r w:rsidRPr="00700F91">
              <w:rPr>
                <w:rFonts w:ascii="Times New Roman" w:eastAsia="Arial" w:hAnsi="Times New Roman" w:cs="Times New Roman"/>
                <w:spacing w:val="1"/>
                <w:sz w:val="26"/>
                <w:szCs w:val="26"/>
              </w:rPr>
              <w:t xml:space="preserve"> w</w:t>
            </w:r>
            <w:r w:rsidRPr="00700F91">
              <w:rPr>
                <w:rFonts w:ascii="Times New Roman" w:eastAsia="Arial" w:hAnsi="Times New Roman" w:cs="Times New Roman"/>
                <w:spacing w:val="-1"/>
                <w:sz w:val="26"/>
                <w:szCs w:val="26"/>
              </w:rPr>
              <w:t>a</w:t>
            </w:r>
            <w:r w:rsidRPr="00700F91">
              <w:rPr>
                <w:rFonts w:ascii="Times New Roman" w:eastAsia="Arial" w:hAnsi="Times New Roman" w:cs="Times New Roman"/>
                <w:sz w:val="26"/>
                <w:szCs w:val="26"/>
              </w:rPr>
              <w:t xml:space="preserve">s </w:t>
            </w:r>
            <w:r w:rsidRPr="00700F91">
              <w:rPr>
                <w:rFonts w:ascii="Times New Roman" w:eastAsia="Arial" w:hAnsi="Times New Roman" w:cs="Times New Roman"/>
                <w:spacing w:val="-1"/>
                <w:sz w:val="26"/>
                <w:szCs w:val="26"/>
              </w:rPr>
              <w:t>a</w:t>
            </w:r>
            <w:r w:rsidRPr="00700F91">
              <w:rPr>
                <w:rFonts w:ascii="Times New Roman" w:eastAsia="Arial" w:hAnsi="Times New Roman" w:cs="Times New Roman"/>
                <w:sz w:val="26"/>
                <w:szCs w:val="26"/>
              </w:rPr>
              <w:t>ppro</w:t>
            </w:r>
            <w:r w:rsidRPr="00700F91">
              <w:rPr>
                <w:rFonts w:ascii="Times New Roman" w:eastAsia="Arial" w:hAnsi="Times New Roman" w:cs="Times New Roman"/>
                <w:spacing w:val="-1"/>
                <w:sz w:val="26"/>
                <w:szCs w:val="26"/>
              </w:rPr>
              <w:t>ve</w:t>
            </w:r>
            <w:r w:rsidRPr="00700F91">
              <w:rPr>
                <w:rFonts w:ascii="Times New Roman" w:eastAsia="Arial" w:hAnsi="Times New Roman" w:cs="Times New Roman"/>
                <w:sz w:val="26"/>
                <w:szCs w:val="26"/>
              </w:rPr>
              <w:t xml:space="preserve">d by </w:t>
            </w:r>
            <w:r w:rsidRPr="00700F91">
              <w:rPr>
                <w:rFonts w:ascii="Times New Roman" w:eastAsia="Arial" w:hAnsi="Times New Roman" w:cs="Times New Roman"/>
                <w:spacing w:val="-1"/>
                <w:sz w:val="26"/>
                <w:szCs w:val="26"/>
              </w:rPr>
              <w:t>t</w:t>
            </w:r>
            <w:r w:rsidRPr="00700F91">
              <w:rPr>
                <w:rFonts w:ascii="Times New Roman" w:eastAsia="Arial" w:hAnsi="Times New Roman" w:cs="Times New Roman"/>
                <w:sz w:val="26"/>
                <w:szCs w:val="26"/>
              </w:rPr>
              <w:t>he APA Plenary on ……, (time),</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i/>
                <w:spacing w:val="-1"/>
                <w:sz w:val="26"/>
                <w:szCs w:val="26"/>
              </w:rPr>
              <w:t>(</w:t>
            </w:r>
            <w:r w:rsidRPr="00700F91">
              <w:rPr>
                <w:rFonts w:ascii="Times New Roman" w:eastAsia="Arial" w:hAnsi="Times New Roman" w:cs="Times New Roman"/>
                <w:i/>
                <w:spacing w:val="1"/>
                <w:sz w:val="26"/>
                <w:szCs w:val="26"/>
              </w:rPr>
              <w:t>c</w:t>
            </w:r>
            <w:r w:rsidRPr="00700F91">
              <w:rPr>
                <w:rFonts w:ascii="Times New Roman" w:eastAsia="Arial" w:hAnsi="Times New Roman" w:cs="Times New Roman"/>
                <w:i/>
                <w:sz w:val="26"/>
                <w:szCs w:val="26"/>
              </w:rPr>
              <w:t>i</w:t>
            </w:r>
            <w:r w:rsidRPr="00700F91">
              <w:rPr>
                <w:rFonts w:ascii="Times New Roman" w:eastAsia="Arial" w:hAnsi="Times New Roman" w:cs="Times New Roman"/>
                <w:i/>
                <w:spacing w:val="-1"/>
                <w:sz w:val="26"/>
                <w:szCs w:val="26"/>
              </w:rPr>
              <w:t>t</w:t>
            </w:r>
            <w:r w:rsidRPr="00700F91">
              <w:rPr>
                <w:rFonts w:ascii="Times New Roman" w:eastAsia="Arial" w:hAnsi="Times New Roman" w:cs="Times New Roman"/>
                <w:i/>
                <w:spacing w:val="1"/>
                <w:sz w:val="26"/>
                <w:szCs w:val="26"/>
              </w:rPr>
              <w:t>y, c</w:t>
            </w:r>
            <w:r w:rsidRPr="00700F91">
              <w:rPr>
                <w:rFonts w:ascii="Times New Roman" w:eastAsia="Arial" w:hAnsi="Times New Roman" w:cs="Times New Roman"/>
                <w:i/>
                <w:sz w:val="26"/>
                <w:szCs w:val="26"/>
              </w:rPr>
              <w:t>o</w:t>
            </w:r>
            <w:r w:rsidRPr="00700F91">
              <w:rPr>
                <w:rFonts w:ascii="Times New Roman" w:eastAsia="Arial" w:hAnsi="Times New Roman" w:cs="Times New Roman"/>
                <w:i/>
                <w:spacing w:val="-1"/>
                <w:sz w:val="26"/>
                <w:szCs w:val="26"/>
              </w:rPr>
              <w:t>u</w:t>
            </w:r>
            <w:r w:rsidRPr="00700F91">
              <w:rPr>
                <w:rFonts w:ascii="Times New Roman" w:eastAsia="Arial" w:hAnsi="Times New Roman" w:cs="Times New Roman"/>
                <w:i/>
                <w:sz w:val="26"/>
                <w:szCs w:val="26"/>
              </w:rPr>
              <w:t>n</w:t>
            </w:r>
            <w:r w:rsidRPr="00700F91">
              <w:rPr>
                <w:rFonts w:ascii="Times New Roman" w:eastAsia="Arial" w:hAnsi="Times New Roman" w:cs="Times New Roman"/>
                <w:i/>
                <w:spacing w:val="-1"/>
                <w:sz w:val="26"/>
                <w:szCs w:val="26"/>
              </w:rPr>
              <w:t>t</w:t>
            </w:r>
            <w:r w:rsidRPr="00700F91">
              <w:rPr>
                <w:rFonts w:ascii="Times New Roman" w:eastAsia="Arial" w:hAnsi="Times New Roman" w:cs="Times New Roman"/>
                <w:i/>
                <w:sz w:val="26"/>
                <w:szCs w:val="26"/>
              </w:rPr>
              <w:t>r</w:t>
            </w:r>
            <w:r w:rsidRPr="00700F91">
              <w:rPr>
                <w:rFonts w:ascii="Times New Roman" w:eastAsia="Arial" w:hAnsi="Times New Roman" w:cs="Times New Roman"/>
                <w:i/>
                <w:spacing w:val="-1"/>
                <w:sz w:val="26"/>
                <w:szCs w:val="26"/>
              </w:rPr>
              <w:t>y</w:t>
            </w:r>
            <w:r w:rsidRPr="00700F91">
              <w:rPr>
                <w:rFonts w:ascii="Times New Roman" w:eastAsia="Arial" w:hAnsi="Times New Roman" w:cs="Times New Roman"/>
                <w:i/>
                <w:sz w:val="26"/>
                <w:szCs w:val="26"/>
              </w:rPr>
              <w:t>)</w:t>
            </w:r>
            <w:r w:rsidRPr="00700F91">
              <w:rPr>
                <w:rFonts w:ascii="Times New Roman" w:eastAsia="Arial" w:hAnsi="Times New Roman" w:cs="Times New Roman"/>
                <w:sz w:val="26"/>
                <w:szCs w:val="26"/>
              </w:rPr>
              <w:t>.</w:t>
            </w: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spacing w:after="0" w:line="240" w:lineRule="auto"/>
              <w:jc w:val="center"/>
              <w:rPr>
                <w:rFonts w:ascii="Times New Roman" w:eastAsia="Calibri" w:hAnsi="Times New Roman" w:cs="Times New Roman"/>
                <w:b/>
                <w:bCs/>
                <w:sz w:val="26"/>
                <w:szCs w:val="26"/>
              </w:rPr>
            </w:pPr>
            <w:r w:rsidRPr="00700F91">
              <w:rPr>
                <w:rFonts w:ascii="Times New Roman" w:eastAsia="Calibri" w:hAnsi="Times New Roman" w:cs="Times New Roman"/>
                <w:b/>
                <w:bCs/>
                <w:sz w:val="26"/>
                <w:szCs w:val="26"/>
              </w:rPr>
              <w:t>Preamble</w:t>
            </w: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rPr>
                <w:rFonts w:ascii="Times New Roman" w:eastAsia="Calibri" w:hAnsi="Times New Roman" w:cs="Times New Roman"/>
                <w:color w:val="000000"/>
                <w:sz w:val="26"/>
                <w:szCs w:val="26"/>
              </w:rPr>
            </w:pPr>
            <w:r w:rsidRPr="00700F91">
              <w:rPr>
                <w:rFonts w:ascii="Times New Roman" w:eastAsia="Calibri" w:hAnsi="Times New Roman" w:cs="Times New Roman"/>
                <w:color w:val="000000"/>
                <w:sz w:val="26"/>
                <w:szCs w:val="26"/>
              </w:rPr>
              <w:t>We, the Members of Asian Parliamentary Assembly,</w:t>
            </w:r>
          </w:p>
          <w:p w:rsidR="00700F91" w:rsidRPr="00700F91" w:rsidRDefault="00700F91" w:rsidP="00700F91">
            <w:pPr>
              <w:widowControl w:val="0"/>
              <w:spacing w:before="181" w:after="0" w:line="242" w:lineRule="auto"/>
              <w:ind w:left="119" w:right="110"/>
              <w:jc w:val="both"/>
              <w:rPr>
                <w:rFonts w:ascii="Times New Roman" w:eastAsia="Arial" w:hAnsi="Times New Roman" w:cs="Times New Roman"/>
                <w:i/>
                <w:sz w:val="26"/>
                <w:szCs w:val="26"/>
              </w:rPr>
            </w:pPr>
          </w:p>
          <w:p w:rsidR="00700F91" w:rsidRPr="00700F91" w:rsidRDefault="00700F91" w:rsidP="007A06E9">
            <w:pPr>
              <w:widowControl w:val="0"/>
              <w:spacing w:before="181" w:after="0" w:line="242" w:lineRule="auto"/>
              <w:ind w:left="119" w:right="110"/>
              <w:jc w:val="both"/>
              <w:rPr>
                <w:rFonts w:ascii="Times New Roman" w:eastAsia="Arial" w:hAnsi="Times New Roman" w:cs="Times New Roman"/>
                <w:sz w:val="26"/>
                <w:szCs w:val="26"/>
              </w:rPr>
            </w:pPr>
            <w:r w:rsidRPr="00700F91">
              <w:rPr>
                <w:rFonts w:ascii="Times New Roman" w:eastAsia="Arial" w:hAnsi="Times New Roman" w:cs="Times New Roman"/>
                <w:i/>
                <w:sz w:val="26"/>
                <w:szCs w:val="26"/>
              </w:rPr>
              <w:t>Convinced</w:t>
            </w:r>
            <w:r w:rsidRPr="00700F91">
              <w:rPr>
                <w:rFonts w:ascii="Times New Roman" w:eastAsia="Arial" w:hAnsi="Times New Roman" w:cs="Times New Roman" w:hint="cs"/>
                <w:i/>
                <w:sz w:val="26"/>
                <w:szCs w:val="26"/>
                <w:rtl/>
              </w:rPr>
              <w:t xml:space="preserve"> </w:t>
            </w:r>
            <w:r w:rsidRPr="00700F91">
              <w:rPr>
                <w:rFonts w:ascii="Times New Roman" w:eastAsia="Arial" w:hAnsi="Times New Roman" w:cs="Times New Roman"/>
                <w:sz w:val="26"/>
                <w:szCs w:val="26"/>
              </w:rPr>
              <w:t>that</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the</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pursuit</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of</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peace</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based</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up</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on</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just</w:t>
            </w:r>
            <w:r w:rsidR="007A06E9">
              <w:rPr>
                <w:rFonts w:ascii="Times New Roman" w:eastAsia="Arial" w:hAnsi="Times New Roman" w:cs="Times New Roman"/>
                <w:sz w:val="26"/>
                <w:szCs w:val="26"/>
              </w:rPr>
              <w:t>i</w:t>
            </w:r>
            <w:r w:rsidRPr="00700F91">
              <w:rPr>
                <w:rFonts w:ascii="Times New Roman" w:eastAsia="Arial" w:hAnsi="Times New Roman" w:cs="Times New Roman"/>
                <w:sz w:val="26"/>
                <w:szCs w:val="26"/>
              </w:rPr>
              <w:t>ce</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and</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international</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cooperation</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is</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vital</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for</w:t>
            </w:r>
            <w:r w:rsidRPr="00700F91">
              <w:rPr>
                <w:rFonts w:ascii="Times New Roman" w:eastAsia="Arial" w:hAnsi="Times New Roman" w:cs="Times New Roman" w:hint="cs"/>
                <w:sz w:val="26"/>
                <w:szCs w:val="26"/>
                <w:rtl/>
              </w:rPr>
              <w:t xml:space="preserve"> </w:t>
            </w:r>
            <w:r w:rsidRPr="00700F91">
              <w:rPr>
                <w:rFonts w:ascii="Times New Roman" w:eastAsia="Arial" w:hAnsi="Times New Roman" w:cs="Times New Roman"/>
                <w:sz w:val="26"/>
                <w:szCs w:val="26"/>
              </w:rPr>
              <w:t>the preservation of human society and civilization;</w:t>
            </w:r>
          </w:p>
          <w:p w:rsidR="00700F91" w:rsidRPr="00700F91" w:rsidRDefault="00700F91" w:rsidP="00700F91">
            <w:pPr>
              <w:spacing w:after="0" w:line="240" w:lineRule="auto"/>
              <w:rPr>
                <w:rFonts w:ascii="Times New Roman" w:eastAsia="Calibri" w:hAnsi="Times New Roman" w:cs="Times New Roman"/>
                <w:sz w:val="26"/>
                <w:szCs w:val="26"/>
              </w:rPr>
            </w:pPr>
          </w:p>
          <w:p w:rsidR="00700F91" w:rsidRPr="00700F91" w:rsidRDefault="00700F91" w:rsidP="00700F91">
            <w:pPr>
              <w:spacing w:after="0" w:line="240" w:lineRule="auto"/>
              <w:rPr>
                <w:rFonts w:ascii="Times New Roman" w:eastAsia="Calibri" w:hAnsi="Times New Roman" w:cs="Times New Roman"/>
                <w:sz w:val="26"/>
                <w:szCs w:val="26"/>
              </w:rPr>
            </w:pPr>
          </w:p>
          <w:p w:rsidR="00700F91" w:rsidRPr="00700F91" w:rsidRDefault="00700F91" w:rsidP="00700F91">
            <w:pPr>
              <w:spacing w:before="120" w:after="120" w:line="230" w:lineRule="exact"/>
              <w:ind w:right="51"/>
              <w:jc w:val="both"/>
              <w:rPr>
                <w:rFonts w:ascii="Times New Roman" w:eastAsia="Arial" w:hAnsi="Times New Roman" w:cs="Times New Roman"/>
                <w:color w:val="538135"/>
                <w:sz w:val="26"/>
                <w:szCs w:val="26"/>
              </w:rPr>
            </w:pPr>
          </w:p>
          <w:p w:rsidR="00700F91" w:rsidRPr="00700F91" w:rsidRDefault="00700F91" w:rsidP="00700F91">
            <w:pPr>
              <w:spacing w:before="120" w:after="120" w:line="230" w:lineRule="exact"/>
              <w:ind w:right="51"/>
              <w:jc w:val="both"/>
              <w:rPr>
                <w:rFonts w:ascii="Times New Roman" w:eastAsia="Arial" w:hAnsi="Times New Roman" w:cs="Times New Roman"/>
                <w:sz w:val="26"/>
                <w:szCs w:val="26"/>
              </w:rPr>
            </w:pPr>
          </w:p>
          <w:p w:rsidR="00700F91" w:rsidRPr="00700F91" w:rsidRDefault="00700F91" w:rsidP="00700F91">
            <w:pPr>
              <w:spacing w:before="120" w:after="120" w:line="230" w:lineRule="exact"/>
              <w:ind w:right="51"/>
              <w:jc w:val="both"/>
              <w:rPr>
                <w:rFonts w:ascii="Times New Roman" w:eastAsia="Arial" w:hAnsi="Times New Roman" w:cs="Times New Roman"/>
                <w:sz w:val="26"/>
                <w:szCs w:val="26"/>
              </w:rPr>
            </w:pPr>
          </w:p>
          <w:p w:rsidR="00700F91" w:rsidRPr="00700F91" w:rsidRDefault="00700F91" w:rsidP="00700F91">
            <w:pPr>
              <w:spacing w:after="0" w:line="240" w:lineRule="auto"/>
              <w:rPr>
                <w:rFonts w:ascii="Times New Roman" w:eastAsia="Calibri" w:hAnsi="Times New Roman" w:cs="Times New Roman"/>
                <w:sz w:val="26"/>
                <w:szCs w:val="26"/>
              </w:rPr>
            </w:pP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spacing w:after="0" w:line="240" w:lineRule="auto"/>
              <w:ind w:right="108"/>
              <w:jc w:val="both"/>
              <w:rPr>
                <w:rFonts w:ascii="Times New Roman" w:eastAsia="Calibri" w:hAnsi="Times New Roman" w:cs="Times New Roman"/>
                <w:color w:val="000000"/>
                <w:sz w:val="26"/>
                <w:szCs w:val="26"/>
              </w:rPr>
            </w:pPr>
            <w:r w:rsidRPr="00700F91">
              <w:rPr>
                <w:rFonts w:ascii="Times New Roman" w:eastAsia="Calibri" w:hAnsi="Times New Roman" w:cs="Times New Roman"/>
                <w:i/>
                <w:color w:val="000000"/>
                <w:sz w:val="26"/>
                <w:szCs w:val="26"/>
              </w:rPr>
              <w:t>Reaffirming</w:t>
            </w:r>
            <w:r w:rsidR="006A61CB">
              <w:rPr>
                <w:rFonts w:ascii="Times New Roman" w:eastAsia="Calibri" w:hAnsi="Times New Roman" w:cs="Times New Roman"/>
                <w:i/>
                <w:color w:val="000000"/>
                <w:sz w:val="26"/>
                <w:szCs w:val="26"/>
              </w:rPr>
              <w:t xml:space="preserve"> </w:t>
            </w:r>
            <w:r w:rsidRPr="00700F91">
              <w:rPr>
                <w:rFonts w:ascii="Times New Roman" w:eastAsia="Calibri" w:hAnsi="Times New Roman" w:cs="Times New Roman"/>
                <w:i/>
                <w:color w:val="000000"/>
                <w:sz w:val="26"/>
                <w:szCs w:val="26"/>
              </w:rPr>
              <w:t xml:space="preserve"> </w:t>
            </w:r>
            <w:r w:rsidRPr="00700F91">
              <w:rPr>
                <w:rFonts w:ascii="Times New Roman" w:eastAsia="Calibri" w:hAnsi="Times New Roman" w:cs="Times New Roman"/>
                <w:color w:val="000000"/>
                <w:sz w:val="26"/>
                <w:szCs w:val="26"/>
              </w:rPr>
              <w:t>the</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devotion</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of</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Asian</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countries</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to</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the</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spiritual</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and</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moral</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values</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which</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are</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the</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common</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heritage</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of</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their</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peoples</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and</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the</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true</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source</w:t>
            </w:r>
            <w:r w:rsidR="007A06E9">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of individual freedom, political</w:t>
            </w:r>
            <w:r w:rsidR="006A61CB">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 xml:space="preserve">liberty, and the rule of law </w:t>
            </w:r>
            <w:r w:rsidRPr="00700F91">
              <w:rPr>
                <w:rFonts w:ascii="Times New Roman" w:eastAsia="Calibri" w:hAnsi="Times New Roman" w:cs="Times New Roman"/>
                <w:b/>
                <w:bCs/>
                <w:color w:val="000000"/>
                <w:sz w:val="26"/>
                <w:szCs w:val="26"/>
              </w:rPr>
              <w:t>and peace</w:t>
            </w:r>
            <w:r w:rsidRPr="00700F91">
              <w:rPr>
                <w:rFonts w:ascii="Times New Roman" w:eastAsia="Calibri" w:hAnsi="Times New Roman" w:cs="Times New Roman"/>
                <w:color w:val="000000"/>
                <w:sz w:val="26"/>
                <w:szCs w:val="26"/>
              </w:rPr>
              <w:t>, principles which form the basis of all genuine</w:t>
            </w:r>
            <w:r w:rsidR="006A61CB">
              <w:rPr>
                <w:rFonts w:ascii="Times New Roman" w:eastAsia="Calibri" w:hAnsi="Times New Roman" w:cs="Times New Roman"/>
                <w:color w:val="000000"/>
                <w:sz w:val="26"/>
                <w:szCs w:val="26"/>
              </w:rPr>
              <w:t xml:space="preserve"> </w:t>
            </w:r>
            <w:r w:rsidRPr="00700F91">
              <w:rPr>
                <w:rFonts w:ascii="Times New Roman" w:eastAsia="Calibri" w:hAnsi="Times New Roman" w:cs="Times New Roman"/>
                <w:color w:val="000000"/>
                <w:sz w:val="26"/>
                <w:szCs w:val="26"/>
              </w:rPr>
              <w:t>democracy;</w:t>
            </w:r>
          </w:p>
          <w:p w:rsidR="00700F91" w:rsidRPr="00700F91" w:rsidRDefault="00700F91" w:rsidP="00700F91">
            <w:pPr>
              <w:widowControl w:val="0"/>
              <w:spacing w:before="181" w:after="0" w:line="242" w:lineRule="auto"/>
              <w:ind w:left="119" w:right="110"/>
              <w:jc w:val="both"/>
              <w:rPr>
                <w:rFonts w:ascii="Times New Roman" w:eastAsia="Arial" w:hAnsi="Times New Roman" w:cs="Times New Roman"/>
                <w:b/>
                <w:bCs/>
                <w:iCs/>
                <w:sz w:val="26"/>
                <w:szCs w:val="26"/>
              </w:rPr>
            </w:pPr>
          </w:p>
        </w:tc>
      </w:tr>
    </w:tbl>
    <w:p w:rsidR="00700F91" w:rsidRPr="00700F91" w:rsidRDefault="00700F91" w:rsidP="00700F91">
      <w:pPr>
        <w:rPr>
          <w:rFonts w:ascii="Calibri" w:eastAsia="Calibri" w:hAnsi="Calibri" w:cs="Arial"/>
        </w:rPr>
      </w:pPr>
      <w:r w:rsidRPr="00700F91">
        <w:rPr>
          <w:rFonts w:ascii="Calibri" w:eastAsia="Calibri" w:hAnsi="Calibri"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spacing w:before="3" w:after="0" w:line="240" w:lineRule="auto"/>
              <w:rPr>
                <w:rFonts w:ascii="Times New Roman" w:eastAsia="Arial" w:hAnsi="Times New Roman" w:cs="Times New Roman"/>
                <w:i/>
                <w:sz w:val="26"/>
                <w:szCs w:val="26"/>
              </w:rPr>
            </w:pPr>
          </w:p>
          <w:p w:rsidR="00700F91" w:rsidRPr="00700F91" w:rsidRDefault="00700F91" w:rsidP="006A61CB">
            <w:pPr>
              <w:spacing w:before="120" w:after="120" w:line="240" w:lineRule="auto"/>
              <w:ind w:right="51"/>
              <w:jc w:val="both"/>
              <w:rPr>
                <w:rFonts w:ascii="Times New Roman" w:eastAsia="Arial" w:hAnsi="Times New Roman" w:cs="Times New Roman"/>
                <w:i/>
                <w:color w:val="000000"/>
                <w:sz w:val="26"/>
                <w:szCs w:val="26"/>
              </w:rPr>
            </w:pPr>
            <w:r w:rsidRPr="00700F91">
              <w:rPr>
                <w:rFonts w:ascii="Times New Roman" w:eastAsia="Arial" w:hAnsi="Times New Roman" w:cs="Times New Roman"/>
                <w:i/>
                <w:color w:val="000000"/>
                <w:sz w:val="26"/>
                <w:szCs w:val="26"/>
              </w:rPr>
              <w:t>Belie</w:t>
            </w:r>
            <w:r w:rsidRPr="00700F91">
              <w:rPr>
                <w:rFonts w:ascii="Times New Roman" w:eastAsia="Arial" w:hAnsi="Times New Roman" w:cs="Times New Roman"/>
                <w:i/>
                <w:color w:val="000000"/>
                <w:spacing w:val="-1"/>
                <w:sz w:val="26"/>
                <w:szCs w:val="26"/>
              </w:rPr>
              <w:t>v</w:t>
            </w:r>
            <w:r w:rsidRPr="00700F91">
              <w:rPr>
                <w:rFonts w:ascii="Times New Roman" w:eastAsia="Arial" w:hAnsi="Times New Roman" w:cs="Times New Roman"/>
                <w:i/>
                <w:color w:val="000000"/>
                <w:sz w:val="26"/>
                <w:szCs w:val="26"/>
              </w:rPr>
              <w:t xml:space="preserve">ing </w:t>
            </w:r>
            <w:r w:rsidRPr="00700F91">
              <w:rPr>
                <w:rFonts w:ascii="Times New Roman" w:eastAsia="Arial" w:hAnsi="Times New Roman" w:cs="Times New Roman"/>
                <w:i/>
                <w:color w:val="000000"/>
                <w:spacing w:val="-1"/>
                <w:sz w:val="26"/>
                <w:szCs w:val="26"/>
              </w:rPr>
              <w:t>t</w:t>
            </w:r>
            <w:r w:rsidRPr="00700F91">
              <w:rPr>
                <w:rFonts w:ascii="Times New Roman" w:eastAsia="Arial" w:hAnsi="Times New Roman" w:cs="Times New Roman"/>
                <w:i/>
                <w:color w:val="000000"/>
                <w:sz w:val="26"/>
                <w:szCs w:val="26"/>
              </w:rPr>
              <w:t>ha</w:t>
            </w:r>
            <w:r w:rsidRPr="00700F91">
              <w:rPr>
                <w:rFonts w:ascii="Times New Roman" w:eastAsia="Arial" w:hAnsi="Times New Roman" w:cs="Times New Roman"/>
                <w:i/>
                <w:color w:val="000000"/>
                <w:spacing w:val="-1"/>
                <w:sz w:val="26"/>
                <w:szCs w:val="26"/>
              </w:rPr>
              <w:t>t</w:t>
            </w:r>
            <w:r w:rsidRPr="00700F91">
              <w:rPr>
                <w:rFonts w:ascii="Times New Roman" w:eastAsia="Arial" w:hAnsi="Times New Roman" w:cs="Times New Roman"/>
                <w:i/>
                <w:color w:val="000000"/>
                <w:sz w:val="26"/>
                <w:szCs w:val="26"/>
              </w:rPr>
              <w:t xml:space="preserve">, </w:t>
            </w:r>
            <w:r w:rsidRPr="00700F91">
              <w:rPr>
                <w:rFonts w:ascii="Times New Roman" w:eastAsia="Arial" w:hAnsi="Times New Roman" w:cs="Times New Roman"/>
                <w:i/>
                <w:color w:val="000000"/>
                <w:spacing w:val="-1"/>
                <w:sz w:val="26"/>
                <w:szCs w:val="26"/>
              </w:rPr>
              <w:t>f</w:t>
            </w:r>
            <w:r w:rsidRPr="00700F91">
              <w:rPr>
                <w:rFonts w:ascii="Times New Roman" w:eastAsia="Arial" w:hAnsi="Times New Roman" w:cs="Times New Roman"/>
                <w:i/>
                <w:color w:val="000000"/>
                <w:sz w:val="26"/>
                <w:szCs w:val="26"/>
              </w:rPr>
              <w:t xml:space="preserve">or </w:t>
            </w:r>
            <w:r w:rsidRPr="00700F91">
              <w:rPr>
                <w:rFonts w:ascii="Times New Roman" w:eastAsia="Arial" w:hAnsi="Times New Roman" w:cs="Times New Roman"/>
                <w:i/>
                <w:color w:val="000000"/>
                <w:spacing w:val="-1"/>
                <w:sz w:val="26"/>
                <w:szCs w:val="26"/>
              </w:rPr>
              <w:t>t</w:t>
            </w:r>
            <w:r w:rsidRPr="00700F91">
              <w:rPr>
                <w:rFonts w:ascii="Times New Roman" w:eastAsia="Arial" w:hAnsi="Times New Roman" w:cs="Times New Roman"/>
                <w:i/>
                <w:color w:val="000000"/>
                <w:sz w:val="26"/>
                <w:szCs w:val="26"/>
              </w:rPr>
              <w:t>he main</w:t>
            </w:r>
            <w:r w:rsidRPr="00700F91">
              <w:rPr>
                <w:rFonts w:ascii="Times New Roman" w:eastAsia="Arial" w:hAnsi="Times New Roman" w:cs="Times New Roman"/>
                <w:i/>
                <w:color w:val="000000"/>
                <w:spacing w:val="-1"/>
                <w:sz w:val="26"/>
                <w:szCs w:val="26"/>
              </w:rPr>
              <w:t>t</w:t>
            </w:r>
            <w:r w:rsidRPr="00700F91">
              <w:rPr>
                <w:rFonts w:ascii="Times New Roman" w:eastAsia="Arial" w:hAnsi="Times New Roman" w:cs="Times New Roman"/>
                <w:i/>
                <w:color w:val="000000"/>
                <w:sz w:val="26"/>
                <w:szCs w:val="26"/>
              </w:rPr>
              <w:t>en</w:t>
            </w:r>
            <w:r w:rsidRPr="00700F91">
              <w:rPr>
                <w:rFonts w:ascii="Times New Roman" w:eastAsia="Arial" w:hAnsi="Times New Roman" w:cs="Times New Roman"/>
                <w:i/>
                <w:color w:val="000000"/>
                <w:spacing w:val="-1"/>
                <w:sz w:val="26"/>
                <w:szCs w:val="26"/>
              </w:rPr>
              <w:t>a</w:t>
            </w:r>
            <w:r w:rsidRPr="00700F91">
              <w:rPr>
                <w:rFonts w:ascii="Times New Roman" w:eastAsia="Arial" w:hAnsi="Times New Roman" w:cs="Times New Roman"/>
                <w:i/>
                <w:color w:val="000000"/>
                <w:sz w:val="26"/>
                <w:szCs w:val="26"/>
              </w:rPr>
              <w:t>n</w:t>
            </w:r>
            <w:r w:rsidRPr="00700F91">
              <w:rPr>
                <w:rFonts w:ascii="Times New Roman" w:eastAsia="Arial" w:hAnsi="Times New Roman" w:cs="Times New Roman"/>
                <w:i/>
                <w:color w:val="000000"/>
                <w:spacing w:val="-1"/>
                <w:sz w:val="26"/>
                <w:szCs w:val="26"/>
              </w:rPr>
              <w:t>c</w:t>
            </w:r>
            <w:r w:rsidRPr="00700F91">
              <w:rPr>
                <w:rFonts w:ascii="Times New Roman" w:eastAsia="Arial" w:hAnsi="Times New Roman" w:cs="Times New Roman"/>
                <w:i/>
                <w:color w:val="000000"/>
                <w:sz w:val="26"/>
                <w:szCs w:val="26"/>
              </w:rPr>
              <w:t>e and</w:t>
            </w:r>
            <w:r w:rsidR="006A61CB">
              <w:rPr>
                <w:rFonts w:ascii="Times New Roman" w:eastAsia="Arial" w:hAnsi="Times New Roman" w:cs="Times New Roman"/>
                <w:i/>
                <w:color w:val="000000"/>
                <w:sz w:val="26"/>
                <w:szCs w:val="26"/>
              </w:rPr>
              <w:t xml:space="preserve"> </w:t>
            </w:r>
            <w:r w:rsidRPr="00700F91">
              <w:rPr>
                <w:rFonts w:ascii="Times New Roman" w:eastAsia="Arial" w:hAnsi="Times New Roman" w:cs="Times New Roman"/>
                <w:i/>
                <w:color w:val="000000"/>
                <w:spacing w:val="-1"/>
                <w:sz w:val="26"/>
                <w:szCs w:val="26"/>
              </w:rPr>
              <w:t>f</w:t>
            </w:r>
            <w:r w:rsidRPr="00700F91">
              <w:rPr>
                <w:rFonts w:ascii="Times New Roman" w:eastAsia="Arial" w:hAnsi="Times New Roman" w:cs="Times New Roman"/>
                <w:i/>
                <w:color w:val="000000"/>
                <w:sz w:val="26"/>
                <w:szCs w:val="26"/>
              </w:rPr>
              <w:t>ur</w:t>
            </w:r>
            <w:r w:rsidRPr="00700F91">
              <w:rPr>
                <w:rFonts w:ascii="Times New Roman" w:eastAsia="Arial" w:hAnsi="Times New Roman" w:cs="Times New Roman"/>
                <w:i/>
                <w:color w:val="000000"/>
                <w:spacing w:val="-1"/>
                <w:sz w:val="26"/>
                <w:szCs w:val="26"/>
              </w:rPr>
              <w:t>t</w:t>
            </w:r>
            <w:r w:rsidRPr="00700F91">
              <w:rPr>
                <w:rFonts w:ascii="Times New Roman" w:eastAsia="Arial" w:hAnsi="Times New Roman" w:cs="Times New Roman"/>
                <w:i/>
                <w:color w:val="000000"/>
                <w:sz w:val="26"/>
                <w:szCs w:val="26"/>
              </w:rPr>
              <w:t>h</w:t>
            </w:r>
            <w:r w:rsidRPr="00700F91">
              <w:rPr>
                <w:rFonts w:ascii="Times New Roman" w:eastAsia="Arial" w:hAnsi="Times New Roman" w:cs="Times New Roman"/>
                <w:i/>
                <w:color w:val="000000"/>
                <w:spacing w:val="-1"/>
                <w:sz w:val="26"/>
                <w:szCs w:val="26"/>
              </w:rPr>
              <w:t>e</w:t>
            </w:r>
            <w:r w:rsidRPr="00700F91">
              <w:rPr>
                <w:rFonts w:ascii="Times New Roman" w:eastAsia="Arial" w:hAnsi="Times New Roman" w:cs="Times New Roman"/>
                <w:i/>
                <w:color w:val="000000"/>
                <w:sz w:val="26"/>
                <w:szCs w:val="26"/>
              </w:rPr>
              <w:t>r reali</w:t>
            </w:r>
            <w:r w:rsidRPr="00700F91">
              <w:rPr>
                <w:rFonts w:ascii="Times New Roman" w:eastAsia="Arial" w:hAnsi="Times New Roman" w:cs="Times New Roman"/>
                <w:i/>
                <w:color w:val="000000"/>
                <w:spacing w:val="-1"/>
                <w:sz w:val="26"/>
                <w:szCs w:val="26"/>
              </w:rPr>
              <w:t>z</w:t>
            </w:r>
            <w:r w:rsidRPr="00700F91">
              <w:rPr>
                <w:rFonts w:ascii="Times New Roman" w:eastAsia="Arial" w:hAnsi="Times New Roman" w:cs="Times New Roman"/>
                <w:i/>
                <w:color w:val="000000"/>
                <w:sz w:val="26"/>
                <w:szCs w:val="26"/>
              </w:rPr>
              <w:t>a</w:t>
            </w:r>
            <w:r w:rsidRPr="00700F91">
              <w:rPr>
                <w:rFonts w:ascii="Times New Roman" w:eastAsia="Arial" w:hAnsi="Times New Roman" w:cs="Times New Roman"/>
                <w:i/>
                <w:color w:val="000000"/>
                <w:spacing w:val="-1"/>
                <w:sz w:val="26"/>
                <w:szCs w:val="26"/>
              </w:rPr>
              <w:t>t</w:t>
            </w:r>
            <w:r w:rsidRPr="00700F91">
              <w:rPr>
                <w:rFonts w:ascii="Times New Roman" w:eastAsia="Arial" w:hAnsi="Times New Roman" w:cs="Times New Roman"/>
                <w:i/>
                <w:color w:val="000000"/>
                <w:sz w:val="26"/>
                <w:szCs w:val="26"/>
              </w:rPr>
              <w:t xml:space="preserve">ion of </w:t>
            </w:r>
            <w:r w:rsidRPr="00700F91">
              <w:rPr>
                <w:rFonts w:ascii="Times New Roman" w:eastAsia="Arial" w:hAnsi="Times New Roman" w:cs="Times New Roman"/>
                <w:i/>
                <w:color w:val="000000"/>
                <w:spacing w:val="-1"/>
                <w:sz w:val="26"/>
                <w:szCs w:val="26"/>
              </w:rPr>
              <w:t>t</w:t>
            </w:r>
            <w:r w:rsidRPr="00700F91">
              <w:rPr>
                <w:rFonts w:ascii="Times New Roman" w:eastAsia="Arial" w:hAnsi="Times New Roman" w:cs="Times New Roman"/>
                <w:i/>
                <w:color w:val="000000"/>
                <w:sz w:val="26"/>
                <w:szCs w:val="26"/>
              </w:rPr>
              <w:t>he</w:t>
            </w:r>
            <w:r w:rsidRPr="00700F91">
              <w:rPr>
                <w:rFonts w:ascii="Times New Roman" w:eastAsia="Arial" w:hAnsi="Times New Roman" w:cs="Times New Roman"/>
                <w:i/>
                <w:color w:val="000000"/>
                <w:spacing w:val="1"/>
                <w:sz w:val="26"/>
                <w:szCs w:val="26"/>
              </w:rPr>
              <w:t>s</w:t>
            </w:r>
            <w:r w:rsidRPr="00700F91">
              <w:rPr>
                <w:rFonts w:ascii="Times New Roman" w:eastAsia="Arial" w:hAnsi="Times New Roman" w:cs="Times New Roman"/>
                <w:i/>
                <w:color w:val="000000"/>
                <w:sz w:val="26"/>
                <w:szCs w:val="26"/>
              </w:rPr>
              <w:t>e</w:t>
            </w:r>
            <w:r w:rsidR="006A61CB">
              <w:rPr>
                <w:rFonts w:ascii="Times New Roman" w:eastAsia="Arial" w:hAnsi="Times New Roman" w:cs="Times New Roman"/>
                <w:i/>
                <w:color w:val="000000"/>
                <w:sz w:val="26"/>
                <w:szCs w:val="26"/>
              </w:rPr>
              <w:t xml:space="preserve"> </w:t>
            </w:r>
            <w:r w:rsidRPr="00700F91">
              <w:rPr>
                <w:rFonts w:ascii="Times New Roman" w:eastAsia="Arial" w:hAnsi="Times New Roman" w:cs="Times New Roman"/>
                <w:i/>
                <w:color w:val="000000"/>
                <w:sz w:val="26"/>
                <w:szCs w:val="26"/>
              </w:rPr>
              <w:t>idea</w:t>
            </w:r>
            <w:r w:rsidRPr="00700F91">
              <w:rPr>
                <w:rFonts w:ascii="Times New Roman" w:eastAsia="Arial" w:hAnsi="Times New Roman" w:cs="Times New Roman"/>
                <w:i/>
                <w:color w:val="000000"/>
                <w:spacing w:val="-1"/>
                <w:sz w:val="26"/>
                <w:szCs w:val="26"/>
              </w:rPr>
              <w:t>l</w:t>
            </w:r>
            <w:r w:rsidRPr="00700F91">
              <w:rPr>
                <w:rFonts w:ascii="Times New Roman" w:eastAsia="Arial" w:hAnsi="Times New Roman" w:cs="Times New Roman"/>
                <w:i/>
                <w:color w:val="000000"/>
                <w:sz w:val="26"/>
                <w:szCs w:val="26"/>
              </w:rPr>
              <w:t>s and</w:t>
            </w:r>
            <w:r w:rsidR="006A61CB">
              <w:rPr>
                <w:rFonts w:ascii="Times New Roman" w:eastAsia="Arial" w:hAnsi="Times New Roman" w:cs="Times New Roman"/>
                <w:i/>
                <w:color w:val="000000"/>
                <w:sz w:val="26"/>
                <w:szCs w:val="26"/>
              </w:rPr>
              <w:t xml:space="preserve"> </w:t>
            </w:r>
            <w:r w:rsidRPr="00700F91">
              <w:rPr>
                <w:rFonts w:ascii="Times New Roman" w:eastAsia="Arial" w:hAnsi="Times New Roman" w:cs="Times New Roman"/>
                <w:i/>
                <w:color w:val="000000"/>
                <w:sz w:val="26"/>
                <w:szCs w:val="26"/>
              </w:rPr>
              <w:t>in</w:t>
            </w:r>
            <w:r w:rsidR="006A61CB">
              <w:rPr>
                <w:rFonts w:ascii="Times New Roman" w:eastAsia="Arial" w:hAnsi="Times New Roman" w:cs="Times New Roman"/>
                <w:i/>
                <w:color w:val="000000"/>
                <w:sz w:val="26"/>
                <w:szCs w:val="26"/>
              </w:rPr>
              <w:t xml:space="preserve"> </w:t>
            </w:r>
            <w:r w:rsidRPr="00700F91">
              <w:rPr>
                <w:rFonts w:ascii="Times New Roman" w:eastAsia="Arial" w:hAnsi="Times New Roman" w:cs="Times New Roman"/>
                <w:i/>
                <w:color w:val="000000"/>
                <w:spacing w:val="-1"/>
                <w:sz w:val="26"/>
                <w:szCs w:val="26"/>
              </w:rPr>
              <w:t>t</w:t>
            </w:r>
            <w:r w:rsidRPr="00700F91">
              <w:rPr>
                <w:rFonts w:ascii="Times New Roman" w:eastAsia="Arial" w:hAnsi="Times New Roman" w:cs="Times New Roman"/>
                <w:i/>
                <w:color w:val="000000"/>
                <w:sz w:val="26"/>
                <w:szCs w:val="26"/>
              </w:rPr>
              <w:t>he</w:t>
            </w:r>
            <w:r w:rsidR="006A61CB">
              <w:rPr>
                <w:rFonts w:ascii="Times New Roman" w:eastAsia="Arial" w:hAnsi="Times New Roman" w:cs="Times New Roman"/>
                <w:i/>
                <w:color w:val="000000"/>
                <w:sz w:val="26"/>
                <w:szCs w:val="26"/>
              </w:rPr>
              <w:t xml:space="preserve"> </w:t>
            </w:r>
            <w:r w:rsidRPr="00700F91">
              <w:rPr>
                <w:rFonts w:ascii="Times New Roman" w:eastAsia="Arial" w:hAnsi="Times New Roman" w:cs="Times New Roman"/>
                <w:i/>
                <w:color w:val="000000"/>
                <w:sz w:val="26"/>
                <w:szCs w:val="26"/>
              </w:rPr>
              <w:t>in</w:t>
            </w:r>
            <w:r w:rsidRPr="00700F91">
              <w:rPr>
                <w:rFonts w:ascii="Times New Roman" w:eastAsia="Arial" w:hAnsi="Times New Roman" w:cs="Times New Roman"/>
                <w:i/>
                <w:color w:val="000000"/>
                <w:spacing w:val="-1"/>
                <w:sz w:val="26"/>
                <w:szCs w:val="26"/>
              </w:rPr>
              <w:t>t</w:t>
            </w:r>
            <w:r w:rsidRPr="00700F91">
              <w:rPr>
                <w:rFonts w:ascii="Times New Roman" w:eastAsia="Arial" w:hAnsi="Times New Roman" w:cs="Times New Roman"/>
                <w:i/>
                <w:color w:val="000000"/>
                <w:sz w:val="26"/>
                <w:szCs w:val="26"/>
              </w:rPr>
              <w:t>ere</w:t>
            </w:r>
            <w:r w:rsidRPr="00700F91">
              <w:rPr>
                <w:rFonts w:ascii="Times New Roman" w:eastAsia="Arial" w:hAnsi="Times New Roman" w:cs="Times New Roman"/>
                <w:i/>
                <w:color w:val="000000"/>
                <w:spacing w:val="1"/>
                <w:sz w:val="26"/>
                <w:szCs w:val="26"/>
              </w:rPr>
              <w:t>s</w:t>
            </w:r>
            <w:r w:rsidRPr="00700F91">
              <w:rPr>
                <w:rFonts w:ascii="Times New Roman" w:eastAsia="Arial" w:hAnsi="Times New Roman" w:cs="Times New Roman"/>
                <w:i/>
                <w:color w:val="000000"/>
                <w:spacing w:val="-1"/>
                <w:sz w:val="26"/>
                <w:szCs w:val="26"/>
              </w:rPr>
              <w:t>t</w:t>
            </w:r>
            <w:r w:rsidRPr="00700F91">
              <w:rPr>
                <w:rFonts w:ascii="Times New Roman" w:eastAsia="Arial" w:hAnsi="Times New Roman" w:cs="Times New Roman"/>
                <w:i/>
                <w:color w:val="000000"/>
                <w:sz w:val="26"/>
                <w:szCs w:val="26"/>
              </w:rPr>
              <w:t>s</w:t>
            </w:r>
            <w:r w:rsidR="006A61CB">
              <w:rPr>
                <w:rFonts w:ascii="Times New Roman" w:eastAsia="Arial" w:hAnsi="Times New Roman" w:cs="Times New Roman"/>
                <w:i/>
                <w:color w:val="000000"/>
                <w:sz w:val="26"/>
                <w:szCs w:val="26"/>
              </w:rPr>
              <w:t xml:space="preserve"> </w:t>
            </w:r>
            <w:r w:rsidRPr="00700F91">
              <w:rPr>
                <w:rFonts w:ascii="Times New Roman" w:eastAsia="Arial" w:hAnsi="Times New Roman" w:cs="Times New Roman"/>
                <w:i/>
                <w:color w:val="000000"/>
                <w:sz w:val="26"/>
                <w:szCs w:val="26"/>
              </w:rPr>
              <w:t>of e</w:t>
            </w:r>
            <w:r w:rsidRPr="00700F91">
              <w:rPr>
                <w:rFonts w:ascii="Times New Roman" w:eastAsia="Arial" w:hAnsi="Times New Roman" w:cs="Times New Roman"/>
                <w:i/>
                <w:color w:val="000000"/>
                <w:spacing w:val="1"/>
                <w:sz w:val="26"/>
                <w:szCs w:val="26"/>
              </w:rPr>
              <w:t>c</w:t>
            </w:r>
            <w:r w:rsidRPr="00700F91">
              <w:rPr>
                <w:rFonts w:ascii="Times New Roman" w:eastAsia="Arial" w:hAnsi="Times New Roman" w:cs="Times New Roman"/>
                <w:i/>
                <w:color w:val="000000"/>
                <w:spacing w:val="-1"/>
                <w:sz w:val="26"/>
                <w:szCs w:val="26"/>
              </w:rPr>
              <w:t>o</w:t>
            </w:r>
            <w:r w:rsidRPr="00700F91">
              <w:rPr>
                <w:rFonts w:ascii="Times New Roman" w:eastAsia="Arial" w:hAnsi="Times New Roman" w:cs="Times New Roman"/>
                <w:i/>
                <w:color w:val="000000"/>
                <w:sz w:val="26"/>
                <w:szCs w:val="26"/>
              </w:rPr>
              <w:t>nom</w:t>
            </w:r>
            <w:r w:rsidRPr="00700F91">
              <w:rPr>
                <w:rFonts w:ascii="Times New Roman" w:eastAsia="Arial" w:hAnsi="Times New Roman" w:cs="Times New Roman"/>
                <w:i/>
                <w:color w:val="000000"/>
                <w:spacing w:val="-1"/>
                <w:sz w:val="26"/>
                <w:szCs w:val="26"/>
              </w:rPr>
              <w:t>i</w:t>
            </w:r>
            <w:r w:rsidRPr="00700F91">
              <w:rPr>
                <w:rFonts w:ascii="Times New Roman" w:eastAsia="Arial" w:hAnsi="Times New Roman" w:cs="Times New Roman"/>
                <w:i/>
                <w:color w:val="000000"/>
                <w:sz w:val="26"/>
                <w:szCs w:val="26"/>
              </w:rPr>
              <w:t>c a</w:t>
            </w:r>
            <w:r w:rsidRPr="00700F91">
              <w:rPr>
                <w:rFonts w:ascii="Times New Roman" w:eastAsia="Arial" w:hAnsi="Times New Roman" w:cs="Times New Roman"/>
                <w:i/>
                <w:color w:val="000000"/>
                <w:spacing w:val="-1"/>
                <w:sz w:val="26"/>
                <w:szCs w:val="26"/>
              </w:rPr>
              <w:t>n</w:t>
            </w:r>
            <w:r w:rsidRPr="00700F91">
              <w:rPr>
                <w:rFonts w:ascii="Times New Roman" w:eastAsia="Arial" w:hAnsi="Times New Roman" w:cs="Times New Roman"/>
                <w:i/>
                <w:color w:val="000000"/>
                <w:sz w:val="26"/>
                <w:szCs w:val="26"/>
              </w:rPr>
              <w:t>d</w:t>
            </w:r>
            <w:r w:rsidR="006A61CB">
              <w:rPr>
                <w:rFonts w:ascii="Times New Roman" w:eastAsia="Arial" w:hAnsi="Times New Roman" w:cs="Times New Roman"/>
                <w:i/>
                <w:color w:val="000000"/>
                <w:sz w:val="26"/>
                <w:szCs w:val="26"/>
              </w:rPr>
              <w:t xml:space="preserve"> </w:t>
            </w:r>
            <w:r w:rsidRPr="00700F91">
              <w:rPr>
                <w:rFonts w:ascii="Times New Roman" w:eastAsia="Arial" w:hAnsi="Times New Roman" w:cs="Times New Roman"/>
                <w:i/>
                <w:color w:val="000000"/>
                <w:spacing w:val="1"/>
                <w:sz w:val="26"/>
                <w:szCs w:val="26"/>
              </w:rPr>
              <w:t>s</w:t>
            </w:r>
            <w:r w:rsidRPr="00700F91">
              <w:rPr>
                <w:rFonts w:ascii="Times New Roman" w:eastAsia="Arial" w:hAnsi="Times New Roman" w:cs="Times New Roman"/>
                <w:i/>
                <w:color w:val="000000"/>
                <w:sz w:val="26"/>
                <w:szCs w:val="26"/>
              </w:rPr>
              <w:t>o</w:t>
            </w:r>
            <w:r w:rsidRPr="00700F91">
              <w:rPr>
                <w:rFonts w:ascii="Times New Roman" w:eastAsia="Arial" w:hAnsi="Times New Roman" w:cs="Times New Roman"/>
                <w:i/>
                <w:color w:val="000000"/>
                <w:spacing w:val="1"/>
                <w:sz w:val="26"/>
                <w:szCs w:val="26"/>
              </w:rPr>
              <w:t>c</w:t>
            </w:r>
            <w:r w:rsidRPr="00700F91">
              <w:rPr>
                <w:rFonts w:ascii="Times New Roman" w:eastAsia="Arial" w:hAnsi="Times New Roman" w:cs="Times New Roman"/>
                <w:i/>
                <w:color w:val="000000"/>
                <w:spacing w:val="-1"/>
                <w:sz w:val="26"/>
                <w:szCs w:val="26"/>
              </w:rPr>
              <w:t>i</w:t>
            </w:r>
            <w:r w:rsidRPr="00700F91">
              <w:rPr>
                <w:rFonts w:ascii="Times New Roman" w:eastAsia="Arial" w:hAnsi="Times New Roman" w:cs="Times New Roman"/>
                <w:i/>
                <w:color w:val="000000"/>
                <w:sz w:val="26"/>
                <w:szCs w:val="26"/>
              </w:rPr>
              <w:t>al</w:t>
            </w:r>
            <w:r w:rsidR="006A61CB">
              <w:rPr>
                <w:rFonts w:ascii="Times New Roman" w:eastAsia="Arial" w:hAnsi="Times New Roman" w:cs="Times New Roman"/>
                <w:i/>
                <w:color w:val="000000"/>
                <w:sz w:val="26"/>
                <w:szCs w:val="26"/>
              </w:rPr>
              <w:t xml:space="preserve"> </w:t>
            </w:r>
            <w:r w:rsidRPr="00700F91">
              <w:rPr>
                <w:rFonts w:ascii="Times New Roman" w:eastAsia="Arial" w:hAnsi="Times New Roman" w:cs="Times New Roman"/>
                <w:i/>
                <w:color w:val="000000"/>
                <w:sz w:val="26"/>
                <w:szCs w:val="26"/>
              </w:rPr>
              <w:t>pr</w:t>
            </w:r>
            <w:r w:rsidRPr="00700F91">
              <w:rPr>
                <w:rFonts w:ascii="Times New Roman" w:eastAsia="Arial" w:hAnsi="Times New Roman" w:cs="Times New Roman"/>
                <w:i/>
                <w:color w:val="000000"/>
                <w:spacing w:val="-1"/>
                <w:sz w:val="26"/>
                <w:szCs w:val="26"/>
              </w:rPr>
              <w:t>og</w:t>
            </w:r>
            <w:r w:rsidRPr="00700F91">
              <w:rPr>
                <w:rFonts w:ascii="Times New Roman" w:eastAsia="Arial" w:hAnsi="Times New Roman" w:cs="Times New Roman"/>
                <w:i/>
                <w:color w:val="000000"/>
                <w:sz w:val="26"/>
                <w:szCs w:val="26"/>
              </w:rPr>
              <w:t>re</w:t>
            </w:r>
            <w:r w:rsidRPr="00700F91">
              <w:rPr>
                <w:rFonts w:ascii="Times New Roman" w:eastAsia="Arial" w:hAnsi="Times New Roman" w:cs="Times New Roman"/>
                <w:i/>
                <w:color w:val="000000"/>
                <w:spacing w:val="-1"/>
                <w:sz w:val="26"/>
                <w:szCs w:val="26"/>
              </w:rPr>
              <w:t>s</w:t>
            </w:r>
            <w:r w:rsidRPr="00700F91">
              <w:rPr>
                <w:rFonts w:ascii="Times New Roman" w:eastAsia="Arial" w:hAnsi="Times New Roman" w:cs="Times New Roman"/>
                <w:i/>
                <w:color w:val="000000"/>
                <w:spacing w:val="1"/>
                <w:sz w:val="26"/>
                <w:szCs w:val="26"/>
              </w:rPr>
              <w:t>s</w:t>
            </w:r>
            <w:r w:rsidRPr="00700F91">
              <w:rPr>
                <w:rFonts w:ascii="Times New Roman" w:eastAsia="Arial" w:hAnsi="Times New Roman" w:cs="Times New Roman"/>
                <w:i/>
                <w:color w:val="000000"/>
                <w:sz w:val="26"/>
                <w:szCs w:val="26"/>
              </w:rPr>
              <w:t>,</w:t>
            </w:r>
            <w:r w:rsidR="006A61CB">
              <w:rPr>
                <w:rFonts w:ascii="Times New Roman" w:eastAsia="Arial" w:hAnsi="Times New Roman" w:cs="Times New Roman"/>
                <w:i/>
                <w:color w:val="000000"/>
                <w:sz w:val="26"/>
                <w:szCs w:val="26"/>
              </w:rPr>
              <w:t xml:space="preserve"> </w:t>
            </w:r>
            <w:r w:rsidRPr="00700F91">
              <w:rPr>
                <w:rFonts w:ascii="Times New Roman" w:eastAsia="Arial" w:hAnsi="Times New Roman" w:cs="Times New Roman"/>
                <w:i/>
                <w:color w:val="000000"/>
                <w:spacing w:val="-1"/>
                <w:sz w:val="26"/>
                <w:szCs w:val="26"/>
              </w:rPr>
              <w:t>t</w:t>
            </w:r>
            <w:r w:rsidRPr="00700F91">
              <w:rPr>
                <w:rFonts w:ascii="Times New Roman" w:eastAsia="Arial" w:hAnsi="Times New Roman" w:cs="Times New Roman"/>
                <w:i/>
                <w:color w:val="000000"/>
                <w:sz w:val="26"/>
                <w:szCs w:val="26"/>
              </w:rPr>
              <w:t>here</w:t>
            </w:r>
            <w:r w:rsidR="006A61CB">
              <w:rPr>
                <w:rFonts w:ascii="Times New Roman" w:eastAsia="Arial" w:hAnsi="Times New Roman" w:cs="Times New Roman"/>
                <w:i/>
                <w:color w:val="000000"/>
                <w:sz w:val="26"/>
                <w:szCs w:val="26"/>
              </w:rPr>
              <w:t xml:space="preserve"> </w:t>
            </w:r>
            <w:r w:rsidRPr="00700F91">
              <w:rPr>
                <w:rFonts w:ascii="Times New Roman" w:eastAsia="Arial" w:hAnsi="Times New Roman" w:cs="Times New Roman"/>
                <w:i/>
                <w:color w:val="000000"/>
                <w:spacing w:val="-1"/>
                <w:sz w:val="26"/>
                <w:szCs w:val="26"/>
              </w:rPr>
              <w:t>i</w:t>
            </w:r>
            <w:r w:rsidRPr="00700F91">
              <w:rPr>
                <w:rFonts w:ascii="Times New Roman" w:eastAsia="Arial" w:hAnsi="Times New Roman" w:cs="Times New Roman"/>
                <w:i/>
                <w:color w:val="000000"/>
                <w:sz w:val="26"/>
                <w:szCs w:val="26"/>
              </w:rPr>
              <w:t>s a ne</w:t>
            </w:r>
            <w:r w:rsidRPr="00700F91">
              <w:rPr>
                <w:rFonts w:ascii="Times New Roman" w:eastAsia="Arial" w:hAnsi="Times New Roman" w:cs="Times New Roman"/>
                <w:i/>
                <w:color w:val="000000"/>
                <w:spacing w:val="-1"/>
                <w:sz w:val="26"/>
                <w:szCs w:val="26"/>
              </w:rPr>
              <w:t>e</w:t>
            </w:r>
            <w:r w:rsidRPr="00700F91">
              <w:rPr>
                <w:rFonts w:ascii="Times New Roman" w:eastAsia="Arial" w:hAnsi="Times New Roman" w:cs="Times New Roman"/>
                <w:i/>
                <w:color w:val="000000"/>
                <w:sz w:val="26"/>
                <w:szCs w:val="26"/>
              </w:rPr>
              <w:t xml:space="preserve">d </w:t>
            </w:r>
            <w:r w:rsidRPr="00700F91">
              <w:rPr>
                <w:rFonts w:ascii="Times New Roman" w:eastAsia="Arial" w:hAnsi="Times New Roman" w:cs="Times New Roman"/>
                <w:i/>
                <w:color w:val="000000"/>
                <w:spacing w:val="-1"/>
                <w:sz w:val="26"/>
                <w:szCs w:val="26"/>
              </w:rPr>
              <w:t>f</w:t>
            </w:r>
            <w:r w:rsidRPr="00700F91">
              <w:rPr>
                <w:rFonts w:ascii="Times New Roman" w:eastAsia="Arial" w:hAnsi="Times New Roman" w:cs="Times New Roman"/>
                <w:i/>
                <w:color w:val="000000"/>
                <w:sz w:val="26"/>
                <w:szCs w:val="26"/>
              </w:rPr>
              <w:t>or a</w:t>
            </w:r>
            <w:r w:rsidRPr="00700F91">
              <w:rPr>
                <w:rFonts w:ascii="Times New Roman" w:eastAsia="Arial" w:hAnsi="Times New Roman" w:cs="Times New Roman"/>
                <w:i/>
                <w:color w:val="000000"/>
                <w:spacing w:val="1"/>
                <w:sz w:val="26"/>
                <w:szCs w:val="26"/>
              </w:rPr>
              <w:t xml:space="preserve"> c</w:t>
            </w:r>
            <w:r w:rsidRPr="00700F91">
              <w:rPr>
                <w:rFonts w:ascii="Times New Roman" w:eastAsia="Arial" w:hAnsi="Times New Roman" w:cs="Times New Roman"/>
                <w:i/>
                <w:color w:val="000000"/>
                <w:sz w:val="26"/>
                <w:szCs w:val="26"/>
              </w:rPr>
              <w:t>l</w:t>
            </w:r>
            <w:r w:rsidRPr="00700F91">
              <w:rPr>
                <w:rFonts w:ascii="Times New Roman" w:eastAsia="Arial" w:hAnsi="Times New Roman" w:cs="Times New Roman"/>
                <w:i/>
                <w:color w:val="000000"/>
                <w:spacing w:val="-1"/>
                <w:sz w:val="26"/>
                <w:szCs w:val="26"/>
              </w:rPr>
              <w:t>o</w:t>
            </w:r>
            <w:r w:rsidRPr="00700F91">
              <w:rPr>
                <w:rFonts w:ascii="Times New Roman" w:eastAsia="Arial" w:hAnsi="Times New Roman" w:cs="Times New Roman"/>
                <w:i/>
                <w:color w:val="000000"/>
                <w:spacing w:val="1"/>
                <w:sz w:val="26"/>
                <w:szCs w:val="26"/>
              </w:rPr>
              <w:t>s</w:t>
            </w:r>
            <w:r w:rsidRPr="00700F91">
              <w:rPr>
                <w:rFonts w:ascii="Times New Roman" w:eastAsia="Arial" w:hAnsi="Times New Roman" w:cs="Times New Roman"/>
                <w:i/>
                <w:color w:val="000000"/>
                <w:spacing w:val="-1"/>
                <w:sz w:val="26"/>
                <w:szCs w:val="26"/>
              </w:rPr>
              <w:t>e</w:t>
            </w:r>
            <w:r w:rsidRPr="00700F91">
              <w:rPr>
                <w:rFonts w:ascii="Times New Roman" w:eastAsia="Arial" w:hAnsi="Times New Roman" w:cs="Times New Roman"/>
                <w:i/>
                <w:color w:val="000000"/>
                <w:sz w:val="26"/>
                <w:szCs w:val="26"/>
              </w:rPr>
              <w:t>r</w:t>
            </w:r>
            <w:r w:rsidRPr="00700F91">
              <w:rPr>
                <w:rFonts w:ascii="Times New Roman" w:eastAsia="Arial" w:hAnsi="Times New Roman" w:cs="Times New Roman"/>
                <w:i/>
                <w:color w:val="000000"/>
                <w:spacing w:val="2"/>
                <w:sz w:val="26"/>
                <w:szCs w:val="26"/>
              </w:rPr>
              <w:t xml:space="preserve"> unity, cooperation and coordination</w:t>
            </w:r>
            <w:r w:rsidRPr="00700F91">
              <w:rPr>
                <w:rFonts w:ascii="Times New Roman" w:eastAsia="Arial" w:hAnsi="Times New Roman" w:cs="Times New Roman"/>
                <w:i/>
                <w:color w:val="000000"/>
                <w:sz w:val="26"/>
                <w:szCs w:val="26"/>
              </w:rPr>
              <w:t xml:space="preserve"> among</w:t>
            </w:r>
            <w:r w:rsidR="006A61CB">
              <w:rPr>
                <w:rFonts w:ascii="Times New Roman" w:eastAsia="Arial" w:hAnsi="Times New Roman" w:cs="Times New Roman"/>
                <w:i/>
                <w:color w:val="000000"/>
                <w:sz w:val="26"/>
                <w:szCs w:val="26"/>
              </w:rPr>
              <w:t xml:space="preserve"> </w:t>
            </w:r>
            <w:r w:rsidRPr="00700F91">
              <w:rPr>
                <w:rFonts w:ascii="Times New Roman" w:eastAsia="Arial" w:hAnsi="Times New Roman" w:cs="Times New Roman"/>
                <w:i/>
                <w:color w:val="000000"/>
                <w:sz w:val="26"/>
                <w:szCs w:val="26"/>
              </w:rPr>
              <w:t>A</w:t>
            </w:r>
            <w:r w:rsidRPr="00700F91">
              <w:rPr>
                <w:rFonts w:ascii="Times New Roman" w:eastAsia="Arial" w:hAnsi="Times New Roman" w:cs="Times New Roman"/>
                <w:i/>
                <w:color w:val="000000"/>
                <w:spacing w:val="1"/>
                <w:sz w:val="26"/>
                <w:szCs w:val="26"/>
              </w:rPr>
              <w:t>s</w:t>
            </w:r>
            <w:r w:rsidRPr="00700F91">
              <w:rPr>
                <w:rFonts w:ascii="Times New Roman" w:eastAsia="Arial" w:hAnsi="Times New Roman" w:cs="Times New Roman"/>
                <w:i/>
                <w:color w:val="000000"/>
                <w:sz w:val="26"/>
                <w:szCs w:val="26"/>
              </w:rPr>
              <w:t>i</w:t>
            </w:r>
            <w:r w:rsidRPr="00700F91">
              <w:rPr>
                <w:rFonts w:ascii="Times New Roman" w:eastAsia="Arial" w:hAnsi="Times New Roman" w:cs="Times New Roman"/>
                <w:i/>
                <w:color w:val="000000"/>
                <w:spacing w:val="-1"/>
                <w:sz w:val="26"/>
                <w:szCs w:val="26"/>
              </w:rPr>
              <w:t>a</w:t>
            </w:r>
            <w:r w:rsidRPr="00700F91">
              <w:rPr>
                <w:rFonts w:ascii="Times New Roman" w:eastAsia="Arial" w:hAnsi="Times New Roman" w:cs="Times New Roman"/>
                <w:i/>
                <w:color w:val="000000"/>
                <w:sz w:val="26"/>
                <w:szCs w:val="26"/>
              </w:rPr>
              <w:t xml:space="preserve">n </w:t>
            </w:r>
            <w:r w:rsidRPr="00700F91">
              <w:rPr>
                <w:rFonts w:ascii="Times New Roman" w:eastAsia="Arial" w:hAnsi="Times New Roman" w:cs="Times New Roman"/>
                <w:i/>
                <w:color w:val="000000"/>
                <w:spacing w:val="1"/>
                <w:sz w:val="26"/>
                <w:szCs w:val="26"/>
              </w:rPr>
              <w:t>C</w:t>
            </w:r>
            <w:r w:rsidRPr="00700F91">
              <w:rPr>
                <w:rFonts w:ascii="Times New Roman" w:eastAsia="Arial" w:hAnsi="Times New Roman" w:cs="Times New Roman"/>
                <w:i/>
                <w:color w:val="000000"/>
                <w:sz w:val="26"/>
                <w:szCs w:val="26"/>
              </w:rPr>
              <w:t>o</w:t>
            </w:r>
            <w:r w:rsidRPr="00700F91">
              <w:rPr>
                <w:rFonts w:ascii="Times New Roman" w:eastAsia="Arial" w:hAnsi="Times New Roman" w:cs="Times New Roman"/>
                <w:i/>
                <w:color w:val="000000"/>
                <w:spacing w:val="-1"/>
                <w:sz w:val="26"/>
                <w:szCs w:val="26"/>
              </w:rPr>
              <w:t>u</w:t>
            </w:r>
            <w:r w:rsidRPr="00700F91">
              <w:rPr>
                <w:rFonts w:ascii="Times New Roman" w:eastAsia="Arial" w:hAnsi="Times New Roman" w:cs="Times New Roman"/>
                <w:i/>
                <w:color w:val="000000"/>
                <w:sz w:val="26"/>
                <w:szCs w:val="26"/>
              </w:rPr>
              <w:t>n</w:t>
            </w:r>
            <w:r w:rsidRPr="00700F91">
              <w:rPr>
                <w:rFonts w:ascii="Times New Roman" w:eastAsia="Arial" w:hAnsi="Times New Roman" w:cs="Times New Roman"/>
                <w:i/>
                <w:color w:val="000000"/>
                <w:spacing w:val="-1"/>
                <w:sz w:val="26"/>
                <w:szCs w:val="26"/>
              </w:rPr>
              <w:t>t</w:t>
            </w:r>
            <w:r w:rsidRPr="00700F91">
              <w:rPr>
                <w:rFonts w:ascii="Times New Roman" w:eastAsia="Arial" w:hAnsi="Times New Roman" w:cs="Times New Roman"/>
                <w:i/>
                <w:color w:val="000000"/>
                <w:sz w:val="26"/>
                <w:szCs w:val="26"/>
              </w:rPr>
              <w:t>ri</w:t>
            </w:r>
            <w:r w:rsidRPr="00700F91">
              <w:rPr>
                <w:rFonts w:ascii="Times New Roman" w:eastAsia="Arial" w:hAnsi="Times New Roman" w:cs="Times New Roman"/>
                <w:i/>
                <w:color w:val="000000"/>
                <w:spacing w:val="-1"/>
                <w:sz w:val="26"/>
                <w:szCs w:val="26"/>
              </w:rPr>
              <w:t>e</w:t>
            </w:r>
            <w:r w:rsidRPr="00700F91">
              <w:rPr>
                <w:rFonts w:ascii="Times New Roman" w:eastAsia="Arial" w:hAnsi="Times New Roman" w:cs="Times New Roman"/>
                <w:i/>
                <w:color w:val="000000"/>
                <w:spacing w:val="1"/>
                <w:sz w:val="26"/>
                <w:szCs w:val="26"/>
              </w:rPr>
              <w:t>s</w:t>
            </w:r>
            <w:r w:rsidRPr="00700F91">
              <w:rPr>
                <w:rFonts w:ascii="Times New Roman" w:eastAsia="Arial" w:hAnsi="Times New Roman" w:cs="Times New Roman"/>
                <w:i/>
                <w:color w:val="000000"/>
                <w:sz w:val="26"/>
                <w:szCs w:val="26"/>
              </w:rPr>
              <w:t>;</w:t>
            </w:r>
          </w:p>
          <w:p w:rsidR="00700F91" w:rsidRPr="00700F91" w:rsidRDefault="00700F91" w:rsidP="00700F91">
            <w:pPr>
              <w:widowControl w:val="0"/>
              <w:spacing w:after="0" w:line="240" w:lineRule="auto"/>
              <w:ind w:left="119" w:right="112"/>
              <w:jc w:val="both"/>
              <w:rPr>
                <w:rFonts w:ascii="Times New Roman" w:eastAsia="Arial" w:hAnsi="Times New Roman" w:cs="Times New Roman"/>
                <w:iCs/>
                <w:sz w:val="26"/>
                <w:szCs w:val="26"/>
              </w:rPr>
            </w:pPr>
          </w:p>
          <w:p w:rsidR="00700F91" w:rsidRPr="00700F91" w:rsidRDefault="00700F91" w:rsidP="00700F91">
            <w:pPr>
              <w:rPr>
                <w:rFonts w:ascii="Times New Roman" w:eastAsia="Calibri" w:hAnsi="Times New Roman" w:cs="Times New Roman"/>
                <w:iCs/>
                <w:sz w:val="26"/>
                <w:szCs w:val="26"/>
              </w:rPr>
            </w:pPr>
          </w:p>
        </w:tc>
      </w:tr>
    </w:tbl>
    <w:p w:rsidR="00700F91" w:rsidRPr="00700F91" w:rsidRDefault="00700F91" w:rsidP="00700F91">
      <w:pPr>
        <w:rPr>
          <w:rFonts w:ascii="Calibri" w:eastAsia="Calibri" w:hAnsi="Calibri" w:cs="Arial"/>
        </w:rPr>
      </w:pPr>
    </w:p>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widowControl w:val="0"/>
              <w:spacing w:after="0" w:line="240" w:lineRule="auto"/>
              <w:ind w:left="119" w:right="108"/>
              <w:jc w:val="both"/>
              <w:rPr>
                <w:rFonts w:ascii="Times New Roman" w:eastAsia="Arial" w:hAnsi="Times New Roman" w:cs="Times New Roman"/>
                <w:iCs/>
                <w:color w:val="FF0000"/>
                <w:sz w:val="26"/>
                <w:szCs w:val="26"/>
              </w:rPr>
            </w:pPr>
          </w:p>
          <w:p w:rsidR="00700F91" w:rsidRPr="00700F91" w:rsidRDefault="00700F91" w:rsidP="00700F91">
            <w:pPr>
              <w:widowControl w:val="0"/>
              <w:spacing w:after="0" w:line="240" w:lineRule="auto"/>
              <w:ind w:right="108"/>
              <w:jc w:val="both"/>
              <w:rPr>
                <w:rFonts w:ascii="Times New Roman" w:eastAsia="Arial" w:hAnsi="Times New Roman" w:cs="Times New Roman"/>
                <w:b/>
                <w:bCs/>
                <w:iCs/>
                <w:color w:val="000000"/>
                <w:sz w:val="26"/>
                <w:szCs w:val="26"/>
                <w:highlight w:val="magenta"/>
              </w:rPr>
            </w:pPr>
          </w:p>
          <w:p w:rsidR="00700F91" w:rsidRPr="00700F91" w:rsidRDefault="00700F91" w:rsidP="00700F91">
            <w:pPr>
              <w:rPr>
                <w:rFonts w:ascii="Times New Roman" w:eastAsia="Calibri" w:hAnsi="Times New Roman" w:cs="Times New Roman"/>
                <w:color w:val="000000"/>
                <w:sz w:val="26"/>
                <w:szCs w:val="26"/>
              </w:rPr>
            </w:pPr>
            <w:r w:rsidRPr="00700F91">
              <w:rPr>
                <w:rFonts w:ascii="Times New Roman" w:eastAsia="Calibri" w:hAnsi="Times New Roman" w:cs="Times New Roman"/>
                <w:color w:val="000000"/>
                <w:sz w:val="26"/>
                <w:szCs w:val="26"/>
                <w:highlight w:val="magenta"/>
              </w:rPr>
              <w:t>[In order to respond</w:t>
            </w:r>
            <w:r w:rsidRPr="00700F91">
              <w:rPr>
                <w:rFonts w:ascii="Times New Roman" w:eastAsia="Arial" w:hAnsi="Times New Roman" w:cs="Times New Roman"/>
                <w:color w:val="000000"/>
                <w:sz w:val="26"/>
                <w:szCs w:val="26"/>
                <w:highlight w:val="magenta"/>
              </w:rPr>
              <w:t xml:space="preserve"> to this need and the aspirations of </w:t>
            </w:r>
            <w:r w:rsidRPr="00700F91">
              <w:rPr>
                <w:rFonts w:ascii="Times New Roman" w:eastAsia="Calibri" w:hAnsi="Times New Roman" w:cs="Times New Roman"/>
                <w:color w:val="000000"/>
                <w:sz w:val="26"/>
                <w:szCs w:val="26"/>
                <w:highlight w:val="magenta"/>
              </w:rPr>
              <w:t>its</w:t>
            </w:r>
            <w:r w:rsidRPr="00700F91">
              <w:rPr>
                <w:rFonts w:ascii="Times New Roman" w:eastAsia="Arial" w:hAnsi="Times New Roman" w:cs="Times New Roman"/>
                <w:color w:val="000000"/>
                <w:sz w:val="26"/>
                <w:szCs w:val="26"/>
                <w:highlight w:val="magenta"/>
              </w:rPr>
              <w:t xml:space="preserve"> peoples in this regard, it is necessary </w:t>
            </w:r>
            <w:r w:rsidRPr="00700F91">
              <w:rPr>
                <w:rFonts w:ascii="Times New Roman" w:eastAsia="Calibri" w:hAnsi="Times New Roman" w:cs="Times New Roman"/>
                <w:color w:val="000000"/>
                <w:sz w:val="26"/>
                <w:szCs w:val="26"/>
                <w:highlight w:val="magenta"/>
              </w:rPr>
              <w:t>and immediately</w:t>
            </w:r>
            <w:r w:rsidRPr="00700F91">
              <w:rPr>
                <w:rFonts w:ascii="Times New Roman" w:eastAsia="Arial" w:hAnsi="Times New Roman" w:cs="Times New Roman"/>
                <w:color w:val="000000"/>
                <w:sz w:val="26"/>
                <w:szCs w:val="26"/>
                <w:highlight w:val="magenta"/>
              </w:rPr>
              <w:t xml:space="preserve"> to </w:t>
            </w:r>
            <w:r w:rsidRPr="00700F91">
              <w:rPr>
                <w:rFonts w:ascii="Times New Roman" w:eastAsia="Calibri" w:hAnsi="Times New Roman" w:cs="Times New Roman"/>
                <w:color w:val="000000"/>
                <w:sz w:val="26"/>
                <w:szCs w:val="26"/>
                <w:highlight w:val="magenta"/>
              </w:rPr>
              <w:t>establish</w:t>
            </w:r>
            <w:r w:rsidRPr="00700F91">
              <w:rPr>
                <w:rFonts w:ascii="Times New Roman" w:eastAsia="Arial" w:hAnsi="Times New Roman" w:cs="Times New Roman"/>
                <w:color w:val="000000"/>
                <w:sz w:val="26"/>
                <w:szCs w:val="26"/>
                <w:highlight w:val="magenta"/>
              </w:rPr>
              <w:t xml:space="preserve"> an </w:t>
            </w:r>
            <w:r w:rsidRPr="00700F91">
              <w:rPr>
                <w:rFonts w:ascii="Times New Roman" w:eastAsia="Calibri" w:hAnsi="Times New Roman" w:cs="Times New Roman"/>
                <w:color w:val="000000"/>
                <w:sz w:val="26"/>
                <w:szCs w:val="26"/>
                <w:highlight w:val="magenta"/>
              </w:rPr>
              <w:t>assembly that brings</w:t>
            </w:r>
            <w:r w:rsidRPr="00700F91">
              <w:rPr>
                <w:rFonts w:ascii="Times New Roman" w:eastAsia="Arial" w:hAnsi="Times New Roman" w:cs="Times New Roman"/>
                <w:color w:val="000000"/>
                <w:sz w:val="26"/>
                <w:szCs w:val="26"/>
                <w:highlight w:val="magenta"/>
              </w:rPr>
              <w:t xml:space="preserve"> together Asian countries</w:t>
            </w:r>
            <w:r w:rsidRPr="00700F91">
              <w:rPr>
                <w:rFonts w:ascii="Times New Roman" w:eastAsia="Calibri" w:hAnsi="Times New Roman" w:cs="Times New Roman"/>
                <w:color w:val="000000"/>
                <w:sz w:val="26"/>
                <w:szCs w:val="26"/>
                <w:highlight w:val="magenta"/>
              </w:rPr>
              <w:t>, leading to establishing of the</w:t>
            </w:r>
            <w:r w:rsidRPr="00700F91">
              <w:rPr>
                <w:rFonts w:ascii="Times New Roman" w:eastAsia="Arial" w:hAnsi="Times New Roman" w:cs="Times New Roman"/>
                <w:color w:val="000000"/>
                <w:sz w:val="26"/>
                <w:szCs w:val="26"/>
                <w:highlight w:val="magenta"/>
              </w:rPr>
              <w:t xml:space="preserve"> Asian </w:t>
            </w:r>
            <w:r w:rsidRPr="00700F91">
              <w:rPr>
                <w:rFonts w:ascii="Times New Roman" w:eastAsia="Calibri" w:hAnsi="Times New Roman" w:cs="Times New Roman"/>
                <w:color w:val="000000"/>
                <w:sz w:val="26"/>
                <w:szCs w:val="26"/>
                <w:highlight w:val="magenta"/>
              </w:rPr>
              <w:t>Parliament.</w:t>
            </w:r>
          </w:p>
          <w:p w:rsidR="00700F91" w:rsidRPr="00700F91" w:rsidRDefault="00700F91" w:rsidP="00700F91">
            <w:pPr>
              <w:widowControl w:val="0"/>
              <w:spacing w:after="0" w:line="240" w:lineRule="auto"/>
              <w:ind w:left="119" w:right="112"/>
              <w:jc w:val="both"/>
              <w:rPr>
                <w:rFonts w:ascii="Times New Roman" w:eastAsia="Arial" w:hAnsi="Times New Roman" w:cs="Times New Roman"/>
                <w:strike/>
                <w:sz w:val="26"/>
                <w:szCs w:val="26"/>
              </w:rPr>
            </w:pPr>
          </w:p>
          <w:p w:rsidR="00700F91" w:rsidRPr="00700F91" w:rsidRDefault="00700F91" w:rsidP="00700F91">
            <w:pPr>
              <w:widowControl w:val="0"/>
              <w:spacing w:after="0" w:line="240" w:lineRule="auto"/>
              <w:ind w:left="119" w:right="112"/>
              <w:jc w:val="both"/>
              <w:rPr>
                <w:rFonts w:ascii="Times New Roman" w:eastAsia="Arial" w:hAnsi="Times New Roman" w:cs="Times New Roman"/>
                <w:b/>
                <w:sz w:val="26"/>
                <w:szCs w:val="26"/>
                <w:highlight w:val="magenta"/>
              </w:rPr>
            </w:pPr>
            <w:r w:rsidRPr="00700F91">
              <w:rPr>
                <w:rFonts w:ascii="Times New Roman" w:eastAsia="Arial" w:hAnsi="Times New Roman" w:cs="Times New Roman"/>
                <w:b/>
                <w:sz w:val="26"/>
                <w:szCs w:val="26"/>
                <w:highlight w:val="magenta"/>
              </w:rPr>
              <w:t>Proposed Version</w:t>
            </w:r>
          </w:p>
          <w:p w:rsidR="00700F91" w:rsidRPr="00700F91" w:rsidRDefault="00700F91" w:rsidP="00700F91">
            <w:pPr>
              <w:rPr>
                <w:rFonts w:ascii="Times New Roman" w:eastAsia="Calibri" w:hAnsi="Times New Roman" w:cs="Times New Roman"/>
                <w:sz w:val="26"/>
                <w:szCs w:val="26"/>
              </w:rPr>
            </w:pPr>
            <w:r w:rsidRPr="00700F91">
              <w:rPr>
                <w:rFonts w:ascii="Times New Roman" w:eastAsia="Calibri" w:hAnsi="Times New Roman" w:cs="Times New Roman"/>
                <w:sz w:val="26"/>
                <w:szCs w:val="26"/>
                <w:highlight w:val="magenta"/>
              </w:rPr>
              <w:t>Responding</w:t>
            </w:r>
            <w:r w:rsidRPr="00700F91">
              <w:rPr>
                <w:rFonts w:ascii="Times New Roman" w:eastAsia="Arial" w:hAnsi="Times New Roman" w:cs="Times New Roman"/>
                <w:sz w:val="26"/>
                <w:szCs w:val="26"/>
                <w:highlight w:val="magenta"/>
              </w:rPr>
              <w:t xml:space="preserve"> to this need and the aspirations of </w:t>
            </w:r>
            <w:r w:rsidRPr="00700F91">
              <w:rPr>
                <w:rFonts w:ascii="Times New Roman" w:eastAsia="Calibri" w:hAnsi="Times New Roman" w:cs="Times New Roman"/>
                <w:sz w:val="26"/>
                <w:szCs w:val="26"/>
                <w:highlight w:val="magenta"/>
              </w:rPr>
              <w:t>its</w:t>
            </w:r>
            <w:r w:rsidRPr="00700F91">
              <w:rPr>
                <w:rFonts w:ascii="Times New Roman" w:eastAsia="Arial" w:hAnsi="Times New Roman" w:cs="Times New Roman"/>
                <w:sz w:val="26"/>
                <w:szCs w:val="26"/>
                <w:highlight w:val="magenta"/>
              </w:rPr>
              <w:t xml:space="preserve"> peoples in this regard,it is necessary to </w:t>
            </w:r>
            <w:r w:rsidRPr="00700F91">
              <w:rPr>
                <w:rFonts w:ascii="Times New Roman" w:eastAsia="Calibri" w:hAnsi="Times New Roman" w:cs="Times New Roman"/>
                <w:sz w:val="26"/>
                <w:szCs w:val="26"/>
                <w:highlight w:val="magenta"/>
              </w:rPr>
              <w:t>establish</w:t>
            </w:r>
            <w:r w:rsidRPr="00700F91">
              <w:rPr>
                <w:rFonts w:ascii="Times New Roman" w:eastAsia="Arial" w:hAnsi="Times New Roman" w:cs="Times New Roman"/>
                <w:sz w:val="26"/>
                <w:szCs w:val="26"/>
                <w:highlight w:val="magenta"/>
              </w:rPr>
              <w:t xml:space="preserve"> an </w:t>
            </w:r>
            <w:r w:rsidRPr="00700F91">
              <w:rPr>
                <w:rFonts w:ascii="Times New Roman" w:eastAsia="Calibri" w:hAnsi="Times New Roman" w:cs="Times New Roman"/>
                <w:sz w:val="26"/>
                <w:szCs w:val="26"/>
                <w:highlight w:val="magenta"/>
              </w:rPr>
              <w:t>assembly that brings</w:t>
            </w:r>
            <w:r w:rsidRPr="00700F91">
              <w:rPr>
                <w:rFonts w:ascii="Times New Roman" w:eastAsia="Arial" w:hAnsi="Times New Roman" w:cs="Times New Roman"/>
                <w:sz w:val="26"/>
                <w:szCs w:val="26"/>
                <w:highlight w:val="magenta"/>
              </w:rPr>
              <w:t xml:space="preserve"> together Asian countries</w:t>
            </w:r>
            <w:r w:rsidRPr="00700F91">
              <w:rPr>
                <w:rFonts w:ascii="Times New Roman" w:eastAsia="Calibri" w:hAnsi="Times New Roman" w:cs="Times New Roman"/>
                <w:sz w:val="26"/>
                <w:szCs w:val="26"/>
                <w:highlight w:val="magenta"/>
              </w:rPr>
              <w:t>, leading to establishing of the</w:t>
            </w:r>
            <w:r w:rsidRPr="00700F91">
              <w:rPr>
                <w:rFonts w:ascii="Times New Roman" w:eastAsia="Arial" w:hAnsi="Times New Roman" w:cs="Times New Roman"/>
                <w:sz w:val="26"/>
                <w:szCs w:val="26"/>
                <w:highlight w:val="magenta"/>
              </w:rPr>
              <w:t xml:space="preserve"> Asian </w:t>
            </w:r>
            <w:r w:rsidRPr="00700F91">
              <w:rPr>
                <w:rFonts w:ascii="Times New Roman" w:eastAsia="Calibri" w:hAnsi="Times New Roman" w:cs="Times New Roman"/>
                <w:sz w:val="26"/>
                <w:szCs w:val="26"/>
                <w:highlight w:val="magenta"/>
              </w:rPr>
              <w:t>Parliament.</w:t>
            </w:r>
            <w:r w:rsidRPr="00700F91">
              <w:rPr>
                <w:rFonts w:ascii="Times New Roman" w:eastAsia="Calibri" w:hAnsi="Times New Roman" w:cs="Times New Roman"/>
                <w:sz w:val="26"/>
                <w:szCs w:val="26"/>
              </w:rPr>
              <w:t>]</w:t>
            </w:r>
          </w:p>
          <w:p w:rsidR="00700F91" w:rsidRPr="00700F91" w:rsidRDefault="00700F91" w:rsidP="00700F91">
            <w:pPr>
              <w:widowControl w:val="0"/>
              <w:spacing w:after="0" w:line="240" w:lineRule="auto"/>
              <w:ind w:left="119" w:right="112"/>
              <w:jc w:val="both"/>
              <w:rPr>
                <w:rFonts w:ascii="Times New Roman" w:eastAsia="Arial" w:hAnsi="Times New Roman" w:cs="Times New Roman"/>
                <w:sz w:val="26"/>
                <w:szCs w:val="26"/>
              </w:rPr>
            </w:pPr>
          </w:p>
          <w:p w:rsidR="00700F91" w:rsidRPr="00700F91" w:rsidRDefault="00700F91" w:rsidP="00700F91">
            <w:pPr>
              <w:widowControl w:val="0"/>
              <w:spacing w:after="0" w:line="242" w:lineRule="auto"/>
              <w:ind w:left="119" w:right="111"/>
              <w:jc w:val="both"/>
              <w:rPr>
                <w:rFonts w:ascii="Times New Roman" w:eastAsia="Arial" w:hAnsi="Times New Roman" w:cs="Times New Roman"/>
                <w:iCs/>
                <w:sz w:val="26"/>
                <w:szCs w:val="26"/>
              </w:rPr>
            </w:pPr>
          </w:p>
        </w:tc>
      </w:tr>
    </w:tbl>
    <w:p w:rsidR="00700F91" w:rsidRPr="00700F91" w:rsidRDefault="00700F91" w:rsidP="00700F91">
      <w:pPr>
        <w:rPr>
          <w:rFonts w:ascii="Calibri" w:eastAsia="Calibri" w:hAnsi="Calibri" w:cs="Arial"/>
        </w:rPr>
      </w:pPr>
    </w:p>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350" w:type="dxa"/>
            <w:shd w:val="clear" w:color="auto" w:fill="auto"/>
          </w:tcPr>
          <w:p w:rsidR="00700F91" w:rsidRPr="00700F91" w:rsidRDefault="00700F91" w:rsidP="00700F91">
            <w:pPr>
              <w:spacing w:after="0" w:line="240" w:lineRule="auto"/>
              <w:ind w:right="48"/>
              <w:jc w:val="both"/>
              <w:rPr>
                <w:rFonts w:ascii="Times New Roman" w:eastAsia="Arial" w:hAnsi="Times New Roman" w:cs="Times New Roman"/>
                <w:color w:val="000000"/>
                <w:spacing w:val="1"/>
                <w:sz w:val="26"/>
                <w:szCs w:val="26"/>
              </w:rPr>
            </w:pPr>
          </w:p>
          <w:p w:rsidR="00700F91" w:rsidRPr="00700F91" w:rsidRDefault="00700F91" w:rsidP="00700F91">
            <w:pPr>
              <w:spacing w:after="0" w:line="240" w:lineRule="auto"/>
              <w:ind w:right="48"/>
              <w:jc w:val="both"/>
              <w:rPr>
                <w:rFonts w:ascii="Times New Roman" w:eastAsia="Arial" w:hAnsi="Times New Roman" w:cs="Times New Roman"/>
                <w:color w:val="000000"/>
                <w:spacing w:val="1"/>
                <w:sz w:val="26"/>
                <w:szCs w:val="26"/>
              </w:rPr>
            </w:pPr>
            <w:r w:rsidRPr="00700F91">
              <w:rPr>
                <w:rFonts w:ascii="Times New Roman" w:eastAsia="Arial" w:hAnsi="Times New Roman" w:cs="Times New Roman"/>
                <w:i/>
                <w:iCs/>
                <w:color w:val="000000"/>
                <w:spacing w:val="1"/>
                <w:sz w:val="26"/>
                <w:szCs w:val="26"/>
              </w:rPr>
              <w:t>Being aware</w:t>
            </w:r>
            <w:r w:rsidRPr="00700F91">
              <w:rPr>
                <w:rFonts w:ascii="Times New Roman" w:eastAsia="Arial" w:hAnsi="Times New Roman" w:cs="Times New Roman"/>
                <w:color w:val="000000"/>
                <w:spacing w:val="1"/>
                <w:sz w:val="26"/>
                <w:szCs w:val="26"/>
              </w:rPr>
              <w:t> of the importance of the role of Parliaments in strengthening legal, political, economic, social and cultural relations among Asian nations;</w:t>
            </w:r>
          </w:p>
          <w:p w:rsidR="00700F91" w:rsidRPr="00700F91" w:rsidRDefault="00700F91" w:rsidP="00700F91">
            <w:pPr>
              <w:spacing w:after="0" w:line="240" w:lineRule="auto"/>
              <w:ind w:right="48"/>
              <w:jc w:val="both"/>
              <w:rPr>
                <w:rFonts w:ascii="Times New Roman" w:eastAsia="Arial" w:hAnsi="Times New Roman" w:cs="Times New Roman"/>
                <w:color w:val="000000"/>
                <w:spacing w:val="1"/>
                <w:sz w:val="26"/>
                <w:szCs w:val="26"/>
              </w:rPr>
            </w:pPr>
            <w:r w:rsidRPr="00700F91">
              <w:rPr>
                <w:rFonts w:ascii="Times New Roman" w:eastAsia="Arial" w:hAnsi="Times New Roman" w:cs="Times New Roman"/>
                <w:i/>
                <w:iCs/>
                <w:color w:val="000000"/>
                <w:spacing w:val="1"/>
                <w:sz w:val="26"/>
                <w:szCs w:val="26"/>
              </w:rPr>
              <w:t>Conscious of </w:t>
            </w:r>
            <w:r w:rsidRPr="00700F91">
              <w:rPr>
                <w:rFonts w:ascii="Times New Roman" w:eastAsia="Arial" w:hAnsi="Times New Roman" w:cs="Times New Roman"/>
                <w:color w:val="000000"/>
                <w:spacing w:val="1"/>
                <w:sz w:val="26"/>
                <w:szCs w:val="26"/>
              </w:rPr>
              <w:t xml:space="preserve">challenges </w:t>
            </w:r>
            <w:r w:rsidRPr="00700F91">
              <w:rPr>
                <w:rFonts w:ascii="Times New Roman" w:eastAsia="Arial" w:hAnsi="Times New Roman" w:cs="Times New Roman"/>
                <w:bCs/>
                <w:color w:val="000000"/>
                <w:spacing w:val="1"/>
                <w:sz w:val="26"/>
                <w:szCs w:val="26"/>
              </w:rPr>
              <w:t xml:space="preserve">faced by </w:t>
            </w:r>
            <w:r w:rsidRPr="00700F91">
              <w:rPr>
                <w:rFonts w:ascii="Times New Roman" w:eastAsia="Arial" w:hAnsi="Times New Roman" w:cs="Times New Roman"/>
                <w:color w:val="000000"/>
                <w:spacing w:val="1"/>
                <w:sz w:val="26"/>
                <w:szCs w:val="26"/>
              </w:rPr>
              <w:t>Asian countries and undeniable benefit of parliamentary consultation and cooperation to tackle these challenges;</w:t>
            </w:r>
          </w:p>
          <w:p w:rsidR="00700F91" w:rsidRPr="00700F91" w:rsidRDefault="00700F91" w:rsidP="00700F91">
            <w:pPr>
              <w:rPr>
                <w:rFonts w:ascii="Times New Roman" w:eastAsia="Calibri" w:hAnsi="Times New Roman" w:cs="Times New Roman"/>
                <w:color w:val="000000"/>
                <w:sz w:val="26"/>
                <w:szCs w:val="26"/>
              </w:rPr>
            </w:pPr>
          </w:p>
          <w:p w:rsidR="00700F91" w:rsidRPr="00700F91" w:rsidRDefault="00700F91" w:rsidP="00700F91">
            <w:pPr>
              <w:rPr>
                <w:rFonts w:ascii="Times New Roman" w:eastAsia="Calibri" w:hAnsi="Times New Roman" w:cs="Times New Roman"/>
                <w:color w:val="000000"/>
                <w:sz w:val="26"/>
                <w:szCs w:val="26"/>
              </w:rPr>
            </w:pPr>
            <w:r w:rsidRPr="00700F91">
              <w:rPr>
                <w:rFonts w:ascii="Times New Roman" w:eastAsia="Calibri" w:hAnsi="Times New Roman" w:cs="Times New Roman"/>
                <w:color w:val="000000"/>
                <w:sz w:val="26"/>
                <w:szCs w:val="26"/>
              </w:rPr>
              <w:t>Her</w:t>
            </w:r>
            <w:r w:rsidRPr="00700F91">
              <w:rPr>
                <w:rFonts w:ascii="Times New Roman" w:eastAsia="Calibri" w:hAnsi="Times New Roman" w:cs="Times New Roman"/>
                <w:color w:val="000000"/>
                <w:spacing w:val="-1"/>
                <w:sz w:val="26"/>
                <w:szCs w:val="26"/>
              </w:rPr>
              <w:t>e</w:t>
            </w:r>
            <w:r w:rsidRPr="00700F91">
              <w:rPr>
                <w:rFonts w:ascii="Times New Roman" w:eastAsia="Calibri" w:hAnsi="Times New Roman" w:cs="Times New Roman"/>
                <w:color w:val="000000"/>
                <w:sz w:val="26"/>
                <w:szCs w:val="26"/>
              </w:rPr>
              <w:t>by, d</w:t>
            </w:r>
            <w:r w:rsidRPr="00700F91">
              <w:rPr>
                <w:rFonts w:ascii="Times New Roman" w:eastAsia="Calibri" w:hAnsi="Times New Roman" w:cs="Times New Roman"/>
                <w:color w:val="000000"/>
                <w:spacing w:val="-1"/>
                <w:sz w:val="26"/>
                <w:szCs w:val="26"/>
              </w:rPr>
              <w:t>e</w:t>
            </w:r>
            <w:r w:rsidRPr="00700F91">
              <w:rPr>
                <w:rFonts w:ascii="Times New Roman" w:eastAsia="Calibri" w:hAnsi="Times New Roman" w:cs="Times New Roman"/>
                <w:color w:val="000000"/>
                <w:spacing w:val="1"/>
                <w:sz w:val="26"/>
                <w:szCs w:val="26"/>
              </w:rPr>
              <w:t>c</w:t>
            </w:r>
            <w:r w:rsidRPr="00700F91">
              <w:rPr>
                <w:rFonts w:ascii="Times New Roman" w:eastAsia="Calibri" w:hAnsi="Times New Roman" w:cs="Times New Roman"/>
                <w:color w:val="000000"/>
                <w:sz w:val="26"/>
                <w:szCs w:val="26"/>
              </w:rPr>
              <w:t>la</w:t>
            </w:r>
            <w:r w:rsidRPr="00700F91">
              <w:rPr>
                <w:rFonts w:ascii="Times New Roman" w:eastAsia="Calibri" w:hAnsi="Times New Roman" w:cs="Times New Roman"/>
                <w:color w:val="000000"/>
                <w:spacing w:val="-1"/>
                <w:sz w:val="26"/>
                <w:szCs w:val="26"/>
              </w:rPr>
              <w:t>r</w:t>
            </w:r>
            <w:r w:rsidRPr="00700F91">
              <w:rPr>
                <w:rFonts w:ascii="Times New Roman" w:eastAsia="Calibri" w:hAnsi="Times New Roman" w:cs="Times New Roman"/>
                <w:color w:val="000000"/>
                <w:sz w:val="26"/>
                <w:szCs w:val="26"/>
              </w:rPr>
              <w:t>e</w:t>
            </w:r>
            <w:r w:rsidRPr="00700F91">
              <w:rPr>
                <w:rFonts w:ascii="Times New Roman" w:eastAsia="Calibri" w:hAnsi="Times New Roman" w:cs="Times New Roman"/>
                <w:b/>
                <w:bCs/>
                <w:color w:val="000000"/>
                <w:sz w:val="26"/>
                <w:szCs w:val="26"/>
              </w:rPr>
              <w:t xml:space="preserve">, </w:t>
            </w:r>
            <w:r w:rsidRPr="00700F91">
              <w:rPr>
                <w:rFonts w:ascii="Times New Roman" w:eastAsia="Calibri" w:hAnsi="Times New Roman" w:cs="Times New Roman"/>
                <w:color w:val="000000"/>
                <w:sz w:val="26"/>
                <w:szCs w:val="26"/>
              </w:rPr>
              <w:t xml:space="preserve">on  behalf  of Asian People </w:t>
            </w:r>
            <w:r w:rsidRPr="00700F91">
              <w:rPr>
                <w:rFonts w:ascii="Times New Roman" w:eastAsia="Calibri" w:hAnsi="Times New Roman" w:cs="Times New Roman"/>
                <w:color w:val="000000"/>
                <w:spacing w:val="1"/>
                <w:sz w:val="26"/>
                <w:szCs w:val="26"/>
              </w:rPr>
              <w:t>w</w:t>
            </w:r>
            <w:r w:rsidRPr="00700F91">
              <w:rPr>
                <w:rFonts w:ascii="Times New Roman" w:eastAsia="Calibri" w:hAnsi="Times New Roman" w:cs="Times New Roman"/>
                <w:color w:val="000000"/>
                <w:sz w:val="26"/>
                <w:szCs w:val="26"/>
              </w:rPr>
              <w:t>e r</w:t>
            </w:r>
            <w:r w:rsidRPr="00700F91">
              <w:rPr>
                <w:rFonts w:ascii="Times New Roman" w:eastAsia="Calibri" w:hAnsi="Times New Roman" w:cs="Times New Roman"/>
                <w:color w:val="000000"/>
                <w:spacing w:val="-1"/>
                <w:sz w:val="26"/>
                <w:szCs w:val="26"/>
              </w:rPr>
              <w:t>e</w:t>
            </w:r>
            <w:r w:rsidRPr="00700F91">
              <w:rPr>
                <w:rFonts w:ascii="Times New Roman" w:eastAsia="Calibri" w:hAnsi="Times New Roman" w:cs="Times New Roman"/>
                <w:color w:val="000000"/>
                <w:sz w:val="26"/>
                <w:szCs w:val="26"/>
              </w:rPr>
              <w:t>p</w:t>
            </w:r>
            <w:r w:rsidRPr="00700F91">
              <w:rPr>
                <w:rFonts w:ascii="Times New Roman" w:eastAsia="Calibri" w:hAnsi="Times New Roman" w:cs="Times New Roman"/>
                <w:color w:val="000000"/>
                <w:spacing w:val="-1"/>
                <w:sz w:val="26"/>
                <w:szCs w:val="26"/>
              </w:rPr>
              <w:t>r</w:t>
            </w:r>
            <w:r w:rsidRPr="00700F91">
              <w:rPr>
                <w:rFonts w:ascii="Times New Roman" w:eastAsia="Calibri" w:hAnsi="Times New Roman" w:cs="Times New Roman"/>
                <w:color w:val="000000"/>
                <w:sz w:val="26"/>
                <w:szCs w:val="26"/>
              </w:rPr>
              <w:t>e</w:t>
            </w:r>
            <w:r w:rsidRPr="00700F91">
              <w:rPr>
                <w:rFonts w:ascii="Times New Roman" w:eastAsia="Calibri" w:hAnsi="Times New Roman" w:cs="Times New Roman"/>
                <w:color w:val="000000"/>
                <w:spacing w:val="-1"/>
                <w:sz w:val="26"/>
                <w:szCs w:val="26"/>
              </w:rPr>
              <w:t>s</w:t>
            </w:r>
            <w:r w:rsidRPr="00700F91">
              <w:rPr>
                <w:rFonts w:ascii="Times New Roman" w:eastAsia="Calibri" w:hAnsi="Times New Roman" w:cs="Times New Roman"/>
                <w:color w:val="000000"/>
                <w:sz w:val="26"/>
                <w:szCs w:val="26"/>
              </w:rPr>
              <w:t>en</w:t>
            </w:r>
            <w:r w:rsidRPr="00700F91">
              <w:rPr>
                <w:rFonts w:ascii="Times New Roman" w:eastAsia="Calibri" w:hAnsi="Times New Roman" w:cs="Times New Roman"/>
                <w:color w:val="000000"/>
                <w:spacing w:val="-1"/>
                <w:sz w:val="26"/>
                <w:szCs w:val="26"/>
              </w:rPr>
              <w:t>t</w:t>
            </w:r>
            <w:r w:rsidRPr="00700F91">
              <w:rPr>
                <w:rFonts w:ascii="Times New Roman" w:eastAsia="Calibri" w:hAnsi="Times New Roman" w:cs="Times New Roman"/>
                <w:color w:val="000000"/>
                <w:sz w:val="26"/>
                <w:szCs w:val="26"/>
              </w:rPr>
              <w:t>,</w:t>
            </w:r>
            <w:r w:rsidRPr="00700F91">
              <w:rPr>
                <w:rFonts w:ascii="Times New Roman" w:eastAsia="Calibri" w:hAnsi="Times New Roman" w:cs="Times New Roman"/>
                <w:color w:val="000000"/>
                <w:spacing w:val="-1"/>
                <w:sz w:val="26"/>
                <w:szCs w:val="26"/>
              </w:rPr>
              <w:t xml:space="preserve"> t</w:t>
            </w:r>
            <w:r w:rsidRPr="00700F91">
              <w:rPr>
                <w:rFonts w:ascii="Times New Roman" w:eastAsia="Calibri" w:hAnsi="Times New Roman" w:cs="Times New Roman"/>
                <w:color w:val="000000"/>
                <w:sz w:val="26"/>
                <w:szCs w:val="26"/>
              </w:rPr>
              <w:t xml:space="preserve">he </w:t>
            </w:r>
            <w:r w:rsidRPr="00700F91">
              <w:rPr>
                <w:rFonts w:ascii="Times New Roman" w:eastAsia="Calibri" w:hAnsi="Times New Roman" w:cs="Times New Roman"/>
                <w:color w:val="000000"/>
                <w:spacing w:val="-1"/>
                <w:sz w:val="26"/>
                <w:szCs w:val="26"/>
              </w:rPr>
              <w:t>f</w:t>
            </w:r>
            <w:r w:rsidRPr="00700F91">
              <w:rPr>
                <w:rFonts w:ascii="Times New Roman" w:eastAsia="Calibri" w:hAnsi="Times New Roman" w:cs="Times New Roman"/>
                <w:color w:val="000000"/>
                <w:sz w:val="26"/>
                <w:szCs w:val="26"/>
              </w:rPr>
              <w:t>ollo</w:t>
            </w:r>
            <w:r w:rsidRPr="00700F91">
              <w:rPr>
                <w:rFonts w:ascii="Times New Roman" w:eastAsia="Calibri" w:hAnsi="Times New Roman" w:cs="Times New Roman"/>
                <w:color w:val="000000"/>
                <w:spacing w:val="1"/>
                <w:sz w:val="26"/>
                <w:szCs w:val="26"/>
              </w:rPr>
              <w:t>w</w:t>
            </w:r>
            <w:r w:rsidRPr="00700F91">
              <w:rPr>
                <w:rFonts w:ascii="Times New Roman" w:eastAsia="Calibri" w:hAnsi="Times New Roman" w:cs="Times New Roman"/>
                <w:color w:val="000000"/>
                <w:sz w:val="26"/>
                <w:szCs w:val="26"/>
              </w:rPr>
              <w:t>ing:</w:t>
            </w:r>
          </w:p>
          <w:p w:rsidR="00700F91" w:rsidRPr="00700F91" w:rsidRDefault="00700F91" w:rsidP="00700F91">
            <w:pPr>
              <w:spacing w:after="0" w:line="240" w:lineRule="auto"/>
              <w:ind w:right="48"/>
              <w:jc w:val="both"/>
              <w:rPr>
                <w:rFonts w:ascii="Times New Roman" w:eastAsia="Arial" w:hAnsi="Times New Roman" w:cs="Times New Roman"/>
                <w:color w:val="000000"/>
                <w:spacing w:val="1"/>
                <w:sz w:val="26"/>
                <w:szCs w:val="26"/>
              </w:rPr>
            </w:pPr>
          </w:p>
          <w:p w:rsidR="00700F91" w:rsidRPr="00700F91" w:rsidRDefault="00700F91" w:rsidP="00700F91">
            <w:pPr>
              <w:spacing w:after="0" w:line="240" w:lineRule="auto"/>
              <w:ind w:right="48"/>
              <w:jc w:val="both"/>
              <w:rPr>
                <w:rFonts w:ascii="Times New Roman" w:eastAsia="Arial" w:hAnsi="Times New Roman" w:cs="Times New Roman"/>
                <w:color w:val="000000"/>
                <w:spacing w:val="1"/>
                <w:sz w:val="26"/>
                <w:szCs w:val="26"/>
              </w:rPr>
            </w:pPr>
          </w:p>
          <w:p w:rsidR="00700F91" w:rsidRPr="00700F91" w:rsidRDefault="00700F91" w:rsidP="00700F91">
            <w:pPr>
              <w:spacing w:after="0" w:line="240" w:lineRule="auto"/>
              <w:ind w:right="48"/>
              <w:jc w:val="both"/>
              <w:rPr>
                <w:rFonts w:ascii="Times New Roman" w:eastAsia="Arial" w:hAnsi="Times New Roman" w:cs="Times New Roman"/>
                <w:color w:val="000000"/>
                <w:spacing w:val="1"/>
                <w:sz w:val="26"/>
                <w:szCs w:val="26"/>
              </w:rPr>
            </w:pPr>
          </w:p>
          <w:p w:rsidR="00700F91" w:rsidRPr="00700F91" w:rsidRDefault="00700F91" w:rsidP="00700F91">
            <w:pPr>
              <w:spacing w:after="0" w:line="240" w:lineRule="auto"/>
              <w:ind w:right="48"/>
              <w:jc w:val="both"/>
              <w:rPr>
                <w:rFonts w:ascii="Times New Roman" w:eastAsia="Arial" w:hAnsi="Times New Roman" w:cs="Times New Roman"/>
                <w:color w:val="FF33CC"/>
                <w:spacing w:val="1"/>
                <w:sz w:val="26"/>
                <w:szCs w:val="26"/>
              </w:rPr>
            </w:pPr>
          </w:p>
          <w:p w:rsidR="00700F91" w:rsidRPr="00700F91" w:rsidRDefault="00700F91" w:rsidP="00700F91">
            <w:pPr>
              <w:widowControl w:val="0"/>
              <w:spacing w:after="0" w:line="237" w:lineRule="auto"/>
              <w:ind w:left="119" w:right="111"/>
              <w:jc w:val="both"/>
              <w:rPr>
                <w:rFonts w:ascii="Times New Roman" w:eastAsia="Arial" w:hAnsi="Times New Roman" w:cs="Times New Roman"/>
                <w:strike/>
                <w:sz w:val="26"/>
                <w:szCs w:val="26"/>
              </w:rPr>
            </w:pPr>
          </w:p>
          <w:p w:rsidR="00700F91" w:rsidRPr="00700F91" w:rsidRDefault="00700F91" w:rsidP="00700F91">
            <w:pPr>
              <w:widowControl w:val="0"/>
              <w:spacing w:after="0" w:line="237" w:lineRule="auto"/>
              <w:ind w:right="111"/>
              <w:jc w:val="both"/>
              <w:rPr>
                <w:rFonts w:ascii="Times New Roman" w:eastAsia="Arial" w:hAnsi="Times New Roman" w:cs="Times New Roman"/>
                <w:iCs/>
                <w:sz w:val="26"/>
                <w:szCs w:val="26"/>
              </w:rPr>
            </w:pPr>
          </w:p>
        </w:tc>
      </w:tr>
      <w:tr w:rsidR="00700F91" w:rsidRPr="00700F91" w:rsidTr="007A06E9">
        <w:tc>
          <w:tcPr>
            <w:tcW w:w="9350" w:type="dxa"/>
            <w:shd w:val="clear" w:color="auto" w:fill="auto"/>
          </w:tcPr>
          <w:p w:rsidR="00700F91" w:rsidRPr="00700F91" w:rsidRDefault="00700F91" w:rsidP="00700F91">
            <w:pPr>
              <w:spacing w:after="0" w:line="240" w:lineRule="auto"/>
              <w:ind w:left="1118" w:right="1111"/>
              <w:jc w:val="center"/>
              <w:outlineLvl w:val="1"/>
              <w:rPr>
                <w:rFonts w:ascii="Times New Roman" w:eastAsia="Arial" w:hAnsi="Times New Roman" w:cs="Times New Roman"/>
                <w:sz w:val="26"/>
                <w:szCs w:val="26"/>
              </w:rPr>
            </w:pPr>
            <w:r w:rsidRPr="00700F91">
              <w:rPr>
                <w:rFonts w:ascii="Times New Roman" w:eastAsia="Arial" w:hAnsi="Times New Roman" w:cs="Times New Roman"/>
                <w:b/>
                <w:bCs/>
                <w:sz w:val="26"/>
                <w:szCs w:val="26"/>
              </w:rPr>
              <w:t>General Rules</w:t>
            </w:r>
          </w:p>
          <w:p w:rsidR="00700F91" w:rsidRPr="00700F91" w:rsidRDefault="00700F91" w:rsidP="00700F91">
            <w:pPr>
              <w:widowControl w:val="0"/>
              <w:spacing w:after="0" w:line="237" w:lineRule="auto"/>
              <w:ind w:left="119" w:right="111"/>
              <w:jc w:val="both"/>
              <w:rPr>
                <w:rFonts w:ascii="Times New Roman" w:eastAsia="Arial" w:hAnsi="Times New Roman" w:cs="Times New Roman"/>
                <w:sz w:val="26"/>
                <w:szCs w:val="26"/>
              </w:rPr>
            </w:pP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350" w:type="dxa"/>
            <w:shd w:val="clear" w:color="auto" w:fill="auto"/>
          </w:tcPr>
          <w:p w:rsidR="00700F91" w:rsidRPr="00700F91" w:rsidRDefault="00700F91" w:rsidP="00700F91">
            <w:pPr>
              <w:widowControl w:val="0"/>
              <w:spacing w:after="0" w:line="237" w:lineRule="auto"/>
              <w:ind w:left="119" w:right="111"/>
              <w:jc w:val="both"/>
              <w:rPr>
                <w:rFonts w:ascii="Times New Roman" w:eastAsia="Calibri" w:hAnsi="Times New Roman" w:cs="Times New Roman"/>
                <w:b/>
                <w:bCs/>
                <w:sz w:val="26"/>
                <w:szCs w:val="26"/>
              </w:rPr>
            </w:pPr>
            <w:r w:rsidRPr="00700F91">
              <w:rPr>
                <w:rFonts w:ascii="Times New Roman" w:eastAsia="Calibri" w:hAnsi="Times New Roman" w:cs="Times New Roman"/>
                <w:b/>
                <w:bCs/>
                <w:sz w:val="26"/>
                <w:szCs w:val="26"/>
              </w:rPr>
              <w:t>Article 1: Establishment of APA</w:t>
            </w:r>
          </w:p>
          <w:p w:rsidR="00700F91" w:rsidRPr="00700F91" w:rsidRDefault="00700F91" w:rsidP="00700F91">
            <w:pPr>
              <w:widowControl w:val="0"/>
              <w:spacing w:after="0" w:line="237" w:lineRule="auto"/>
              <w:ind w:right="111"/>
              <w:jc w:val="both"/>
              <w:rPr>
                <w:rFonts w:ascii="Times New Roman" w:eastAsia="Arial" w:hAnsi="Times New Roman" w:cs="Times New Roman"/>
                <w:b/>
                <w:bCs/>
                <w:sz w:val="26"/>
                <w:szCs w:val="26"/>
              </w:rPr>
            </w:pP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682558">
        <w:trPr>
          <w:trHeight w:val="2978"/>
        </w:trPr>
        <w:tc>
          <w:tcPr>
            <w:tcW w:w="9524" w:type="dxa"/>
            <w:shd w:val="clear" w:color="auto" w:fill="auto"/>
          </w:tcPr>
          <w:p w:rsidR="00700F91" w:rsidRPr="00700F91" w:rsidRDefault="00700F91" w:rsidP="00700F91">
            <w:pPr>
              <w:widowControl w:val="0"/>
              <w:spacing w:after="0" w:line="237" w:lineRule="auto"/>
              <w:ind w:left="119" w:right="111"/>
              <w:jc w:val="both"/>
              <w:rPr>
                <w:rFonts w:ascii="Times New Roman" w:eastAsia="Arial" w:hAnsi="Times New Roman" w:cs="Times New Roman"/>
                <w:color w:val="000000"/>
                <w:sz w:val="26"/>
                <w:szCs w:val="26"/>
              </w:rPr>
            </w:pPr>
            <w:r w:rsidRPr="00700F91">
              <w:rPr>
                <w:rFonts w:ascii="Times New Roman" w:eastAsia="Arial" w:hAnsi="Times New Roman" w:cs="Times New Roman"/>
                <w:color w:val="000000"/>
                <w:sz w:val="26"/>
                <w:szCs w:val="26"/>
              </w:rPr>
              <w:t>The Association of Asian Parliaments for Peace (AAPP) is hereby transformed into the</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Asian</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Parliamentary</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Assembly</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(APA),</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hereafter</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called</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“the</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Assembly”.</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The</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Charter</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of</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the</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AAPP</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is</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accordingly replaced by this</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 xml:space="preserve">Charter. </w:t>
            </w:r>
          </w:p>
          <w:p w:rsidR="00700F91" w:rsidRPr="00700F91" w:rsidRDefault="00700F91" w:rsidP="006A61CB">
            <w:pPr>
              <w:widowControl w:val="0"/>
              <w:spacing w:after="0" w:line="237" w:lineRule="auto"/>
              <w:ind w:left="119" w:right="111"/>
              <w:jc w:val="both"/>
              <w:rPr>
                <w:rFonts w:ascii="Times New Roman" w:eastAsia="Arial" w:hAnsi="Times New Roman" w:cs="Times New Roman"/>
                <w:sz w:val="26"/>
                <w:szCs w:val="26"/>
              </w:rPr>
            </w:pPr>
            <w:r w:rsidRPr="00700F91">
              <w:rPr>
                <w:rFonts w:ascii="Times New Roman" w:eastAsia="Arial" w:hAnsi="Times New Roman" w:cs="Times New Roman"/>
                <w:color w:val="000000"/>
                <w:sz w:val="26"/>
                <w:szCs w:val="26"/>
              </w:rPr>
              <w:t>The APA</w:t>
            </w:r>
            <w:r w:rsidRPr="00700F91">
              <w:rPr>
                <w:rFonts w:ascii="Times New Roman" w:eastAsia="Arial" w:hAnsi="Times New Roman" w:cs="Times New Roman"/>
                <w:color w:val="000000"/>
                <w:spacing w:val="1"/>
                <w:sz w:val="26"/>
                <w:szCs w:val="26"/>
              </w:rPr>
              <w:t xml:space="preserve"> is</w:t>
            </w:r>
            <w:r w:rsidRPr="00700F91">
              <w:rPr>
                <w:rFonts w:ascii="Times New Roman" w:eastAsia="Arial" w:hAnsi="Times New Roman" w:cs="Times New Roman"/>
                <w:color w:val="000000"/>
                <w:spacing w:val="-1"/>
                <w:sz w:val="26"/>
                <w:szCs w:val="26"/>
              </w:rPr>
              <w:t>fo</w:t>
            </w:r>
            <w:r w:rsidRPr="00700F91">
              <w:rPr>
                <w:rFonts w:ascii="Times New Roman" w:eastAsia="Arial" w:hAnsi="Times New Roman" w:cs="Times New Roman"/>
                <w:color w:val="000000"/>
                <w:sz w:val="26"/>
                <w:szCs w:val="26"/>
              </w:rPr>
              <w:t>rmed of parli</w:t>
            </w:r>
            <w:r w:rsidRPr="00700F91">
              <w:rPr>
                <w:rFonts w:ascii="Times New Roman" w:eastAsia="Arial" w:hAnsi="Times New Roman" w:cs="Times New Roman"/>
                <w:color w:val="000000"/>
                <w:spacing w:val="-1"/>
                <w:sz w:val="26"/>
                <w:szCs w:val="26"/>
              </w:rPr>
              <w:t>a</w:t>
            </w:r>
            <w:r w:rsidRPr="00700F91">
              <w:rPr>
                <w:rFonts w:ascii="Times New Roman" w:eastAsia="Arial" w:hAnsi="Times New Roman" w:cs="Times New Roman"/>
                <w:color w:val="000000"/>
                <w:sz w:val="26"/>
                <w:szCs w:val="26"/>
              </w:rPr>
              <w:t>men</w:t>
            </w:r>
            <w:r w:rsidRPr="00700F91">
              <w:rPr>
                <w:rFonts w:ascii="Times New Roman" w:eastAsia="Arial" w:hAnsi="Times New Roman" w:cs="Times New Roman"/>
                <w:color w:val="000000"/>
                <w:spacing w:val="-2"/>
                <w:sz w:val="26"/>
                <w:szCs w:val="26"/>
              </w:rPr>
              <w:t>t</w:t>
            </w:r>
            <w:r w:rsidRPr="00700F91">
              <w:rPr>
                <w:rFonts w:ascii="Times New Roman" w:eastAsia="Arial" w:hAnsi="Times New Roman" w:cs="Times New Roman"/>
                <w:color w:val="000000"/>
                <w:sz w:val="26"/>
                <w:szCs w:val="26"/>
              </w:rPr>
              <w:t>s of A</w:t>
            </w:r>
            <w:r w:rsidRPr="00700F91">
              <w:rPr>
                <w:rFonts w:ascii="Times New Roman" w:eastAsia="Arial" w:hAnsi="Times New Roman" w:cs="Times New Roman"/>
                <w:color w:val="000000"/>
                <w:spacing w:val="1"/>
                <w:sz w:val="26"/>
                <w:szCs w:val="26"/>
              </w:rPr>
              <w:t>s</w:t>
            </w:r>
            <w:r w:rsidRPr="00700F91">
              <w:rPr>
                <w:rFonts w:ascii="Times New Roman" w:eastAsia="Arial" w:hAnsi="Times New Roman" w:cs="Times New Roman"/>
                <w:color w:val="000000"/>
                <w:sz w:val="26"/>
                <w:szCs w:val="26"/>
              </w:rPr>
              <w:t>ian</w:t>
            </w:r>
            <w:r w:rsidRPr="00700F91">
              <w:rPr>
                <w:rFonts w:ascii="Times New Roman" w:eastAsia="Arial" w:hAnsi="Times New Roman" w:cs="Times New Roman"/>
                <w:color w:val="000000"/>
                <w:spacing w:val="1"/>
                <w:sz w:val="26"/>
                <w:szCs w:val="26"/>
              </w:rPr>
              <w:t>c</w:t>
            </w:r>
            <w:r w:rsidRPr="00700F91">
              <w:rPr>
                <w:rFonts w:ascii="Times New Roman" w:eastAsia="Arial" w:hAnsi="Times New Roman" w:cs="Times New Roman"/>
                <w:color w:val="000000"/>
                <w:sz w:val="26"/>
                <w:szCs w:val="26"/>
              </w:rPr>
              <w:t>o</w:t>
            </w:r>
            <w:r w:rsidRPr="00700F91">
              <w:rPr>
                <w:rFonts w:ascii="Times New Roman" w:eastAsia="Arial" w:hAnsi="Times New Roman" w:cs="Times New Roman"/>
                <w:color w:val="000000"/>
                <w:spacing w:val="-1"/>
                <w:sz w:val="26"/>
                <w:szCs w:val="26"/>
              </w:rPr>
              <w:t>u</w:t>
            </w:r>
            <w:r w:rsidRPr="00700F91">
              <w:rPr>
                <w:rFonts w:ascii="Times New Roman" w:eastAsia="Arial" w:hAnsi="Times New Roman" w:cs="Times New Roman"/>
                <w:color w:val="000000"/>
                <w:sz w:val="26"/>
                <w:szCs w:val="26"/>
              </w:rPr>
              <w:t>n</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ri</w:t>
            </w:r>
            <w:r w:rsidRPr="00700F91">
              <w:rPr>
                <w:rFonts w:ascii="Times New Roman" w:eastAsia="Arial" w:hAnsi="Times New Roman" w:cs="Times New Roman"/>
                <w:color w:val="000000"/>
                <w:spacing w:val="-1"/>
                <w:sz w:val="26"/>
                <w:szCs w:val="26"/>
              </w:rPr>
              <w:t>e</w:t>
            </w:r>
            <w:r w:rsidRPr="00700F91">
              <w:rPr>
                <w:rFonts w:ascii="Times New Roman" w:eastAsia="Arial" w:hAnsi="Times New Roman" w:cs="Times New Roman"/>
                <w:color w:val="000000"/>
                <w:sz w:val="26"/>
                <w:szCs w:val="26"/>
              </w:rPr>
              <w:t>s (h</w:t>
            </w:r>
            <w:r w:rsidRPr="00700F91">
              <w:rPr>
                <w:rFonts w:ascii="Times New Roman" w:eastAsia="Arial" w:hAnsi="Times New Roman" w:cs="Times New Roman"/>
                <w:color w:val="000000"/>
                <w:spacing w:val="-1"/>
                <w:sz w:val="26"/>
                <w:szCs w:val="26"/>
              </w:rPr>
              <w:t>e</w:t>
            </w:r>
            <w:r w:rsidRPr="00700F91">
              <w:rPr>
                <w:rFonts w:ascii="Times New Roman" w:eastAsia="Arial" w:hAnsi="Times New Roman" w:cs="Times New Roman"/>
                <w:color w:val="000000"/>
                <w:sz w:val="26"/>
                <w:szCs w:val="26"/>
              </w:rPr>
              <w:t>rei</w:t>
            </w:r>
            <w:r w:rsidRPr="00700F91">
              <w:rPr>
                <w:rFonts w:ascii="Times New Roman" w:eastAsia="Arial" w:hAnsi="Times New Roman" w:cs="Times New Roman"/>
                <w:color w:val="000000"/>
                <w:spacing w:val="-1"/>
                <w:sz w:val="26"/>
                <w:szCs w:val="26"/>
              </w:rPr>
              <w:t>n</w:t>
            </w:r>
            <w:r w:rsidRPr="00700F91">
              <w:rPr>
                <w:rFonts w:ascii="Times New Roman" w:eastAsia="Arial" w:hAnsi="Times New Roman" w:cs="Times New Roman"/>
                <w:color w:val="000000"/>
                <w:sz w:val="26"/>
                <w:szCs w:val="26"/>
              </w:rPr>
              <w:t>a</w:t>
            </w:r>
            <w:r w:rsidRPr="00700F91">
              <w:rPr>
                <w:rFonts w:ascii="Times New Roman" w:eastAsia="Arial" w:hAnsi="Times New Roman" w:cs="Times New Roman"/>
                <w:color w:val="000000"/>
                <w:spacing w:val="-1"/>
                <w:sz w:val="26"/>
                <w:szCs w:val="26"/>
              </w:rPr>
              <w:t>ft</w:t>
            </w:r>
            <w:r w:rsidRPr="00700F91">
              <w:rPr>
                <w:rFonts w:ascii="Times New Roman" w:eastAsia="Arial" w:hAnsi="Times New Roman" w:cs="Times New Roman"/>
                <w:color w:val="000000"/>
                <w:sz w:val="26"/>
                <w:szCs w:val="26"/>
              </w:rPr>
              <w:t>er re</w:t>
            </w:r>
            <w:r w:rsidRPr="00700F91">
              <w:rPr>
                <w:rFonts w:ascii="Times New Roman" w:eastAsia="Arial" w:hAnsi="Times New Roman" w:cs="Times New Roman"/>
                <w:color w:val="000000"/>
                <w:spacing w:val="-1"/>
                <w:sz w:val="26"/>
                <w:szCs w:val="26"/>
              </w:rPr>
              <w:t>f</w:t>
            </w:r>
            <w:r w:rsidRPr="00700F91">
              <w:rPr>
                <w:rFonts w:ascii="Times New Roman" w:eastAsia="Arial" w:hAnsi="Times New Roman" w:cs="Times New Roman"/>
                <w:color w:val="000000"/>
                <w:sz w:val="26"/>
                <w:szCs w:val="26"/>
              </w:rPr>
              <w:t>e</w:t>
            </w:r>
            <w:r w:rsidRPr="00700F91">
              <w:rPr>
                <w:rFonts w:ascii="Times New Roman" w:eastAsia="Arial" w:hAnsi="Times New Roman" w:cs="Times New Roman"/>
                <w:color w:val="000000"/>
                <w:spacing w:val="-1"/>
                <w:sz w:val="26"/>
                <w:szCs w:val="26"/>
              </w:rPr>
              <w:t>r</w:t>
            </w:r>
            <w:r w:rsidRPr="00700F91">
              <w:rPr>
                <w:rFonts w:ascii="Times New Roman" w:eastAsia="Arial" w:hAnsi="Times New Roman" w:cs="Times New Roman"/>
                <w:color w:val="000000"/>
                <w:sz w:val="26"/>
                <w:szCs w:val="26"/>
              </w:rPr>
              <w:t>r</w:t>
            </w:r>
            <w:r w:rsidRPr="00700F91">
              <w:rPr>
                <w:rFonts w:ascii="Times New Roman" w:eastAsia="Arial" w:hAnsi="Times New Roman" w:cs="Times New Roman"/>
                <w:color w:val="000000"/>
                <w:spacing w:val="-1"/>
                <w:sz w:val="26"/>
                <w:szCs w:val="26"/>
              </w:rPr>
              <w:t>e</w:t>
            </w:r>
            <w:r w:rsidRPr="00700F91">
              <w:rPr>
                <w:rFonts w:ascii="Times New Roman" w:eastAsia="Arial" w:hAnsi="Times New Roman" w:cs="Times New Roman"/>
                <w:color w:val="000000"/>
                <w:sz w:val="26"/>
                <w:szCs w:val="26"/>
              </w:rPr>
              <w:t xml:space="preserve">d </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 xml:space="preserve">o as </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he Memb</w:t>
            </w:r>
            <w:r w:rsidRPr="00700F91">
              <w:rPr>
                <w:rFonts w:ascii="Times New Roman" w:eastAsia="Arial" w:hAnsi="Times New Roman" w:cs="Times New Roman"/>
                <w:color w:val="000000"/>
                <w:spacing w:val="-1"/>
                <w:sz w:val="26"/>
                <w:szCs w:val="26"/>
              </w:rPr>
              <w:t>e</w:t>
            </w:r>
            <w:r w:rsidRPr="00700F91">
              <w:rPr>
                <w:rFonts w:ascii="Times New Roman" w:eastAsia="Arial" w:hAnsi="Times New Roman" w:cs="Times New Roman"/>
                <w:color w:val="000000"/>
                <w:sz w:val="26"/>
                <w:szCs w:val="26"/>
              </w:rPr>
              <w:t>r  P</w:t>
            </w:r>
            <w:r w:rsidRPr="00700F91">
              <w:rPr>
                <w:rFonts w:ascii="Times New Roman" w:eastAsia="Arial" w:hAnsi="Times New Roman" w:cs="Times New Roman"/>
                <w:color w:val="000000"/>
                <w:spacing w:val="-1"/>
                <w:sz w:val="26"/>
                <w:szCs w:val="26"/>
              </w:rPr>
              <w:t>a</w:t>
            </w:r>
            <w:r w:rsidRPr="00700F91">
              <w:rPr>
                <w:rFonts w:ascii="Times New Roman" w:eastAsia="Arial" w:hAnsi="Times New Roman" w:cs="Times New Roman"/>
                <w:color w:val="000000"/>
                <w:sz w:val="26"/>
                <w:szCs w:val="26"/>
              </w:rPr>
              <w:t>rliam</w:t>
            </w:r>
            <w:r w:rsidRPr="00700F91">
              <w:rPr>
                <w:rFonts w:ascii="Times New Roman" w:eastAsia="Arial" w:hAnsi="Times New Roman" w:cs="Times New Roman"/>
                <w:color w:val="000000"/>
                <w:spacing w:val="-1"/>
                <w:sz w:val="26"/>
                <w:szCs w:val="26"/>
              </w:rPr>
              <w:t>e</w:t>
            </w:r>
            <w:r w:rsidRPr="00700F91">
              <w:rPr>
                <w:rFonts w:ascii="Times New Roman" w:eastAsia="Arial" w:hAnsi="Times New Roman" w:cs="Times New Roman"/>
                <w:color w:val="000000"/>
                <w:sz w:val="26"/>
                <w:szCs w:val="26"/>
              </w:rPr>
              <w:t>n</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pacing w:val="1"/>
                <w:sz w:val="26"/>
                <w:szCs w:val="26"/>
              </w:rPr>
              <w:t>s</w:t>
            </w:r>
            <w:r w:rsidRPr="00700F91">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pacing w:val="-2"/>
                <w:sz w:val="26"/>
                <w:szCs w:val="26"/>
              </w:rPr>
              <w:t>t</w:t>
            </w:r>
            <w:r w:rsidRPr="00700F91">
              <w:rPr>
                <w:rFonts w:ascii="Times New Roman" w:eastAsia="Arial" w:hAnsi="Times New Roman" w:cs="Times New Roman"/>
                <w:color w:val="000000"/>
                <w:sz w:val="26"/>
                <w:szCs w:val="26"/>
              </w:rPr>
              <w:t xml:space="preserve">hat </w:t>
            </w:r>
            <w:r w:rsidRPr="00700F91">
              <w:rPr>
                <w:rFonts w:ascii="Times New Roman" w:eastAsia="Arial" w:hAnsi="Times New Roman" w:cs="Times New Roman"/>
                <w:color w:val="000000"/>
                <w:spacing w:val="1"/>
                <w:sz w:val="26"/>
                <w:szCs w:val="26"/>
              </w:rPr>
              <w:t>s</w:t>
            </w:r>
            <w:r w:rsidRPr="00700F91">
              <w:rPr>
                <w:rFonts w:ascii="Times New Roman" w:eastAsia="Arial" w:hAnsi="Times New Roman" w:cs="Times New Roman"/>
                <w:color w:val="000000"/>
                <w:sz w:val="26"/>
                <w:szCs w:val="26"/>
              </w:rPr>
              <w:t>e</w:t>
            </w:r>
            <w:r w:rsidRPr="00700F91">
              <w:rPr>
                <w:rFonts w:ascii="Times New Roman" w:eastAsia="Arial" w:hAnsi="Times New Roman" w:cs="Times New Roman"/>
                <w:color w:val="000000"/>
                <w:spacing w:val="-1"/>
                <w:sz w:val="26"/>
                <w:szCs w:val="26"/>
              </w:rPr>
              <w:t>n</w:t>
            </w:r>
            <w:r w:rsidRPr="00700F91">
              <w:rPr>
                <w:rFonts w:ascii="Times New Roman" w:eastAsia="Arial" w:hAnsi="Times New Roman" w:cs="Times New Roman"/>
                <w:color w:val="000000"/>
                <w:sz w:val="26"/>
                <w:szCs w:val="26"/>
              </w:rPr>
              <w:t xml:space="preserve">d </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heir</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de</w:t>
            </w:r>
            <w:r w:rsidRPr="00700F91">
              <w:rPr>
                <w:rFonts w:ascii="Times New Roman" w:eastAsia="Arial" w:hAnsi="Times New Roman" w:cs="Times New Roman"/>
                <w:color w:val="000000"/>
                <w:spacing w:val="-1"/>
                <w:sz w:val="26"/>
                <w:szCs w:val="26"/>
              </w:rPr>
              <w:t>l</w:t>
            </w:r>
            <w:r w:rsidRPr="00700F91">
              <w:rPr>
                <w:rFonts w:ascii="Times New Roman" w:eastAsia="Arial" w:hAnsi="Times New Roman" w:cs="Times New Roman"/>
                <w:color w:val="000000"/>
                <w:sz w:val="26"/>
                <w:szCs w:val="26"/>
              </w:rPr>
              <w:t>eg</w:t>
            </w:r>
            <w:r w:rsidRPr="00700F91">
              <w:rPr>
                <w:rFonts w:ascii="Times New Roman" w:eastAsia="Arial" w:hAnsi="Times New Roman" w:cs="Times New Roman"/>
                <w:color w:val="000000"/>
                <w:spacing w:val="-1"/>
                <w:sz w:val="26"/>
                <w:szCs w:val="26"/>
              </w:rPr>
              <w:t>at</w:t>
            </w:r>
            <w:r w:rsidRPr="00700F91">
              <w:rPr>
                <w:rFonts w:ascii="Times New Roman" w:eastAsia="Arial" w:hAnsi="Times New Roman" w:cs="Times New Roman"/>
                <w:color w:val="000000"/>
                <w:sz w:val="26"/>
                <w:szCs w:val="26"/>
              </w:rPr>
              <w:t xml:space="preserve">ions </w:t>
            </w:r>
            <w:r w:rsidRPr="00700F91">
              <w:rPr>
                <w:rFonts w:ascii="Times New Roman" w:eastAsia="Arial" w:hAnsi="Times New Roman" w:cs="Times New Roman"/>
                <w:color w:val="000000"/>
                <w:spacing w:val="1"/>
                <w:sz w:val="26"/>
                <w:szCs w:val="26"/>
              </w:rPr>
              <w:t>c</w:t>
            </w:r>
            <w:r w:rsidRPr="00700F91">
              <w:rPr>
                <w:rFonts w:ascii="Times New Roman" w:eastAsia="Arial" w:hAnsi="Times New Roman" w:cs="Times New Roman"/>
                <w:color w:val="000000"/>
                <w:sz w:val="26"/>
                <w:szCs w:val="26"/>
              </w:rPr>
              <w:t>om</w:t>
            </w:r>
            <w:r w:rsidRPr="00700F91">
              <w:rPr>
                <w:rFonts w:ascii="Times New Roman" w:eastAsia="Arial" w:hAnsi="Times New Roman" w:cs="Times New Roman"/>
                <w:color w:val="000000"/>
                <w:spacing w:val="-1"/>
                <w:sz w:val="26"/>
                <w:szCs w:val="26"/>
              </w:rPr>
              <w:t>p</w:t>
            </w:r>
            <w:r w:rsidRPr="00700F91">
              <w:rPr>
                <w:rFonts w:ascii="Times New Roman" w:eastAsia="Arial" w:hAnsi="Times New Roman" w:cs="Times New Roman"/>
                <w:color w:val="000000"/>
                <w:sz w:val="26"/>
                <w:szCs w:val="26"/>
              </w:rPr>
              <w:t>o</w:t>
            </w:r>
            <w:r w:rsidRPr="00700F91">
              <w:rPr>
                <w:rFonts w:ascii="Times New Roman" w:eastAsia="Arial" w:hAnsi="Times New Roman" w:cs="Times New Roman"/>
                <w:color w:val="000000"/>
                <w:spacing w:val="1"/>
                <w:sz w:val="26"/>
                <w:szCs w:val="26"/>
              </w:rPr>
              <w:t>s</w:t>
            </w:r>
            <w:r w:rsidRPr="00700F91">
              <w:rPr>
                <w:rFonts w:ascii="Times New Roman" w:eastAsia="Arial" w:hAnsi="Times New Roman" w:cs="Times New Roman"/>
                <w:color w:val="000000"/>
                <w:spacing w:val="-1"/>
                <w:sz w:val="26"/>
                <w:szCs w:val="26"/>
              </w:rPr>
              <w:t>e</w:t>
            </w:r>
            <w:r w:rsidRPr="00700F91">
              <w:rPr>
                <w:rFonts w:ascii="Times New Roman" w:eastAsia="Arial" w:hAnsi="Times New Roman" w:cs="Times New Roman"/>
                <w:color w:val="000000"/>
                <w:sz w:val="26"/>
                <w:szCs w:val="26"/>
              </w:rPr>
              <w:t>d</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of memb</w:t>
            </w:r>
            <w:r w:rsidRPr="00700F91">
              <w:rPr>
                <w:rFonts w:ascii="Times New Roman" w:eastAsia="Arial" w:hAnsi="Times New Roman" w:cs="Times New Roman"/>
                <w:color w:val="000000"/>
                <w:spacing w:val="-1"/>
                <w:sz w:val="26"/>
                <w:szCs w:val="26"/>
              </w:rPr>
              <w:t>e</w:t>
            </w:r>
            <w:r w:rsidRPr="00700F91">
              <w:rPr>
                <w:rFonts w:ascii="Times New Roman" w:eastAsia="Arial" w:hAnsi="Times New Roman" w:cs="Times New Roman"/>
                <w:color w:val="000000"/>
                <w:sz w:val="26"/>
                <w:szCs w:val="26"/>
              </w:rPr>
              <w:t>rs</w:t>
            </w:r>
            <w:r w:rsidRPr="00700F91">
              <w:rPr>
                <w:rFonts w:ascii="Times New Roman" w:eastAsia="Arial" w:hAnsi="Times New Roman" w:cs="Times New Roman"/>
                <w:color w:val="000000"/>
                <w:spacing w:val="2"/>
                <w:sz w:val="26"/>
                <w:szCs w:val="26"/>
              </w:rPr>
              <w:t xml:space="preserve">-in-office </w:t>
            </w:r>
            <w:r w:rsidRPr="00700F91">
              <w:rPr>
                <w:rFonts w:ascii="Times New Roman" w:eastAsia="Arial" w:hAnsi="Times New Roman" w:cs="Times New Roman"/>
                <w:color w:val="000000"/>
                <w:sz w:val="26"/>
                <w:szCs w:val="26"/>
              </w:rPr>
              <w:t xml:space="preserve">of </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he</w:t>
            </w:r>
            <w:r w:rsidRPr="00700F91">
              <w:rPr>
                <w:rFonts w:ascii="Times New Roman" w:eastAsia="Arial" w:hAnsi="Times New Roman" w:cs="Times New Roman"/>
                <w:color w:val="000000"/>
                <w:spacing w:val="1"/>
                <w:sz w:val="26"/>
                <w:szCs w:val="26"/>
              </w:rPr>
              <w:t>s</w:t>
            </w:r>
            <w:r w:rsidRPr="00700F91">
              <w:rPr>
                <w:rFonts w:ascii="Times New Roman" w:eastAsia="Arial" w:hAnsi="Times New Roman" w:cs="Times New Roman"/>
                <w:color w:val="000000"/>
                <w:sz w:val="26"/>
                <w:szCs w:val="26"/>
              </w:rPr>
              <w:t>e parli</w:t>
            </w:r>
            <w:r w:rsidRPr="00700F91">
              <w:rPr>
                <w:rFonts w:ascii="Times New Roman" w:eastAsia="Arial" w:hAnsi="Times New Roman" w:cs="Times New Roman"/>
                <w:color w:val="000000"/>
                <w:spacing w:val="-1"/>
                <w:sz w:val="26"/>
                <w:szCs w:val="26"/>
              </w:rPr>
              <w:t>a</w:t>
            </w:r>
            <w:r w:rsidRPr="00700F91">
              <w:rPr>
                <w:rFonts w:ascii="Times New Roman" w:eastAsia="Arial" w:hAnsi="Times New Roman" w:cs="Times New Roman"/>
                <w:color w:val="000000"/>
                <w:sz w:val="26"/>
                <w:szCs w:val="26"/>
              </w:rPr>
              <w:t>men</w:t>
            </w:r>
            <w:r w:rsidRPr="00700F91">
              <w:rPr>
                <w:rFonts w:ascii="Times New Roman" w:eastAsia="Arial" w:hAnsi="Times New Roman" w:cs="Times New Roman"/>
                <w:color w:val="000000"/>
                <w:spacing w:val="-2"/>
                <w:sz w:val="26"/>
                <w:szCs w:val="26"/>
              </w:rPr>
              <w:t>t</w:t>
            </w:r>
            <w:r w:rsidRPr="00700F91">
              <w:rPr>
                <w:rFonts w:ascii="Times New Roman" w:eastAsia="Arial" w:hAnsi="Times New Roman" w:cs="Times New Roman"/>
                <w:color w:val="000000"/>
                <w:sz w:val="26"/>
                <w:szCs w:val="26"/>
              </w:rPr>
              <w:t>s</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pacing w:val="-1"/>
                <w:sz w:val="26"/>
                <w:szCs w:val="26"/>
              </w:rPr>
              <w:t>(</w:t>
            </w:r>
            <w:r w:rsidRPr="00700F91">
              <w:rPr>
                <w:rFonts w:ascii="Times New Roman" w:eastAsia="Arial" w:hAnsi="Times New Roman" w:cs="Times New Roman"/>
                <w:color w:val="000000"/>
                <w:sz w:val="26"/>
                <w:szCs w:val="26"/>
              </w:rPr>
              <w:t>here</w:t>
            </w:r>
            <w:r w:rsidRPr="00700F91">
              <w:rPr>
                <w:rFonts w:ascii="Times New Roman" w:eastAsia="Arial" w:hAnsi="Times New Roman" w:cs="Times New Roman"/>
                <w:color w:val="000000"/>
                <w:spacing w:val="-1"/>
                <w:sz w:val="26"/>
                <w:szCs w:val="26"/>
              </w:rPr>
              <w:t>i</w:t>
            </w:r>
            <w:r w:rsidRPr="00700F91">
              <w:rPr>
                <w:rFonts w:ascii="Times New Roman" w:eastAsia="Arial" w:hAnsi="Times New Roman" w:cs="Times New Roman"/>
                <w:color w:val="000000"/>
                <w:sz w:val="26"/>
                <w:szCs w:val="26"/>
              </w:rPr>
              <w:t>na</w:t>
            </w:r>
            <w:r w:rsidRPr="00700F91">
              <w:rPr>
                <w:rFonts w:ascii="Times New Roman" w:eastAsia="Arial" w:hAnsi="Times New Roman" w:cs="Times New Roman"/>
                <w:color w:val="000000"/>
                <w:spacing w:val="-1"/>
                <w:sz w:val="26"/>
                <w:szCs w:val="26"/>
              </w:rPr>
              <w:t>ft</w:t>
            </w:r>
            <w:r w:rsidRPr="00700F91">
              <w:rPr>
                <w:rFonts w:ascii="Times New Roman" w:eastAsia="Arial" w:hAnsi="Times New Roman" w:cs="Times New Roman"/>
                <w:color w:val="000000"/>
                <w:sz w:val="26"/>
                <w:szCs w:val="26"/>
              </w:rPr>
              <w:t>er r</w:t>
            </w:r>
            <w:r w:rsidRPr="00700F91">
              <w:rPr>
                <w:rFonts w:ascii="Times New Roman" w:eastAsia="Arial" w:hAnsi="Times New Roman" w:cs="Times New Roman"/>
                <w:color w:val="000000"/>
                <w:spacing w:val="-1"/>
                <w:sz w:val="26"/>
                <w:szCs w:val="26"/>
              </w:rPr>
              <w:t>ef</w:t>
            </w:r>
            <w:r w:rsidRPr="00700F91">
              <w:rPr>
                <w:rFonts w:ascii="Times New Roman" w:eastAsia="Arial" w:hAnsi="Times New Roman" w:cs="Times New Roman"/>
                <w:color w:val="000000"/>
                <w:sz w:val="26"/>
                <w:szCs w:val="26"/>
              </w:rPr>
              <w:t>err</w:t>
            </w:r>
            <w:r w:rsidRPr="00700F91">
              <w:rPr>
                <w:rFonts w:ascii="Times New Roman" w:eastAsia="Arial" w:hAnsi="Times New Roman" w:cs="Times New Roman"/>
                <w:color w:val="000000"/>
                <w:spacing w:val="-1"/>
                <w:sz w:val="26"/>
                <w:szCs w:val="26"/>
              </w:rPr>
              <w:t>e</w:t>
            </w:r>
            <w:r w:rsidRPr="00700F91">
              <w:rPr>
                <w:rFonts w:ascii="Times New Roman" w:eastAsia="Arial" w:hAnsi="Times New Roman" w:cs="Times New Roman"/>
                <w:color w:val="000000"/>
                <w:sz w:val="26"/>
                <w:szCs w:val="26"/>
              </w:rPr>
              <w:t>d</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o as</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de</w:t>
            </w:r>
            <w:r w:rsidRPr="00700F91">
              <w:rPr>
                <w:rFonts w:ascii="Times New Roman" w:eastAsia="Arial" w:hAnsi="Times New Roman" w:cs="Times New Roman"/>
                <w:color w:val="000000"/>
                <w:spacing w:val="-1"/>
                <w:sz w:val="26"/>
                <w:szCs w:val="26"/>
              </w:rPr>
              <w:t>l</w:t>
            </w:r>
            <w:r w:rsidRPr="00700F91">
              <w:rPr>
                <w:rFonts w:ascii="Times New Roman" w:eastAsia="Arial" w:hAnsi="Times New Roman" w:cs="Times New Roman"/>
                <w:color w:val="000000"/>
                <w:sz w:val="26"/>
                <w:szCs w:val="26"/>
              </w:rPr>
              <w:t>ega</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io</w:t>
            </w:r>
            <w:r w:rsidRPr="00700F91">
              <w:rPr>
                <w:rFonts w:ascii="Times New Roman" w:eastAsia="Arial" w:hAnsi="Times New Roman" w:cs="Times New Roman"/>
                <w:color w:val="000000"/>
                <w:spacing w:val="-1"/>
                <w:sz w:val="26"/>
                <w:szCs w:val="26"/>
              </w:rPr>
              <w:t>n</w:t>
            </w:r>
            <w:r w:rsidRPr="00700F91">
              <w:rPr>
                <w:rFonts w:ascii="Times New Roman" w:eastAsia="Arial" w:hAnsi="Times New Roman" w:cs="Times New Roman"/>
                <w:color w:val="000000"/>
                <w:spacing w:val="1"/>
                <w:sz w:val="26"/>
                <w:szCs w:val="26"/>
              </w:rPr>
              <w:t>s</w:t>
            </w:r>
            <w:r w:rsidRPr="00700F91">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o p</w:t>
            </w:r>
            <w:r w:rsidRPr="00700F91">
              <w:rPr>
                <w:rFonts w:ascii="Times New Roman" w:eastAsia="Arial" w:hAnsi="Times New Roman" w:cs="Times New Roman"/>
                <w:color w:val="000000"/>
                <w:spacing w:val="-1"/>
                <w:sz w:val="26"/>
                <w:szCs w:val="26"/>
              </w:rPr>
              <w:t>a</w:t>
            </w:r>
            <w:r w:rsidRPr="00700F91">
              <w:rPr>
                <w:rFonts w:ascii="Times New Roman" w:eastAsia="Arial" w:hAnsi="Times New Roman" w:cs="Times New Roman"/>
                <w:color w:val="000000"/>
                <w:sz w:val="26"/>
                <w:szCs w:val="26"/>
              </w:rPr>
              <w:t>r</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i</w:t>
            </w:r>
            <w:r w:rsidRPr="00700F91">
              <w:rPr>
                <w:rFonts w:ascii="Times New Roman" w:eastAsia="Arial" w:hAnsi="Times New Roman" w:cs="Times New Roman"/>
                <w:color w:val="000000"/>
                <w:spacing w:val="1"/>
                <w:sz w:val="26"/>
                <w:szCs w:val="26"/>
              </w:rPr>
              <w:t>c</w:t>
            </w:r>
            <w:r w:rsidRPr="00700F91">
              <w:rPr>
                <w:rFonts w:ascii="Times New Roman" w:eastAsia="Arial" w:hAnsi="Times New Roman" w:cs="Times New Roman"/>
                <w:color w:val="000000"/>
                <w:sz w:val="26"/>
                <w:szCs w:val="26"/>
              </w:rPr>
              <w:t>i</w:t>
            </w:r>
            <w:r w:rsidRPr="00700F91">
              <w:rPr>
                <w:rFonts w:ascii="Times New Roman" w:eastAsia="Arial" w:hAnsi="Times New Roman" w:cs="Times New Roman"/>
                <w:color w:val="000000"/>
                <w:spacing w:val="-1"/>
                <w:sz w:val="26"/>
                <w:szCs w:val="26"/>
              </w:rPr>
              <w:t>p</w:t>
            </w:r>
            <w:r w:rsidRPr="00700F91">
              <w:rPr>
                <w:rFonts w:ascii="Times New Roman" w:eastAsia="Arial" w:hAnsi="Times New Roman" w:cs="Times New Roman"/>
                <w:color w:val="000000"/>
                <w:sz w:val="26"/>
                <w:szCs w:val="26"/>
              </w:rPr>
              <w:t>a</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 xml:space="preserve">e in </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he APA</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a</w:t>
            </w:r>
            <w:r w:rsidRPr="00700F91">
              <w:rPr>
                <w:rFonts w:ascii="Times New Roman" w:eastAsia="Arial" w:hAnsi="Times New Roman" w:cs="Times New Roman"/>
                <w:color w:val="000000"/>
                <w:spacing w:val="1"/>
                <w:sz w:val="26"/>
                <w:szCs w:val="26"/>
              </w:rPr>
              <w:t>c</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i</w:t>
            </w:r>
            <w:r w:rsidRPr="00700F91">
              <w:rPr>
                <w:rFonts w:ascii="Times New Roman" w:eastAsia="Arial" w:hAnsi="Times New Roman" w:cs="Times New Roman"/>
                <w:color w:val="000000"/>
                <w:spacing w:val="-1"/>
                <w:sz w:val="26"/>
                <w:szCs w:val="26"/>
              </w:rPr>
              <w:t>v</w:t>
            </w:r>
            <w:r w:rsidRPr="00700F91">
              <w:rPr>
                <w:rFonts w:ascii="Times New Roman" w:eastAsia="Arial" w:hAnsi="Times New Roman" w:cs="Times New Roman"/>
                <w:color w:val="000000"/>
                <w:sz w:val="26"/>
                <w:szCs w:val="26"/>
              </w:rPr>
              <w:t>i</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ies.  The parli</w:t>
            </w:r>
            <w:r w:rsidRPr="00700F91">
              <w:rPr>
                <w:rFonts w:ascii="Times New Roman" w:eastAsia="Arial" w:hAnsi="Times New Roman" w:cs="Times New Roman"/>
                <w:color w:val="000000"/>
                <w:spacing w:val="-1"/>
                <w:sz w:val="26"/>
                <w:szCs w:val="26"/>
              </w:rPr>
              <w:t>a</w:t>
            </w:r>
            <w:r w:rsidRPr="00700F91">
              <w:rPr>
                <w:rFonts w:ascii="Times New Roman" w:eastAsia="Arial" w:hAnsi="Times New Roman" w:cs="Times New Roman"/>
                <w:color w:val="000000"/>
                <w:sz w:val="26"/>
                <w:szCs w:val="26"/>
              </w:rPr>
              <w:t>men</w:t>
            </w:r>
            <w:r w:rsidRPr="00700F91">
              <w:rPr>
                <w:rFonts w:ascii="Times New Roman" w:eastAsia="Arial" w:hAnsi="Times New Roman" w:cs="Times New Roman"/>
                <w:color w:val="000000"/>
                <w:spacing w:val="-1"/>
                <w:sz w:val="26"/>
                <w:szCs w:val="26"/>
              </w:rPr>
              <w:t>ta</w:t>
            </w:r>
            <w:r w:rsidRPr="00700F91">
              <w:rPr>
                <w:rFonts w:ascii="Times New Roman" w:eastAsia="Arial" w:hAnsi="Times New Roman" w:cs="Times New Roman"/>
                <w:color w:val="000000"/>
                <w:sz w:val="26"/>
                <w:szCs w:val="26"/>
              </w:rPr>
              <w:t>r</w:t>
            </w:r>
            <w:r w:rsidRPr="00700F91">
              <w:rPr>
                <w:rFonts w:ascii="Times New Roman" w:eastAsia="Arial" w:hAnsi="Times New Roman" w:cs="Times New Roman"/>
                <w:color w:val="000000"/>
                <w:spacing w:val="-1"/>
                <w:sz w:val="26"/>
                <w:szCs w:val="26"/>
              </w:rPr>
              <w:t>i</w:t>
            </w:r>
            <w:r w:rsidRPr="00700F91">
              <w:rPr>
                <w:rFonts w:ascii="Times New Roman" w:eastAsia="Arial" w:hAnsi="Times New Roman" w:cs="Times New Roman"/>
                <w:color w:val="000000"/>
                <w:sz w:val="26"/>
                <w:szCs w:val="26"/>
              </w:rPr>
              <w:t xml:space="preserve">ans </w:t>
            </w:r>
            <w:r w:rsidRPr="00700F91">
              <w:rPr>
                <w:rFonts w:ascii="Times New Roman" w:eastAsia="Arial" w:hAnsi="Times New Roman" w:cs="Times New Roman"/>
                <w:color w:val="000000"/>
                <w:spacing w:val="-1"/>
                <w:sz w:val="26"/>
                <w:szCs w:val="26"/>
              </w:rPr>
              <w:t>w</w:t>
            </w:r>
            <w:r w:rsidRPr="00700F91">
              <w:rPr>
                <w:rFonts w:ascii="Times New Roman" w:eastAsia="Arial" w:hAnsi="Times New Roman" w:cs="Times New Roman"/>
                <w:color w:val="000000"/>
                <w:sz w:val="26"/>
                <w:szCs w:val="26"/>
              </w:rPr>
              <w:t>ho a</w:t>
            </w:r>
            <w:r w:rsidRPr="00700F91">
              <w:rPr>
                <w:rFonts w:ascii="Times New Roman" w:eastAsia="Arial" w:hAnsi="Times New Roman" w:cs="Times New Roman"/>
                <w:color w:val="000000"/>
                <w:spacing w:val="-1"/>
                <w:sz w:val="26"/>
                <w:szCs w:val="26"/>
              </w:rPr>
              <w:t>r</w:t>
            </w:r>
            <w:r w:rsidRPr="00700F91">
              <w:rPr>
                <w:rFonts w:ascii="Times New Roman" w:eastAsia="Arial" w:hAnsi="Times New Roman" w:cs="Times New Roman"/>
                <w:color w:val="000000"/>
                <w:sz w:val="26"/>
                <w:szCs w:val="26"/>
              </w:rPr>
              <w:t>e memb</w:t>
            </w:r>
            <w:r w:rsidRPr="00700F91">
              <w:rPr>
                <w:rFonts w:ascii="Times New Roman" w:eastAsia="Arial" w:hAnsi="Times New Roman" w:cs="Times New Roman"/>
                <w:color w:val="000000"/>
                <w:spacing w:val="-1"/>
                <w:sz w:val="26"/>
                <w:szCs w:val="26"/>
              </w:rPr>
              <w:t>e</w:t>
            </w:r>
            <w:r w:rsidRPr="00700F91">
              <w:rPr>
                <w:rFonts w:ascii="Times New Roman" w:eastAsia="Arial" w:hAnsi="Times New Roman" w:cs="Times New Roman"/>
                <w:color w:val="000000"/>
                <w:sz w:val="26"/>
                <w:szCs w:val="26"/>
              </w:rPr>
              <w:t xml:space="preserve">rs of </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he parliamen</w:t>
            </w:r>
            <w:r w:rsidRPr="00700F91">
              <w:rPr>
                <w:rFonts w:ascii="Times New Roman" w:eastAsia="Arial" w:hAnsi="Times New Roman" w:cs="Times New Roman"/>
                <w:color w:val="000000"/>
                <w:spacing w:val="-1"/>
                <w:sz w:val="26"/>
                <w:szCs w:val="26"/>
              </w:rPr>
              <w:t>ta</w:t>
            </w:r>
            <w:r w:rsidRPr="00700F91">
              <w:rPr>
                <w:rFonts w:ascii="Times New Roman" w:eastAsia="Arial" w:hAnsi="Times New Roman" w:cs="Times New Roman"/>
                <w:color w:val="000000"/>
                <w:sz w:val="26"/>
                <w:szCs w:val="26"/>
              </w:rPr>
              <w:t>ry delega</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i</w:t>
            </w:r>
            <w:r w:rsidRPr="00700F91">
              <w:rPr>
                <w:rFonts w:ascii="Times New Roman" w:eastAsia="Arial" w:hAnsi="Times New Roman" w:cs="Times New Roman"/>
                <w:color w:val="000000"/>
                <w:spacing w:val="-1"/>
                <w:sz w:val="26"/>
                <w:szCs w:val="26"/>
              </w:rPr>
              <w:t>o</w:t>
            </w:r>
            <w:r w:rsidRPr="00700F91">
              <w:rPr>
                <w:rFonts w:ascii="Times New Roman" w:eastAsia="Arial" w:hAnsi="Times New Roman" w:cs="Times New Roman"/>
                <w:color w:val="000000"/>
                <w:sz w:val="26"/>
                <w:szCs w:val="26"/>
              </w:rPr>
              <w:t xml:space="preserve">ns </w:t>
            </w:r>
            <w:r w:rsidRPr="00700F91">
              <w:rPr>
                <w:rFonts w:ascii="Times New Roman" w:eastAsia="Arial" w:hAnsi="Times New Roman" w:cs="Times New Roman"/>
                <w:color w:val="000000"/>
                <w:spacing w:val="1"/>
                <w:sz w:val="26"/>
                <w:szCs w:val="26"/>
              </w:rPr>
              <w:t>s</w:t>
            </w:r>
            <w:r w:rsidRPr="00700F91">
              <w:rPr>
                <w:rFonts w:ascii="Times New Roman" w:eastAsia="Arial" w:hAnsi="Times New Roman" w:cs="Times New Roman"/>
                <w:color w:val="000000"/>
                <w:sz w:val="26"/>
                <w:szCs w:val="26"/>
              </w:rPr>
              <w:t>hall</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pacing w:val="-1"/>
                <w:sz w:val="26"/>
                <w:szCs w:val="26"/>
              </w:rPr>
              <w:t>b</w:t>
            </w:r>
            <w:r w:rsidRPr="00700F91">
              <w:rPr>
                <w:rFonts w:ascii="Times New Roman" w:eastAsia="Arial" w:hAnsi="Times New Roman" w:cs="Times New Roman"/>
                <w:color w:val="000000"/>
                <w:sz w:val="26"/>
                <w:szCs w:val="26"/>
              </w:rPr>
              <w:t>e</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z w:val="26"/>
                <w:szCs w:val="26"/>
              </w:rPr>
              <w:t>he</w:t>
            </w:r>
            <w:r w:rsidRPr="00700F91">
              <w:rPr>
                <w:rFonts w:ascii="Times New Roman" w:eastAsia="Arial" w:hAnsi="Times New Roman" w:cs="Times New Roman"/>
                <w:color w:val="000000"/>
                <w:spacing w:val="-1"/>
                <w:sz w:val="26"/>
                <w:szCs w:val="26"/>
              </w:rPr>
              <w:t>r</w:t>
            </w:r>
            <w:r w:rsidRPr="00700F91">
              <w:rPr>
                <w:rFonts w:ascii="Times New Roman" w:eastAsia="Arial" w:hAnsi="Times New Roman" w:cs="Times New Roman"/>
                <w:color w:val="000000"/>
                <w:sz w:val="26"/>
                <w:szCs w:val="26"/>
              </w:rPr>
              <w:t>eina</w:t>
            </w:r>
            <w:r w:rsidRPr="00700F91">
              <w:rPr>
                <w:rFonts w:ascii="Times New Roman" w:eastAsia="Arial" w:hAnsi="Times New Roman" w:cs="Times New Roman"/>
                <w:color w:val="000000"/>
                <w:spacing w:val="-1"/>
                <w:sz w:val="26"/>
                <w:szCs w:val="26"/>
              </w:rPr>
              <w:t>ft</w:t>
            </w:r>
            <w:r w:rsidRPr="00700F91">
              <w:rPr>
                <w:rFonts w:ascii="Times New Roman" w:eastAsia="Arial" w:hAnsi="Times New Roman" w:cs="Times New Roman"/>
                <w:color w:val="000000"/>
                <w:sz w:val="26"/>
                <w:szCs w:val="26"/>
              </w:rPr>
              <w:t>er</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pacing w:val="-1"/>
                <w:sz w:val="26"/>
                <w:szCs w:val="26"/>
              </w:rPr>
              <w:t>r</w:t>
            </w:r>
            <w:r w:rsidRPr="00700F91">
              <w:rPr>
                <w:rFonts w:ascii="Times New Roman" w:eastAsia="Arial" w:hAnsi="Times New Roman" w:cs="Times New Roman"/>
                <w:color w:val="000000"/>
                <w:sz w:val="26"/>
                <w:szCs w:val="26"/>
              </w:rPr>
              <w:t>e</w:t>
            </w:r>
            <w:r w:rsidRPr="00700F91">
              <w:rPr>
                <w:rFonts w:ascii="Times New Roman" w:eastAsia="Arial" w:hAnsi="Times New Roman" w:cs="Times New Roman"/>
                <w:color w:val="000000"/>
                <w:spacing w:val="-1"/>
                <w:sz w:val="26"/>
                <w:szCs w:val="26"/>
              </w:rPr>
              <w:t>f</w:t>
            </w:r>
            <w:r w:rsidRPr="00700F91">
              <w:rPr>
                <w:rFonts w:ascii="Times New Roman" w:eastAsia="Arial" w:hAnsi="Times New Roman" w:cs="Times New Roman"/>
                <w:color w:val="000000"/>
                <w:sz w:val="26"/>
                <w:szCs w:val="26"/>
              </w:rPr>
              <w:t>e</w:t>
            </w:r>
            <w:r w:rsidRPr="00700F91">
              <w:rPr>
                <w:rFonts w:ascii="Times New Roman" w:eastAsia="Arial" w:hAnsi="Times New Roman" w:cs="Times New Roman"/>
                <w:color w:val="000000"/>
                <w:spacing w:val="-1"/>
                <w:sz w:val="26"/>
                <w:szCs w:val="26"/>
              </w:rPr>
              <w:t>r</w:t>
            </w:r>
            <w:r w:rsidRPr="00700F91">
              <w:rPr>
                <w:rFonts w:ascii="Times New Roman" w:eastAsia="Arial" w:hAnsi="Times New Roman" w:cs="Times New Roman"/>
                <w:color w:val="000000"/>
                <w:sz w:val="26"/>
                <w:szCs w:val="26"/>
              </w:rPr>
              <w:t>red</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pacing w:val="-1"/>
                <w:sz w:val="26"/>
                <w:szCs w:val="26"/>
              </w:rPr>
              <w:t>t</w:t>
            </w:r>
            <w:r w:rsidRPr="00700F91">
              <w:rPr>
                <w:rFonts w:ascii="Times New Roman" w:eastAsia="Arial" w:hAnsi="Times New Roman" w:cs="Times New Roman"/>
                <w:color w:val="000000"/>
                <w:sz w:val="26"/>
                <w:szCs w:val="26"/>
              </w:rPr>
              <w:t>o</w:t>
            </w:r>
            <w:r w:rsidR="006A61CB">
              <w:rPr>
                <w:rFonts w:ascii="Times New Roman" w:eastAsia="Arial" w:hAnsi="Times New Roman" w:cs="Times New Roman"/>
                <w:color w:val="000000"/>
                <w:sz w:val="26"/>
                <w:szCs w:val="26"/>
              </w:rPr>
              <w:t xml:space="preserve"> </w:t>
            </w:r>
            <w:r w:rsidRPr="00700F91">
              <w:rPr>
                <w:rFonts w:ascii="Times New Roman" w:eastAsia="Arial" w:hAnsi="Times New Roman" w:cs="Times New Roman"/>
                <w:color w:val="000000"/>
                <w:spacing w:val="-1"/>
                <w:sz w:val="26"/>
                <w:szCs w:val="26"/>
              </w:rPr>
              <w:t>a</w:t>
            </w:r>
            <w:r w:rsidRPr="00700F91">
              <w:rPr>
                <w:rFonts w:ascii="Times New Roman" w:eastAsia="Arial" w:hAnsi="Times New Roman" w:cs="Times New Roman"/>
                <w:color w:val="000000"/>
                <w:sz w:val="26"/>
                <w:szCs w:val="26"/>
              </w:rPr>
              <w:t>s Delegates.</w:t>
            </w: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widowControl w:val="0"/>
              <w:spacing w:after="0" w:line="237" w:lineRule="auto"/>
              <w:ind w:left="119" w:right="111"/>
              <w:jc w:val="both"/>
              <w:rPr>
                <w:rFonts w:ascii="Times New Roman" w:eastAsia="Calibri" w:hAnsi="Times New Roman" w:cs="Times New Roman"/>
                <w:b/>
                <w:bCs/>
                <w:sz w:val="26"/>
                <w:szCs w:val="26"/>
              </w:rPr>
            </w:pPr>
            <w:r w:rsidRPr="00700F91">
              <w:rPr>
                <w:rFonts w:ascii="Times New Roman" w:eastAsia="Calibri" w:hAnsi="Times New Roman" w:cs="Times New Roman"/>
                <w:b/>
                <w:bCs/>
                <w:sz w:val="26"/>
                <w:szCs w:val="26"/>
              </w:rPr>
              <w:t>Article 2: Principles of Establishment of APA</w:t>
            </w:r>
          </w:p>
          <w:p w:rsidR="00700F91" w:rsidRPr="00700F91" w:rsidRDefault="00700F91" w:rsidP="00700F91">
            <w:pPr>
              <w:widowControl w:val="0"/>
              <w:spacing w:after="0" w:line="240" w:lineRule="auto"/>
              <w:ind w:left="84"/>
              <w:jc w:val="both"/>
              <w:rPr>
                <w:rFonts w:ascii="Times New Roman" w:eastAsia="Arial" w:hAnsi="Times New Roman" w:cs="Times New Roman"/>
                <w:sz w:val="26"/>
                <w:szCs w:val="26"/>
              </w:rPr>
            </w:pPr>
          </w:p>
          <w:p w:rsidR="00700F91" w:rsidRPr="00700F91" w:rsidRDefault="00700F91" w:rsidP="00700F91">
            <w:pPr>
              <w:widowControl w:val="0"/>
              <w:spacing w:after="0" w:line="240" w:lineRule="auto"/>
              <w:ind w:left="84"/>
              <w:jc w:val="both"/>
              <w:rPr>
                <w:rFonts w:ascii="Times New Roman" w:eastAsia="Arial" w:hAnsi="Times New Roman" w:cs="Times New Roman"/>
                <w:sz w:val="26"/>
                <w:szCs w:val="26"/>
              </w:rPr>
            </w:pPr>
            <w:r w:rsidRPr="00700F91">
              <w:rPr>
                <w:rFonts w:ascii="Times New Roman" w:eastAsia="Arial" w:hAnsi="Times New Roman" w:cs="Times New Roman"/>
                <w:sz w:val="26"/>
                <w:szCs w:val="26"/>
              </w:rPr>
              <w:t>All Member Parliaments,</w:t>
            </w:r>
          </w:p>
          <w:p w:rsidR="00700F91" w:rsidRPr="00700F91" w:rsidRDefault="00700F91" w:rsidP="00700F91">
            <w:pPr>
              <w:widowControl w:val="0"/>
              <w:spacing w:after="0" w:line="240" w:lineRule="auto"/>
              <w:ind w:left="84"/>
              <w:jc w:val="both"/>
              <w:rPr>
                <w:rFonts w:ascii="Times New Roman" w:eastAsia="Arial" w:hAnsi="Times New Roman" w:cs="Times New Roman"/>
                <w:sz w:val="26"/>
                <w:szCs w:val="26"/>
              </w:rPr>
            </w:pPr>
            <w:r w:rsidRPr="00700F91">
              <w:rPr>
                <w:rFonts w:ascii="Times New Roman" w:eastAsia="Arial" w:hAnsi="Times New Roman" w:cs="Times New Roman"/>
                <w:i/>
                <w:sz w:val="26"/>
                <w:szCs w:val="26"/>
              </w:rPr>
              <w:t xml:space="preserve">Emphasizing </w:t>
            </w:r>
            <w:r w:rsidRPr="00700F91">
              <w:rPr>
                <w:rFonts w:ascii="Times New Roman" w:eastAsia="Arial" w:hAnsi="Times New Roman" w:cs="Times New Roman"/>
                <w:sz w:val="26"/>
                <w:szCs w:val="26"/>
              </w:rPr>
              <w:t>on the equality of allmembers;</w:t>
            </w:r>
          </w:p>
          <w:p w:rsidR="00700F91" w:rsidRPr="00700F91" w:rsidRDefault="00700F91" w:rsidP="00700F91">
            <w:pPr>
              <w:spacing w:after="0" w:line="240" w:lineRule="auto"/>
              <w:ind w:left="84" w:right="111"/>
              <w:jc w:val="both"/>
              <w:rPr>
                <w:rFonts w:ascii="Times New Roman" w:eastAsia="Arial" w:hAnsi="Times New Roman" w:cs="Times New Roman"/>
                <w:sz w:val="26"/>
                <w:szCs w:val="26"/>
              </w:rPr>
            </w:pPr>
            <w:r w:rsidRPr="00700F91">
              <w:rPr>
                <w:rFonts w:ascii="Times New Roman" w:eastAsia="Arial" w:hAnsi="Times New Roman" w:cs="Times New Roman"/>
                <w:i/>
                <w:sz w:val="26"/>
                <w:szCs w:val="26"/>
              </w:rPr>
              <w:t xml:space="preserve">Recognizing </w:t>
            </w:r>
            <w:r w:rsidRPr="00700F91">
              <w:rPr>
                <w:rFonts w:ascii="Times New Roman" w:eastAsia="Arial" w:hAnsi="Times New Roman" w:cs="Times New Roman"/>
                <w:sz w:val="26"/>
                <w:szCs w:val="26"/>
              </w:rPr>
              <w:t>the national authority, sovereignty, peaceful coexistence and non-interference  in</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their internal</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affairs;</w:t>
            </w:r>
          </w:p>
          <w:p w:rsidR="00700F91" w:rsidRPr="00700F91" w:rsidRDefault="00700F91" w:rsidP="00700F91">
            <w:pPr>
              <w:widowControl w:val="0"/>
              <w:spacing w:after="0" w:line="240" w:lineRule="auto"/>
              <w:ind w:left="84"/>
              <w:jc w:val="both"/>
              <w:rPr>
                <w:rFonts w:ascii="Times New Roman" w:eastAsia="Arial" w:hAnsi="Times New Roman" w:cs="Times New Roman"/>
                <w:sz w:val="26"/>
                <w:szCs w:val="26"/>
              </w:rPr>
            </w:pPr>
            <w:r w:rsidRPr="00700F91">
              <w:rPr>
                <w:rFonts w:ascii="Times New Roman" w:eastAsia="Arial" w:hAnsi="Times New Roman" w:cs="Times New Roman"/>
                <w:i/>
                <w:sz w:val="26"/>
                <w:szCs w:val="26"/>
              </w:rPr>
              <w:t xml:space="preserve">Believing </w:t>
            </w:r>
            <w:r w:rsidRPr="00700F91">
              <w:rPr>
                <w:rFonts w:ascii="Times New Roman" w:eastAsia="Arial" w:hAnsi="Times New Roman" w:cs="Times New Roman"/>
                <w:sz w:val="26"/>
                <w:szCs w:val="26"/>
              </w:rPr>
              <w:t>in friendship and peaceful settlement of</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conflicts;</w:t>
            </w:r>
          </w:p>
          <w:p w:rsidR="00700F91" w:rsidRPr="00700F91" w:rsidRDefault="00700F91" w:rsidP="00700F91">
            <w:pPr>
              <w:widowControl w:val="0"/>
              <w:spacing w:after="0" w:line="240" w:lineRule="auto"/>
              <w:ind w:left="119" w:right="108"/>
              <w:jc w:val="both"/>
              <w:rPr>
                <w:rFonts w:ascii="Times New Roman" w:eastAsia="Arial" w:hAnsi="Times New Roman" w:cs="Times New Roman"/>
                <w:sz w:val="26"/>
                <w:szCs w:val="26"/>
              </w:rPr>
            </w:pPr>
            <w:r w:rsidRPr="00700F91">
              <w:rPr>
                <w:rFonts w:ascii="Times New Roman" w:eastAsia="Arial" w:hAnsi="Times New Roman" w:cs="Times New Roman"/>
                <w:i/>
                <w:sz w:val="26"/>
                <w:szCs w:val="26"/>
              </w:rPr>
              <w:t xml:space="preserve">Encouraging </w:t>
            </w:r>
            <w:r w:rsidRPr="00700F91">
              <w:rPr>
                <w:rFonts w:ascii="Times New Roman" w:eastAsia="Arial" w:hAnsi="Times New Roman" w:cs="Times New Roman"/>
                <w:sz w:val="26"/>
                <w:szCs w:val="26"/>
              </w:rPr>
              <w:t>and promoting human rights and opposing terrorism and recognizing the rights</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and</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freedom of</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nations;</w:t>
            </w:r>
          </w:p>
          <w:p w:rsidR="00700F91" w:rsidRPr="00700F91" w:rsidRDefault="00700F91" w:rsidP="00700F91">
            <w:pPr>
              <w:widowControl w:val="0"/>
              <w:spacing w:after="0" w:line="242" w:lineRule="auto"/>
              <w:ind w:left="119" w:right="109"/>
              <w:jc w:val="both"/>
              <w:rPr>
                <w:rFonts w:ascii="Times New Roman" w:eastAsia="Arial" w:hAnsi="Times New Roman" w:cs="Times New Roman"/>
                <w:sz w:val="26"/>
                <w:szCs w:val="26"/>
              </w:rPr>
            </w:pPr>
            <w:r w:rsidRPr="00700F91">
              <w:rPr>
                <w:rFonts w:ascii="Times New Roman" w:eastAsia="Arial" w:hAnsi="Times New Roman" w:cs="Times New Roman"/>
                <w:i/>
                <w:sz w:val="26"/>
                <w:szCs w:val="26"/>
              </w:rPr>
              <w:t xml:space="preserve">Emphasizing </w:t>
            </w:r>
            <w:r w:rsidRPr="00700F91">
              <w:rPr>
                <w:rFonts w:ascii="Times New Roman" w:eastAsia="Arial" w:hAnsi="Times New Roman" w:cs="Times New Roman"/>
                <w:sz w:val="26"/>
                <w:szCs w:val="26"/>
              </w:rPr>
              <w:t>on the necessity of full-fledged cooperation with regard to sustainable</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developmentand protection of the</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environment;</w:t>
            </w:r>
          </w:p>
          <w:p w:rsidR="00700F91" w:rsidRPr="00700F91" w:rsidRDefault="00700F91" w:rsidP="00700F91">
            <w:pPr>
              <w:widowControl w:val="0"/>
              <w:spacing w:after="0" w:line="240" w:lineRule="auto"/>
              <w:ind w:left="119" w:right="111"/>
              <w:jc w:val="both"/>
              <w:rPr>
                <w:rFonts w:ascii="Times New Roman" w:eastAsia="Arial" w:hAnsi="Times New Roman" w:cs="Times New Roman"/>
                <w:sz w:val="26"/>
                <w:szCs w:val="26"/>
              </w:rPr>
            </w:pPr>
            <w:r w:rsidRPr="00700F91">
              <w:rPr>
                <w:rFonts w:ascii="Times New Roman" w:eastAsia="Arial" w:hAnsi="Times New Roman" w:cs="Times New Roman"/>
                <w:i/>
                <w:sz w:val="26"/>
                <w:szCs w:val="26"/>
              </w:rPr>
              <w:t xml:space="preserve">Trying </w:t>
            </w:r>
            <w:r w:rsidRPr="00700F91">
              <w:rPr>
                <w:rFonts w:ascii="Times New Roman" w:eastAsia="Arial" w:hAnsi="Times New Roman" w:cs="Times New Roman"/>
                <w:sz w:val="26"/>
                <w:szCs w:val="26"/>
              </w:rPr>
              <w:t>to create common organizations aimed at providing infrastructures and encouraging</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economic development through taking advantage of regional</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commonalities;</w:t>
            </w:r>
          </w:p>
          <w:p w:rsidR="00700F91" w:rsidRPr="00700F91" w:rsidRDefault="00700F91" w:rsidP="00700F91">
            <w:pPr>
              <w:widowControl w:val="0"/>
              <w:spacing w:after="0" w:line="242" w:lineRule="auto"/>
              <w:ind w:left="119" w:right="108"/>
              <w:jc w:val="both"/>
              <w:rPr>
                <w:rFonts w:ascii="Times New Roman" w:eastAsia="Arial" w:hAnsi="Times New Roman" w:cs="Times New Roman"/>
                <w:sz w:val="26"/>
                <w:szCs w:val="26"/>
              </w:rPr>
            </w:pPr>
            <w:r w:rsidRPr="00700F91">
              <w:rPr>
                <w:rFonts w:ascii="Times New Roman" w:eastAsia="Arial" w:hAnsi="Times New Roman" w:cs="Times New Roman"/>
                <w:i/>
                <w:sz w:val="26"/>
                <w:szCs w:val="26"/>
              </w:rPr>
              <w:t xml:space="preserve">Believing </w:t>
            </w:r>
            <w:r w:rsidRPr="00700F91">
              <w:rPr>
                <w:rFonts w:ascii="Times New Roman" w:eastAsia="Arial" w:hAnsi="Times New Roman" w:cs="Times New Roman"/>
                <w:sz w:val="26"/>
                <w:szCs w:val="26"/>
              </w:rPr>
              <w:t>in the benefits of harmonizing laws and legal practices from among the members of</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the</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Assembly, taking into consideration the diversities of Asian cultural, political and</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economic</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experiences, with the view to achieving common</w:t>
            </w:r>
            <w:r w:rsidR="00C8725A">
              <w:rPr>
                <w:rFonts w:ascii="Times New Roman" w:eastAsia="Arial" w:hAnsi="Times New Roman" w:cs="Times New Roman"/>
                <w:sz w:val="26"/>
                <w:szCs w:val="26"/>
              </w:rPr>
              <w:t xml:space="preserve"> </w:t>
            </w:r>
            <w:r w:rsidRPr="00700F91">
              <w:rPr>
                <w:rFonts w:ascii="Times New Roman" w:eastAsia="Arial" w:hAnsi="Times New Roman" w:cs="Times New Roman"/>
                <w:sz w:val="26"/>
                <w:szCs w:val="26"/>
              </w:rPr>
              <w:t>legislations;</w:t>
            </w:r>
          </w:p>
          <w:p w:rsidR="00700F91" w:rsidRPr="00700F91" w:rsidRDefault="00700F91" w:rsidP="00700F91">
            <w:pPr>
              <w:widowControl w:val="0"/>
              <w:spacing w:before="55" w:after="0" w:line="240" w:lineRule="auto"/>
              <w:ind w:left="119"/>
              <w:jc w:val="both"/>
              <w:rPr>
                <w:rFonts w:ascii="Times New Roman" w:eastAsia="Arial" w:hAnsi="Times New Roman" w:cs="Times New Roman"/>
                <w:sz w:val="26"/>
                <w:szCs w:val="26"/>
              </w:rPr>
            </w:pPr>
            <w:r w:rsidRPr="00700F91">
              <w:rPr>
                <w:rFonts w:ascii="Times New Roman" w:eastAsia="Arial" w:hAnsi="Times New Roman" w:cs="Times New Roman"/>
                <w:i/>
                <w:sz w:val="26"/>
                <w:szCs w:val="26"/>
              </w:rPr>
              <w:t xml:space="preserve">Express </w:t>
            </w:r>
            <w:r w:rsidRPr="00700F91">
              <w:rPr>
                <w:rFonts w:ascii="Times New Roman" w:eastAsia="Arial" w:hAnsi="Times New Roman" w:cs="Times New Roman"/>
                <w:sz w:val="26"/>
                <w:szCs w:val="26"/>
              </w:rPr>
              <w:t>their willingness to establish the Asian ParliamentaryAssembly.</w:t>
            </w:r>
          </w:p>
          <w:p w:rsidR="00700F91" w:rsidRPr="00700F91" w:rsidRDefault="00700F91" w:rsidP="00700F91">
            <w:pPr>
              <w:widowControl w:val="0"/>
              <w:spacing w:before="55" w:after="0" w:line="240" w:lineRule="auto"/>
              <w:ind w:left="119"/>
              <w:jc w:val="both"/>
              <w:rPr>
                <w:rFonts w:ascii="Times New Roman" w:eastAsia="Arial" w:hAnsi="Times New Roman" w:cs="Times New Roman"/>
                <w:sz w:val="26"/>
                <w:szCs w:val="26"/>
              </w:rPr>
            </w:pPr>
          </w:p>
          <w:p w:rsidR="00700F91" w:rsidRPr="00700F91" w:rsidRDefault="00700F91" w:rsidP="00700F91">
            <w:pPr>
              <w:widowControl w:val="0"/>
              <w:spacing w:before="55" w:after="0" w:line="240" w:lineRule="auto"/>
              <w:ind w:left="119"/>
              <w:jc w:val="both"/>
              <w:rPr>
                <w:rFonts w:ascii="Times New Roman" w:eastAsia="Arial" w:hAnsi="Times New Roman" w:cs="Times New Roman"/>
                <w:sz w:val="26"/>
                <w:szCs w:val="26"/>
              </w:rPr>
            </w:pPr>
            <w:r w:rsidRPr="00700F91">
              <w:rPr>
                <w:rFonts w:ascii="Times New Roman" w:eastAsia="Arial" w:hAnsi="Times New Roman" w:cs="Times New Roman"/>
                <w:sz w:val="26"/>
                <w:szCs w:val="26"/>
                <w:highlight w:val="red"/>
              </w:rPr>
              <w:t>Note:The article should be rewritten without excluding proposed amendments and avoiding repetition and the Palestine’s proposal should be reformulated by taking into consideration national and territorial integrity of the Asian countries.</w:t>
            </w:r>
          </w:p>
          <w:p w:rsidR="00700F91" w:rsidRPr="00700F91" w:rsidRDefault="00700F91" w:rsidP="00700F91">
            <w:pPr>
              <w:widowControl w:val="0"/>
              <w:spacing w:before="55" w:after="0" w:line="240" w:lineRule="auto"/>
              <w:ind w:left="119"/>
              <w:jc w:val="both"/>
              <w:rPr>
                <w:rFonts w:ascii="Times New Roman" w:eastAsia="Arial" w:hAnsi="Times New Roman" w:cs="Times New Roman"/>
                <w:sz w:val="26"/>
                <w:szCs w:val="26"/>
              </w:rPr>
            </w:pPr>
          </w:p>
          <w:p w:rsidR="00700F91" w:rsidRPr="00700F91" w:rsidRDefault="00700F91" w:rsidP="00700F91">
            <w:pPr>
              <w:widowControl w:val="0"/>
              <w:spacing w:before="55" w:after="0" w:line="240" w:lineRule="auto"/>
              <w:ind w:left="119"/>
              <w:jc w:val="both"/>
              <w:rPr>
                <w:rFonts w:ascii="Times New Roman" w:eastAsia="Arial" w:hAnsi="Times New Roman" w:cs="Times New Roman"/>
                <w:sz w:val="26"/>
                <w:szCs w:val="26"/>
              </w:rPr>
            </w:pPr>
          </w:p>
          <w:p w:rsidR="00700F91" w:rsidRPr="00700F91" w:rsidRDefault="00700F91" w:rsidP="00700F91">
            <w:pPr>
              <w:widowControl w:val="0"/>
              <w:spacing w:before="55" w:after="0" w:line="240" w:lineRule="auto"/>
              <w:ind w:left="119"/>
              <w:jc w:val="both"/>
              <w:rPr>
                <w:rFonts w:ascii="Times New Roman" w:eastAsia="Arial" w:hAnsi="Times New Roman" w:cs="Times New Roman"/>
                <w:sz w:val="26"/>
                <w:szCs w:val="26"/>
              </w:rPr>
            </w:pPr>
          </w:p>
          <w:p w:rsidR="00700F91" w:rsidRPr="00700F91" w:rsidRDefault="00700F91" w:rsidP="00700F91">
            <w:pPr>
              <w:ind w:left="119"/>
              <w:jc w:val="both"/>
              <w:rPr>
                <w:rFonts w:ascii="Times New Roman" w:eastAsia="Calibri" w:hAnsi="Times New Roman" w:cs="Times New Roman"/>
                <w:b/>
                <w:bCs/>
                <w:color w:val="FF0000"/>
                <w:sz w:val="26"/>
                <w:szCs w:val="26"/>
              </w:rPr>
            </w:pPr>
            <w:r w:rsidRPr="00700F91">
              <w:rPr>
                <w:rFonts w:ascii="Times New Roman" w:eastAsia="Calibri" w:hAnsi="Times New Roman" w:cs="Times New Roman"/>
                <w:b/>
                <w:bCs/>
                <w:color w:val="FF0000"/>
                <w:sz w:val="26"/>
                <w:szCs w:val="26"/>
              </w:rPr>
              <w:t>Russia:</w:t>
            </w:r>
          </w:p>
          <w:p w:rsidR="00700F91" w:rsidRPr="00700F91" w:rsidRDefault="00700F91" w:rsidP="00700F91">
            <w:pPr>
              <w:ind w:left="119"/>
              <w:jc w:val="both"/>
              <w:rPr>
                <w:rFonts w:ascii="Times New Roman" w:eastAsia="Calibri" w:hAnsi="Times New Roman" w:cs="Times New Roman"/>
                <w:b/>
                <w:bCs/>
                <w:color w:val="C00000"/>
                <w:sz w:val="26"/>
                <w:szCs w:val="26"/>
              </w:rPr>
            </w:pPr>
            <w:r w:rsidRPr="00700F91">
              <w:rPr>
                <w:rFonts w:ascii="Times New Roman" w:eastAsia="Calibri" w:hAnsi="Times New Roman" w:cs="Times New Roman"/>
                <w:b/>
                <w:bCs/>
                <w:color w:val="C00000"/>
                <w:sz w:val="26"/>
                <w:szCs w:val="26"/>
              </w:rPr>
              <w:t>Article 2: APA Principles</w:t>
            </w:r>
          </w:p>
          <w:p w:rsidR="00700F91" w:rsidRPr="00700F91" w:rsidRDefault="00700F91" w:rsidP="00700F91">
            <w:pPr>
              <w:autoSpaceDE w:val="0"/>
              <w:autoSpaceDN w:val="0"/>
              <w:adjustRightInd w:val="0"/>
              <w:jc w:val="both"/>
              <w:rPr>
                <w:rFonts w:ascii="Times New Roman" w:eastAsia="Times New Roman" w:hAnsi="Times New Roman" w:cs="Times New Roman"/>
                <w:color w:val="3366FF"/>
                <w:sz w:val="26"/>
                <w:szCs w:val="26"/>
              </w:rPr>
            </w:pPr>
            <w:r w:rsidRPr="00700F91">
              <w:rPr>
                <w:rFonts w:ascii="Times New Roman" w:eastAsia="Times New Roman" w:hAnsi="Times New Roman" w:cs="Times New Roman"/>
                <w:color w:val="3366FF"/>
                <w:sz w:val="26"/>
                <w:szCs w:val="26"/>
                <w:lang w:val="en-GB"/>
              </w:rPr>
              <w:t>[</w:t>
            </w:r>
            <w:r w:rsidRPr="00700F91">
              <w:rPr>
                <w:rFonts w:ascii="Times New Roman" w:eastAsia="Times New Roman" w:hAnsi="Times New Roman" w:cs="Times New Roman"/>
                <w:sz w:val="26"/>
                <w:szCs w:val="26"/>
                <w:lang w:val="en-GB"/>
              </w:rPr>
              <w:t>- Emphasizing</w:t>
            </w:r>
            <w:r w:rsidRPr="00700F91">
              <w:rPr>
                <w:rFonts w:ascii="Times New Roman" w:eastAsia="Times New Roman" w:hAnsi="Times New Roman" w:cs="Times New Roman"/>
                <w:color w:val="3366FF"/>
                <w:sz w:val="26"/>
                <w:szCs w:val="26"/>
                <w:lang w:val="en-GB"/>
              </w:rPr>
              <w:t xml:space="preserve"> the </w:t>
            </w:r>
            <w:r w:rsidRPr="00700F91">
              <w:rPr>
                <w:rFonts w:ascii="Times New Roman" w:eastAsia="Times New Roman" w:hAnsi="Times New Roman" w:cs="Times New Roman"/>
                <w:sz w:val="26"/>
                <w:szCs w:val="26"/>
                <w:lang w:val="en-GB"/>
              </w:rPr>
              <w:t>equality of all members</w:t>
            </w:r>
            <w:r w:rsidRPr="00700F91">
              <w:rPr>
                <w:rFonts w:ascii="Times New Roman" w:eastAsia="Times New Roman" w:hAnsi="Times New Roman" w:cs="Times New Roman"/>
                <w:color w:val="3366FF"/>
                <w:sz w:val="26"/>
                <w:szCs w:val="26"/>
                <w:lang w:val="en-GB"/>
              </w:rPr>
              <w:t xml:space="preserve"> (Kuwait)]</w:t>
            </w:r>
          </w:p>
          <w:p w:rsidR="00700F91" w:rsidRPr="00700F91" w:rsidRDefault="00700F91" w:rsidP="00700F91">
            <w:pPr>
              <w:widowControl w:val="0"/>
              <w:numPr>
                <w:ilvl w:val="0"/>
                <w:numId w:val="1"/>
              </w:numPr>
              <w:tabs>
                <w:tab w:val="left" w:pos="225"/>
              </w:tabs>
              <w:spacing w:after="0" w:line="228" w:lineRule="exact"/>
              <w:jc w:val="both"/>
              <w:rPr>
                <w:rFonts w:ascii="Times New Roman" w:eastAsia="Arial" w:hAnsi="Times New Roman" w:cs="Times New Roman"/>
                <w:color w:val="C00000"/>
                <w:sz w:val="26"/>
                <w:szCs w:val="26"/>
              </w:rPr>
            </w:pPr>
            <w:r w:rsidRPr="00700F91">
              <w:rPr>
                <w:rFonts w:ascii="Times New Roman" w:eastAsia="Calibri" w:hAnsi="Times New Roman" w:cs="Times New Roman"/>
                <w:color w:val="C00000"/>
                <w:sz w:val="26"/>
                <w:szCs w:val="26"/>
              </w:rPr>
              <w:t>equality of allmembers</w:t>
            </w:r>
          </w:p>
          <w:p w:rsidR="00700F91" w:rsidRPr="00700F91" w:rsidRDefault="00700F91" w:rsidP="00700F91">
            <w:pPr>
              <w:autoSpaceDE w:val="0"/>
              <w:autoSpaceDN w:val="0"/>
              <w:adjustRightInd w:val="0"/>
              <w:jc w:val="both"/>
              <w:rPr>
                <w:rFonts w:ascii="Arial" w:eastAsia="Times New Roman" w:hAnsi="Arial" w:cs="Arial"/>
                <w:color w:val="3366FF"/>
                <w:sz w:val="20"/>
              </w:rPr>
            </w:pPr>
            <w:r w:rsidRPr="00700F91">
              <w:rPr>
                <w:rFonts w:ascii="Times New Roman" w:eastAsia="Calibri" w:hAnsi="Times New Roman" w:cs="Times New Roman"/>
                <w:color w:val="C00000"/>
                <w:sz w:val="26"/>
                <w:szCs w:val="26"/>
              </w:rPr>
              <w:t>recognition of the sovereignty</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and independence of the APA</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 xml:space="preserve">member states </w:t>
            </w:r>
            <w:r w:rsidRPr="00700F91">
              <w:rPr>
                <w:rFonts w:ascii="Times New Roman" w:eastAsia="Times New Roman" w:hAnsi="Times New Roman" w:cs="Times New Roman"/>
                <w:color w:val="3366FF"/>
                <w:sz w:val="26"/>
                <w:szCs w:val="26"/>
                <w:lang w:val="en-GB"/>
              </w:rPr>
              <w:t>[members (Kuwait)]</w:t>
            </w:r>
          </w:p>
          <w:p w:rsidR="00700F91" w:rsidRPr="00700F91" w:rsidRDefault="00700F91" w:rsidP="00700F91">
            <w:pPr>
              <w:widowControl w:val="0"/>
              <w:numPr>
                <w:ilvl w:val="0"/>
                <w:numId w:val="1"/>
              </w:numPr>
              <w:tabs>
                <w:tab w:val="left" w:pos="240"/>
              </w:tabs>
              <w:spacing w:after="0" w:line="240" w:lineRule="auto"/>
              <w:ind w:right="101"/>
              <w:jc w:val="both"/>
              <w:rPr>
                <w:rFonts w:ascii="Times New Roman" w:eastAsia="Arial" w:hAnsi="Times New Roman" w:cs="Times New Roman"/>
                <w:color w:val="C00000"/>
                <w:sz w:val="26"/>
                <w:szCs w:val="26"/>
              </w:rPr>
            </w:pPr>
            <w:r w:rsidRPr="00700F91">
              <w:rPr>
                <w:rFonts w:ascii="Times New Roman" w:eastAsia="Calibri" w:hAnsi="Times New Roman" w:cs="Times New Roman"/>
                <w:color w:val="538135"/>
                <w:sz w:val="26"/>
                <w:szCs w:val="26"/>
              </w:rPr>
              <w:t xml:space="preserve">[- </w:t>
            </w:r>
            <w:r w:rsidRPr="00700F91">
              <w:rPr>
                <w:rFonts w:ascii="Times New Roman" w:eastAsia="Arial" w:hAnsi="Times New Roman" w:cs="Times New Roman"/>
                <w:color w:val="538135"/>
                <w:sz w:val="26"/>
                <w:szCs w:val="26"/>
              </w:rPr>
              <w:t>promoting solidarity among APA member states (Turkey)</w:t>
            </w:r>
            <w:r w:rsidRPr="00700F91">
              <w:rPr>
                <w:rFonts w:ascii="Times New Roman" w:eastAsia="Calibri" w:hAnsi="Times New Roman" w:cs="Times New Roman"/>
                <w:color w:val="538135"/>
                <w:sz w:val="26"/>
                <w:szCs w:val="26"/>
              </w:rPr>
              <w:t>]</w:t>
            </w:r>
          </w:p>
          <w:p w:rsidR="00700F91" w:rsidRPr="00700F91" w:rsidRDefault="00F74C89" w:rsidP="00700F91">
            <w:pPr>
              <w:widowControl w:val="0"/>
              <w:numPr>
                <w:ilvl w:val="0"/>
                <w:numId w:val="1"/>
              </w:numPr>
              <w:tabs>
                <w:tab w:val="left" w:pos="316"/>
              </w:tabs>
              <w:spacing w:after="0" w:line="240" w:lineRule="auto"/>
              <w:ind w:right="101"/>
              <w:jc w:val="both"/>
              <w:rPr>
                <w:rFonts w:ascii="Times New Roman" w:eastAsia="Arial" w:hAnsi="Times New Roman" w:cs="Times New Roman"/>
                <w:color w:val="C00000"/>
                <w:sz w:val="26"/>
                <w:szCs w:val="26"/>
              </w:rPr>
            </w:pPr>
            <w:r>
              <w:rPr>
                <w:rFonts w:ascii="Times New Roman" w:eastAsia="Calibri" w:hAnsi="Times New Roman" w:cs="Times New Roman"/>
                <w:color w:val="C00000"/>
                <w:sz w:val="26"/>
                <w:szCs w:val="26"/>
              </w:rPr>
              <w:t>a</w:t>
            </w:r>
            <w:r w:rsidR="00700F91" w:rsidRPr="00700F91">
              <w:rPr>
                <w:rFonts w:ascii="Times New Roman" w:eastAsia="Calibri" w:hAnsi="Times New Roman" w:cs="Times New Roman"/>
                <w:color w:val="C00000"/>
                <w:sz w:val="26"/>
                <w:szCs w:val="26"/>
              </w:rPr>
              <w:t>dherence</w:t>
            </w:r>
            <w:r>
              <w:rPr>
                <w:rFonts w:ascii="Times New Roman" w:eastAsia="Calibri" w:hAnsi="Times New Roman" w:cs="Times New Roman"/>
                <w:color w:val="C00000"/>
                <w:sz w:val="26"/>
                <w:szCs w:val="26"/>
              </w:rPr>
              <w:t xml:space="preserve"> </w:t>
            </w:r>
            <w:r w:rsidR="00700F91" w:rsidRPr="00700F91">
              <w:rPr>
                <w:rFonts w:ascii="Times New Roman" w:eastAsia="Calibri" w:hAnsi="Times New Roman" w:cs="Times New Roman"/>
                <w:color w:val="C00000"/>
                <w:sz w:val="26"/>
                <w:szCs w:val="26"/>
              </w:rPr>
              <w:t>to</w:t>
            </w:r>
            <w:r>
              <w:rPr>
                <w:rFonts w:ascii="Times New Roman" w:eastAsia="Calibri" w:hAnsi="Times New Roman" w:cs="Times New Roman"/>
                <w:color w:val="C00000"/>
                <w:sz w:val="26"/>
                <w:szCs w:val="26"/>
              </w:rPr>
              <w:t xml:space="preserve"> </w:t>
            </w:r>
            <w:r w:rsidR="00700F91" w:rsidRPr="00700F91">
              <w:rPr>
                <w:rFonts w:ascii="Times New Roman" w:eastAsia="Calibri" w:hAnsi="Times New Roman" w:cs="Times New Roman"/>
                <w:color w:val="C00000"/>
                <w:sz w:val="26"/>
                <w:szCs w:val="26"/>
              </w:rPr>
              <w:t>the</w:t>
            </w:r>
            <w:r>
              <w:rPr>
                <w:rFonts w:ascii="Times New Roman" w:eastAsia="Calibri" w:hAnsi="Times New Roman" w:cs="Times New Roman"/>
                <w:color w:val="C00000"/>
                <w:sz w:val="26"/>
                <w:szCs w:val="26"/>
              </w:rPr>
              <w:t xml:space="preserve"> </w:t>
            </w:r>
            <w:r w:rsidR="00700F91" w:rsidRPr="00700F91">
              <w:rPr>
                <w:rFonts w:ascii="Times New Roman" w:eastAsia="Calibri" w:hAnsi="Times New Roman" w:cs="Times New Roman"/>
                <w:color w:val="C00000"/>
                <w:sz w:val="26"/>
                <w:szCs w:val="26"/>
              </w:rPr>
              <w:t>principles</w:t>
            </w:r>
            <w:r>
              <w:rPr>
                <w:rFonts w:ascii="Times New Roman" w:eastAsia="Calibri" w:hAnsi="Times New Roman" w:cs="Times New Roman"/>
                <w:color w:val="C00000"/>
                <w:sz w:val="26"/>
                <w:szCs w:val="26"/>
              </w:rPr>
              <w:t xml:space="preserve"> </w:t>
            </w:r>
            <w:r w:rsidR="00700F91" w:rsidRPr="00700F91">
              <w:rPr>
                <w:rFonts w:ascii="Times New Roman" w:eastAsia="Calibri" w:hAnsi="Times New Roman" w:cs="Times New Roman"/>
                <w:color w:val="C00000"/>
                <w:sz w:val="26"/>
                <w:szCs w:val="26"/>
              </w:rPr>
              <w:t>of peaceful coexistence and</w:t>
            </w:r>
            <w:r>
              <w:rPr>
                <w:rFonts w:ascii="Times New Roman" w:eastAsia="Calibri" w:hAnsi="Times New Roman" w:cs="Times New Roman"/>
                <w:color w:val="C00000"/>
                <w:sz w:val="26"/>
                <w:szCs w:val="26"/>
              </w:rPr>
              <w:t xml:space="preserve"> </w:t>
            </w:r>
            <w:r w:rsidR="00700F91" w:rsidRPr="00700F91">
              <w:rPr>
                <w:rFonts w:ascii="Times New Roman" w:eastAsia="Calibri" w:hAnsi="Times New Roman" w:cs="Times New Roman"/>
                <w:color w:val="C00000"/>
                <w:sz w:val="26"/>
                <w:szCs w:val="26"/>
              </w:rPr>
              <w:t>non- interference in the internal affairs</w:t>
            </w:r>
            <w:r>
              <w:rPr>
                <w:rFonts w:ascii="Times New Roman" w:eastAsia="Calibri" w:hAnsi="Times New Roman" w:cs="Times New Roman"/>
                <w:color w:val="C00000"/>
                <w:sz w:val="26"/>
                <w:szCs w:val="26"/>
              </w:rPr>
              <w:t xml:space="preserve"> </w:t>
            </w:r>
            <w:r w:rsidR="00700F91" w:rsidRPr="00700F91">
              <w:rPr>
                <w:rFonts w:ascii="Times New Roman" w:eastAsia="Calibri" w:hAnsi="Times New Roman" w:cs="Times New Roman"/>
                <w:color w:val="C00000"/>
                <w:sz w:val="26"/>
                <w:szCs w:val="26"/>
              </w:rPr>
              <w:t>of other</w:t>
            </w:r>
            <w:r>
              <w:rPr>
                <w:rFonts w:ascii="Times New Roman" w:eastAsia="Calibri" w:hAnsi="Times New Roman" w:cs="Times New Roman"/>
                <w:color w:val="C00000"/>
                <w:sz w:val="26"/>
                <w:szCs w:val="26"/>
              </w:rPr>
              <w:t xml:space="preserve"> </w:t>
            </w:r>
            <w:r w:rsidR="00700F91" w:rsidRPr="00700F91">
              <w:rPr>
                <w:rFonts w:ascii="Times New Roman" w:eastAsia="Calibri" w:hAnsi="Times New Roman" w:cs="Times New Roman"/>
                <w:color w:val="C00000"/>
                <w:sz w:val="26"/>
                <w:szCs w:val="26"/>
              </w:rPr>
              <w:t>states</w:t>
            </w:r>
          </w:p>
          <w:p w:rsidR="00700F91" w:rsidRPr="00700F91" w:rsidRDefault="00700F91" w:rsidP="00700F91">
            <w:pPr>
              <w:widowControl w:val="0"/>
              <w:numPr>
                <w:ilvl w:val="0"/>
                <w:numId w:val="1"/>
              </w:numPr>
              <w:tabs>
                <w:tab w:val="left" w:pos="381"/>
              </w:tabs>
              <w:spacing w:after="0" w:line="240" w:lineRule="auto"/>
              <w:ind w:right="100"/>
              <w:jc w:val="both"/>
              <w:rPr>
                <w:rFonts w:ascii="Times New Roman" w:eastAsia="Arial" w:hAnsi="Times New Roman" w:cs="Times New Roman"/>
                <w:color w:val="C00000"/>
                <w:sz w:val="26"/>
                <w:szCs w:val="26"/>
              </w:rPr>
            </w:pPr>
            <w:r w:rsidRPr="00700F91">
              <w:rPr>
                <w:rFonts w:ascii="Times New Roman" w:eastAsia="Calibri" w:hAnsi="Times New Roman" w:cs="Times New Roman"/>
                <w:color w:val="C00000"/>
                <w:sz w:val="26"/>
                <w:szCs w:val="26"/>
              </w:rPr>
              <w:t>commitment to the</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peaceful resolution of</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conflicts</w:t>
            </w:r>
          </w:p>
          <w:p w:rsidR="00700F91" w:rsidRPr="00700F91" w:rsidRDefault="00700F91" w:rsidP="00700F91">
            <w:pPr>
              <w:widowControl w:val="0"/>
              <w:numPr>
                <w:ilvl w:val="0"/>
                <w:numId w:val="1"/>
              </w:numPr>
              <w:tabs>
                <w:tab w:val="left" w:pos="347"/>
              </w:tabs>
              <w:spacing w:after="0" w:line="240" w:lineRule="auto"/>
              <w:ind w:right="101"/>
              <w:jc w:val="both"/>
              <w:rPr>
                <w:rFonts w:ascii="Times New Roman" w:eastAsia="Arial" w:hAnsi="Times New Roman" w:cs="Times New Roman"/>
                <w:color w:val="C00000"/>
                <w:sz w:val="26"/>
                <w:szCs w:val="26"/>
              </w:rPr>
            </w:pPr>
            <w:r w:rsidRPr="00700F91">
              <w:rPr>
                <w:rFonts w:ascii="Times New Roman" w:eastAsia="Calibri" w:hAnsi="Times New Roman" w:cs="Times New Roman"/>
                <w:color w:val="C00000"/>
                <w:sz w:val="26"/>
                <w:szCs w:val="26"/>
              </w:rPr>
              <w:t>recognition</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of</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the</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rights</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and freedoms of</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nations</w:t>
            </w:r>
            <w:r w:rsidRPr="00700F91">
              <w:rPr>
                <w:rFonts w:ascii="Times New Roman" w:eastAsia="Times New Roman" w:hAnsi="Times New Roman" w:cs="Times New Roman"/>
                <w:color w:val="3366FF"/>
                <w:sz w:val="26"/>
                <w:szCs w:val="26"/>
                <w:lang w:val="en-GB"/>
              </w:rPr>
              <w:t>[deletion (Kuwait)]</w:t>
            </w:r>
          </w:p>
          <w:p w:rsidR="00700F91" w:rsidRPr="00700F91" w:rsidRDefault="00700F91" w:rsidP="00700F91">
            <w:pPr>
              <w:widowControl w:val="0"/>
              <w:numPr>
                <w:ilvl w:val="0"/>
                <w:numId w:val="1"/>
              </w:numPr>
              <w:tabs>
                <w:tab w:val="left" w:pos="356"/>
              </w:tabs>
              <w:spacing w:after="0" w:line="240" w:lineRule="auto"/>
              <w:ind w:right="101"/>
              <w:jc w:val="both"/>
              <w:rPr>
                <w:rFonts w:ascii="Times New Roman" w:eastAsia="Arial" w:hAnsi="Times New Roman" w:cs="Times New Roman"/>
                <w:color w:val="C00000"/>
                <w:sz w:val="26"/>
                <w:szCs w:val="26"/>
              </w:rPr>
            </w:pPr>
            <w:r w:rsidRPr="00700F91">
              <w:rPr>
                <w:rFonts w:ascii="Times New Roman" w:eastAsia="Calibri" w:hAnsi="Times New Roman" w:cs="Times New Roman"/>
                <w:color w:val="C00000"/>
                <w:sz w:val="26"/>
                <w:szCs w:val="26"/>
              </w:rPr>
              <w:t>promoting</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respect</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for</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human rights</w:t>
            </w:r>
          </w:p>
          <w:p w:rsidR="00700F91" w:rsidRPr="00700F91" w:rsidRDefault="00700F91" w:rsidP="00700F91">
            <w:pPr>
              <w:widowControl w:val="0"/>
              <w:numPr>
                <w:ilvl w:val="0"/>
                <w:numId w:val="1"/>
              </w:numPr>
              <w:tabs>
                <w:tab w:val="left" w:pos="225"/>
              </w:tabs>
              <w:spacing w:after="0" w:line="240" w:lineRule="auto"/>
              <w:jc w:val="both"/>
              <w:rPr>
                <w:rFonts w:ascii="Times New Roman" w:eastAsia="Arial" w:hAnsi="Times New Roman" w:cs="Times New Roman"/>
                <w:color w:val="C00000"/>
                <w:sz w:val="26"/>
                <w:szCs w:val="26"/>
              </w:rPr>
            </w:pPr>
            <w:r w:rsidRPr="00700F91">
              <w:rPr>
                <w:rFonts w:ascii="Times New Roman" w:eastAsia="Calibri" w:hAnsi="Times New Roman" w:cs="Times New Roman"/>
                <w:color w:val="C00000"/>
                <w:sz w:val="26"/>
                <w:szCs w:val="26"/>
              </w:rPr>
              <w:t>countering</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 xml:space="preserve">terrorism </w:t>
            </w:r>
            <w:r w:rsidRPr="00700F91">
              <w:rPr>
                <w:rFonts w:ascii="Times New Roman" w:eastAsia="Calibri" w:hAnsi="Times New Roman" w:cs="Times New Roman"/>
                <w:color w:val="538135"/>
                <w:sz w:val="26"/>
                <w:szCs w:val="26"/>
              </w:rPr>
              <w:t xml:space="preserve">[in all its forms and manifestations </w:t>
            </w:r>
            <w:r w:rsidRPr="00700F91">
              <w:rPr>
                <w:rFonts w:ascii="Times New Roman" w:eastAsia="Arial" w:hAnsi="Times New Roman" w:cs="Times New Roman"/>
                <w:color w:val="538135"/>
                <w:sz w:val="26"/>
                <w:szCs w:val="26"/>
              </w:rPr>
              <w:t>(Turkey)</w:t>
            </w:r>
            <w:r w:rsidRPr="00700F91">
              <w:rPr>
                <w:rFonts w:ascii="Times New Roman" w:eastAsia="Calibri" w:hAnsi="Times New Roman" w:cs="Times New Roman"/>
                <w:color w:val="538135"/>
                <w:sz w:val="26"/>
                <w:szCs w:val="26"/>
              </w:rPr>
              <w:t>]</w:t>
            </w:r>
          </w:p>
          <w:p w:rsidR="00700F91" w:rsidRPr="00700F91" w:rsidRDefault="00700F91" w:rsidP="00700F91">
            <w:pPr>
              <w:widowControl w:val="0"/>
              <w:numPr>
                <w:ilvl w:val="0"/>
                <w:numId w:val="1"/>
              </w:numPr>
              <w:tabs>
                <w:tab w:val="left" w:pos="225"/>
              </w:tabs>
              <w:spacing w:after="0" w:line="240" w:lineRule="auto"/>
              <w:jc w:val="both"/>
              <w:rPr>
                <w:rFonts w:ascii="Times New Roman" w:eastAsia="Arial" w:hAnsi="Times New Roman" w:cs="Times New Roman"/>
                <w:color w:val="C00000"/>
                <w:sz w:val="26"/>
                <w:szCs w:val="26"/>
              </w:rPr>
            </w:pPr>
            <w:r w:rsidRPr="00700F91">
              <w:rPr>
                <w:rFonts w:ascii="Times New Roman" w:eastAsia="Times New Roman" w:hAnsi="Times New Roman" w:cs="Times New Roman"/>
                <w:color w:val="3366FF"/>
                <w:sz w:val="26"/>
                <w:szCs w:val="26"/>
                <w:lang w:val="en-GB"/>
              </w:rPr>
              <w:t>[Promotion of human rights, fight terrorism, and acknowledgment of the rights and freedoms of nations. (Kuwait)]</w:t>
            </w:r>
          </w:p>
          <w:p w:rsidR="00700F91" w:rsidRPr="00700F91" w:rsidRDefault="00700F91" w:rsidP="00700F91">
            <w:pPr>
              <w:widowControl w:val="0"/>
              <w:numPr>
                <w:ilvl w:val="0"/>
                <w:numId w:val="1"/>
              </w:numPr>
              <w:tabs>
                <w:tab w:val="left" w:pos="478"/>
              </w:tabs>
              <w:spacing w:after="0" w:line="240" w:lineRule="auto"/>
              <w:ind w:right="101"/>
              <w:jc w:val="both"/>
              <w:rPr>
                <w:rFonts w:ascii="Times New Roman" w:eastAsia="Arial" w:hAnsi="Times New Roman" w:cs="Times New Roman"/>
                <w:color w:val="C00000"/>
                <w:sz w:val="26"/>
                <w:szCs w:val="26"/>
              </w:rPr>
            </w:pPr>
            <w:r w:rsidRPr="00700F91">
              <w:rPr>
                <w:rFonts w:ascii="Times New Roman" w:eastAsia="Calibri" w:hAnsi="Times New Roman" w:cs="Times New Roman"/>
                <w:color w:val="C00000"/>
                <w:sz w:val="26"/>
                <w:szCs w:val="26"/>
              </w:rPr>
              <w:t xml:space="preserve">Cooperation </w:t>
            </w:r>
            <w:r w:rsidRPr="00700F91">
              <w:rPr>
                <w:rFonts w:ascii="Times New Roman" w:eastAsia="Calibri" w:hAnsi="Times New Roman" w:cs="Times New Roman"/>
                <w:color w:val="538135"/>
                <w:sz w:val="26"/>
                <w:szCs w:val="26"/>
              </w:rPr>
              <w:t xml:space="preserve">[and exchange of parliamentary experience in all fields especially </w:t>
            </w:r>
            <w:r w:rsidRPr="00700F91">
              <w:rPr>
                <w:rFonts w:ascii="Times New Roman" w:eastAsia="Arial" w:hAnsi="Times New Roman" w:cs="Times New Roman"/>
                <w:color w:val="538135"/>
                <w:sz w:val="26"/>
                <w:szCs w:val="26"/>
              </w:rPr>
              <w:t>(Turkey)</w:t>
            </w:r>
            <w:r w:rsidRPr="00700F91">
              <w:rPr>
                <w:rFonts w:ascii="Times New Roman" w:eastAsia="Calibri" w:hAnsi="Times New Roman" w:cs="Times New Roman"/>
                <w:color w:val="538135"/>
                <w:sz w:val="26"/>
                <w:szCs w:val="26"/>
              </w:rPr>
              <w:t>]</w:t>
            </w:r>
            <w:r w:rsidRPr="00700F91">
              <w:rPr>
                <w:rFonts w:ascii="Times New Roman" w:eastAsia="Calibri" w:hAnsi="Times New Roman" w:cs="Times New Roman"/>
                <w:color w:val="C00000"/>
                <w:sz w:val="26"/>
                <w:szCs w:val="26"/>
              </w:rPr>
              <w:t xml:space="preserve"> insustainable development and</w:t>
            </w:r>
            <w:r w:rsidR="00F74C89">
              <w:rPr>
                <w:rFonts w:ascii="Times New Roman" w:eastAsia="Calibri" w:hAnsi="Times New Roman" w:cs="Times New Roman"/>
                <w:color w:val="C00000"/>
                <w:sz w:val="26"/>
                <w:szCs w:val="26"/>
              </w:rPr>
              <w:t xml:space="preserve"> </w:t>
            </w:r>
            <w:r w:rsidRPr="00700F91">
              <w:rPr>
                <w:rFonts w:ascii="Times New Roman" w:eastAsia="Calibri" w:hAnsi="Times New Roman" w:cs="Times New Roman"/>
                <w:color w:val="C00000"/>
                <w:sz w:val="26"/>
                <w:szCs w:val="26"/>
              </w:rPr>
              <w:t>environmental protection</w:t>
            </w:r>
            <w:r w:rsidR="00F74C89">
              <w:rPr>
                <w:rFonts w:ascii="Times New Roman" w:eastAsia="Calibri" w:hAnsi="Times New Roman" w:cs="Times New Roman"/>
                <w:color w:val="C00000"/>
                <w:sz w:val="26"/>
                <w:szCs w:val="26"/>
              </w:rPr>
              <w:t xml:space="preserve"> </w:t>
            </w:r>
            <w:r w:rsidRPr="00700F91">
              <w:rPr>
                <w:rFonts w:ascii="Times New Roman" w:eastAsia="Times New Roman" w:hAnsi="Times New Roman" w:cs="Times New Roman"/>
                <w:color w:val="3366FF"/>
                <w:sz w:val="26"/>
                <w:szCs w:val="26"/>
                <w:lang w:val="en-GB"/>
              </w:rPr>
              <w:t>[deletion (Kuwait)]</w:t>
            </w:r>
          </w:p>
          <w:p w:rsidR="00700F91" w:rsidRPr="00700F91" w:rsidRDefault="00F74C89" w:rsidP="00F74C89">
            <w:pPr>
              <w:widowControl w:val="0"/>
              <w:numPr>
                <w:ilvl w:val="0"/>
                <w:numId w:val="1"/>
              </w:numPr>
              <w:spacing w:after="0" w:line="240" w:lineRule="auto"/>
              <w:jc w:val="both"/>
              <w:rPr>
                <w:rFonts w:ascii="Times New Roman" w:eastAsia="Arial" w:hAnsi="Times New Roman" w:cs="Times New Roman"/>
                <w:color w:val="C00000"/>
                <w:sz w:val="26"/>
                <w:szCs w:val="26"/>
              </w:rPr>
            </w:pPr>
            <w:r w:rsidRPr="00700F91">
              <w:rPr>
                <w:rFonts w:ascii="Times New Roman" w:eastAsia="Arial" w:hAnsi="Times New Roman" w:cs="Times New Roman"/>
                <w:color w:val="C00000"/>
                <w:sz w:val="26"/>
                <w:szCs w:val="26"/>
              </w:rPr>
              <w:t>P</w:t>
            </w:r>
            <w:r w:rsidR="00700F91" w:rsidRPr="00700F91">
              <w:rPr>
                <w:rFonts w:ascii="Times New Roman" w:eastAsia="Arial" w:hAnsi="Times New Roman" w:cs="Times New Roman"/>
                <w:color w:val="C00000"/>
                <w:sz w:val="26"/>
                <w:szCs w:val="26"/>
              </w:rPr>
              <w:t>romoting</w:t>
            </w:r>
            <w:r>
              <w:rPr>
                <w:rFonts w:ascii="Times New Roman" w:eastAsia="Arial" w:hAnsi="Times New Roman" w:cs="Times New Roman"/>
                <w:color w:val="C00000"/>
                <w:sz w:val="26"/>
                <w:szCs w:val="26"/>
              </w:rPr>
              <w:t xml:space="preserve"> </w:t>
            </w:r>
            <w:r w:rsidR="00700F91" w:rsidRPr="00700F91">
              <w:rPr>
                <w:rFonts w:ascii="Times New Roman" w:eastAsia="Arial" w:hAnsi="Times New Roman" w:cs="Times New Roman"/>
                <w:color w:val="C00000"/>
                <w:sz w:val="26"/>
                <w:szCs w:val="26"/>
              </w:rPr>
              <w:t>the</w:t>
            </w:r>
            <w:r>
              <w:rPr>
                <w:rFonts w:ascii="Times New Roman" w:eastAsia="Arial" w:hAnsi="Times New Roman" w:cs="Times New Roman"/>
                <w:color w:val="C00000"/>
                <w:sz w:val="26"/>
                <w:szCs w:val="26"/>
              </w:rPr>
              <w:t xml:space="preserve"> </w:t>
            </w:r>
            <w:r w:rsidR="00700F91" w:rsidRPr="00700F91">
              <w:rPr>
                <w:rFonts w:ascii="Times New Roman" w:eastAsia="Arial" w:hAnsi="Times New Roman" w:cs="Times New Roman"/>
                <w:color w:val="C00000"/>
                <w:sz w:val="26"/>
                <w:szCs w:val="26"/>
              </w:rPr>
              <w:t>preservation</w:t>
            </w:r>
            <w:r>
              <w:rPr>
                <w:rFonts w:ascii="Times New Roman" w:eastAsia="Arial" w:hAnsi="Times New Roman" w:cs="Times New Roman"/>
                <w:color w:val="C00000"/>
                <w:sz w:val="26"/>
                <w:szCs w:val="26"/>
              </w:rPr>
              <w:t xml:space="preserve"> </w:t>
            </w:r>
            <w:r w:rsidR="00700F91" w:rsidRPr="00700F91">
              <w:rPr>
                <w:rFonts w:ascii="Times New Roman" w:eastAsia="Arial" w:hAnsi="Times New Roman" w:cs="Times New Roman"/>
                <w:color w:val="C00000"/>
                <w:sz w:val="26"/>
                <w:szCs w:val="26"/>
              </w:rPr>
              <w:t>of cultural, political and</w:t>
            </w:r>
            <w:r>
              <w:rPr>
                <w:rFonts w:ascii="Times New Roman" w:eastAsia="Arial" w:hAnsi="Times New Roman" w:cs="Times New Roman"/>
                <w:color w:val="C00000"/>
                <w:sz w:val="26"/>
                <w:szCs w:val="26"/>
              </w:rPr>
              <w:t xml:space="preserve"> </w:t>
            </w:r>
            <w:r w:rsidR="00700F91" w:rsidRPr="00700F91">
              <w:rPr>
                <w:rFonts w:ascii="Times New Roman" w:eastAsia="Arial" w:hAnsi="Times New Roman" w:cs="Times New Roman"/>
                <w:color w:val="C00000"/>
                <w:sz w:val="26"/>
                <w:szCs w:val="26"/>
              </w:rPr>
              <w:t>economic diversity of Asian</w:t>
            </w:r>
            <w:r>
              <w:rPr>
                <w:rFonts w:ascii="Times New Roman" w:eastAsia="Arial" w:hAnsi="Times New Roman" w:cs="Times New Roman"/>
                <w:color w:val="C00000"/>
                <w:sz w:val="26"/>
                <w:szCs w:val="26"/>
              </w:rPr>
              <w:t xml:space="preserve"> </w:t>
            </w:r>
            <w:r w:rsidR="00700F91" w:rsidRPr="00700F91">
              <w:rPr>
                <w:rFonts w:ascii="Times New Roman" w:eastAsia="Arial" w:hAnsi="Times New Roman" w:cs="Times New Roman"/>
                <w:color w:val="C00000"/>
                <w:sz w:val="26"/>
                <w:szCs w:val="26"/>
              </w:rPr>
              <w:t>countries</w:t>
            </w:r>
          </w:p>
          <w:p w:rsidR="00700F91" w:rsidRPr="00700F91" w:rsidRDefault="00700F91" w:rsidP="00700F91">
            <w:pPr>
              <w:widowControl w:val="0"/>
              <w:numPr>
                <w:ilvl w:val="0"/>
                <w:numId w:val="1"/>
              </w:numPr>
              <w:spacing w:after="0" w:line="240" w:lineRule="auto"/>
              <w:jc w:val="both"/>
              <w:rPr>
                <w:rFonts w:ascii="Times New Roman" w:eastAsia="Arial" w:hAnsi="Times New Roman" w:cs="Times New Roman"/>
                <w:color w:val="C00000"/>
                <w:sz w:val="26"/>
                <w:szCs w:val="26"/>
              </w:rPr>
            </w:pPr>
            <w:r w:rsidRPr="00700F91">
              <w:rPr>
                <w:rFonts w:ascii="Times New Roman" w:eastAsia="Times New Roman" w:hAnsi="Times New Roman" w:cs="Times New Roman"/>
                <w:color w:val="3366FF"/>
                <w:sz w:val="26"/>
                <w:szCs w:val="26"/>
                <w:lang w:val="en-GB"/>
              </w:rPr>
              <w:t>[Work to achieve peace and cooperation among members of Asian parliaments in order to keep up with the global development and progress, achieve sustainable development and the protection of the environment. (Kuwait)]</w:t>
            </w:r>
          </w:p>
          <w:p w:rsidR="00700F91" w:rsidRPr="00700F91" w:rsidRDefault="00700F91" w:rsidP="00700F91">
            <w:pPr>
              <w:widowControl w:val="0"/>
              <w:numPr>
                <w:ilvl w:val="0"/>
                <w:numId w:val="1"/>
              </w:numPr>
              <w:spacing w:after="0" w:line="240" w:lineRule="auto"/>
              <w:jc w:val="both"/>
              <w:rPr>
                <w:rFonts w:ascii="Times New Roman" w:eastAsia="Arial" w:hAnsi="Times New Roman" w:cs="Times New Roman"/>
                <w:color w:val="C00000"/>
                <w:sz w:val="26"/>
                <w:szCs w:val="26"/>
              </w:rPr>
            </w:pPr>
            <w:r w:rsidRPr="00700F91">
              <w:rPr>
                <w:rFonts w:ascii="Times New Roman" w:eastAsia="Times New Roman" w:hAnsi="Times New Roman" w:cs="Times New Roman"/>
                <w:color w:val="3366FF"/>
                <w:sz w:val="26"/>
                <w:szCs w:val="26"/>
                <w:lang w:val="en-GB"/>
              </w:rPr>
              <w:t>[Defend political, economic, social, and cultural interests of member parliaments in regional and international parliamentary forums. (Kuwait)]</w:t>
            </w:r>
          </w:p>
          <w:p w:rsidR="00700F91" w:rsidRPr="00700F91" w:rsidRDefault="00700F91" w:rsidP="00700F91">
            <w:pPr>
              <w:widowControl w:val="0"/>
              <w:tabs>
                <w:tab w:val="left" w:pos="240"/>
              </w:tabs>
              <w:spacing w:after="0" w:line="240" w:lineRule="auto"/>
              <w:ind w:right="101"/>
              <w:jc w:val="both"/>
              <w:rPr>
                <w:rFonts w:ascii="Times New Roman" w:eastAsia="Arial" w:hAnsi="Times New Roman" w:cs="Times New Roman"/>
                <w:sz w:val="26"/>
                <w:szCs w:val="26"/>
              </w:rPr>
            </w:pPr>
          </w:p>
          <w:p w:rsidR="00700F91" w:rsidRPr="00700F91" w:rsidRDefault="00700F91" w:rsidP="00700F91">
            <w:pPr>
              <w:widowControl w:val="0"/>
              <w:tabs>
                <w:tab w:val="left" w:pos="240"/>
              </w:tabs>
              <w:spacing w:after="0" w:line="240" w:lineRule="auto"/>
              <w:ind w:right="101"/>
              <w:jc w:val="both"/>
              <w:rPr>
                <w:rFonts w:ascii="Times New Roman" w:eastAsia="Arial" w:hAnsi="Times New Roman" w:cs="Times New Roman"/>
                <w:color w:val="C00000"/>
                <w:sz w:val="26"/>
                <w:szCs w:val="26"/>
              </w:rPr>
            </w:pPr>
          </w:p>
          <w:p w:rsidR="00700F91" w:rsidRPr="00700F91" w:rsidRDefault="00700F91" w:rsidP="00700F91">
            <w:pPr>
              <w:widowControl w:val="0"/>
              <w:spacing w:after="0" w:line="240" w:lineRule="auto"/>
              <w:ind w:left="119"/>
              <w:jc w:val="both"/>
              <w:rPr>
                <w:rFonts w:ascii="Times New Roman" w:eastAsia="Arial" w:hAnsi="Times New Roman" w:cs="Times New Roman"/>
                <w:color w:val="000000"/>
                <w:sz w:val="26"/>
                <w:szCs w:val="26"/>
                <w:highlight w:val="magenta"/>
              </w:rPr>
            </w:pPr>
            <w:r w:rsidRPr="00700F91">
              <w:rPr>
                <w:rFonts w:ascii="Times New Roman" w:eastAsia="Arial" w:hAnsi="Times New Roman" w:cs="Times New Roman"/>
                <w:b/>
                <w:bCs/>
                <w:color w:val="000000"/>
                <w:sz w:val="26"/>
                <w:szCs w:val="26"/>
                <w:highlight w:val="magenta"/>
              </w:rPr>
              <w:t>Palestine:</w:t>
            </w:r>
            <w:r w:rsidR="003036D6">
              <w:rPr>
                <w:rFonts w:ascii="Times New Roman" w:eastAsia="Arial" w:hAnsi="Times New Roman" w:cs="Times New Roman"/>
                <w:b/>
                <w:bCs/>
                <w:color w:val="000000"/>
                <w:sz w:val="26"/>
                <w:szCs w:val="26"/>
                <w:highlight w:val="magenta"/>
              </w:rPr>
              <w:t xml:space="preserve"> </w:t>
            </w:r>
            <w:r w:rsidRPr="00700F91">
              <w:rPr>
                <w:rFonts w:ascii="Times New Roman" w:eastAsia="Arial" w:hAnsi="Times New Roman" w:cs="Times New Roman"/>
                <w:b/>
                <w:bCs/>
                <w:color w:val="000000"/>
                <w:sz w:val="26"/>
                <w:szCs w:val="26"/>
                <w:highlight w:val="magenta"/>
              </w:rPr>
              <w:t>To be added to the principles</w:t>
            </w:r>
          </w:p>
          <w:p w:rsidR="00700F91" w:rsidRPr="00700F91" w:rsidRDefault="00700F91" w:rsidP="00700F91">
            <w:pPr>
              <w:widowControl w:val="0"/>
              <w:spacing w:after="0" w:line="240" w:lineRule="auto"/>
              <w:ind w:left="119"/>
              <w:jc w:val="both"/>
              <w:rPr>
                <w:rFonts w:ascii="Times New Roman" w:eastAsia="Arial" w:hAnsi="Times New Roman" w:cs="Times New Roman"/>
                <w:color w:val="000000"/>
                <w:sz w:val="26"/>
                <w:szCs w:val="26"/>
              </w:rPr>
            </w:pPr>
            <w:r w:rsidRPr="00700F91">
              <w:rPr>
                <w:rFonts w:ascii="Times New Roman" w:eastAsia="Arial" w:hAnsi="Times New Roman" w:cs="Times New Roman"/>
                <w:color w:val="000000"/>
                <w:sz w:val="26"/>
                <w:szCs w:val="26"/>
                <w:highlight w:val="magenta"/>
              </w:rPr>
              <w:t>To recognize and defend the right of self-determination of peoples.</w:t>
            </w:r>
          </w:p>
          <w:p w:rsidR="00700F91" w:rsidRPr="00700F91" w:rsidRDefault="00700F91" w:rsidP="00700F91">
            <w:pPr>
              <w:widowControl w:val="0"/>
              <w:spacing w:after="0" w:line="240" w:lineRule="auto"/>
              <w:ind w:left="119"/>
              <w:jc w:val="both"/>
              <w:rPr>
                <w:rFonts w:ascii="Times New Roman" w:eastAsia="Arial" w:hAnsi="Times New Roman" w:cs="Times New Roman"/>
                <w:color w:val="C00000"/>
                <w:sz w:val="26"/>
                <w:szCs w:val="26"/>
              </w:rPr>
            </w:pPr>
          </w:p>
          <w:p w:rsidR="00700F91" w:rsidRPr="00700F91" w:rsidRDefault="00700F91" w:rsidP="00700F91">
            <w:pPr>
              <w:widowControl w:val="0"/>
              <w:spacing w:after="0" w:line="240" w:lineRule="auto"/>
              <w:jc w:val="both"/>
              <w:rPr>
                <w:rFonts w:ascii="Times New Roman" w:eastAsia="Arial" w:hAnsi="Times New Roman" w:cs="Times New Roman"/>
                <w:sz w:val="26"/>
                <w:szCs w:val="26"/>
              </w:rPr>
            </w:pPr>
          </w:p>
          <w:p w:rsidR="00700F91" w:rsidRPr="00700F91" w:rsidRDefault="00700F91" w:rsidP="00700F91">
            <w:pPr>
              <w:widowControl w:val="0"/>
              <w:spacing w:after="0" w:line="240" w:lineRule="auto"/>
              <w:jc w:val="both"/>
              <w:rPr>
                <w:rFonts w:ascii="Times New Roman" w:eastAsia="Arial" w:hAnsi="Times New Roman" w:cs="Times New Roman"/>
                <w:b/>
                <w:bCs/>
                <w:color w:val="000000"/>
                <w:sz w:val="26"/>
                <w:szCs w:val="26"/>
                <w:highlight w:val="magenta"/>
              </w:rPr>
            </w:pPr>
            <w:r w:rsidRPr="00700F91">
              <w:rPr>
                <w:rFonts w:ascii="Times New Roman" w:eastAsia="Arial" w:hAnsi="Times New Roman" w:cs="Times New Roman"/>
                <w:b/>
                <w:bCs/>
                <w:color w:val="000000"/>
                <w:sz w:val="26"/>
                <w:szCs w:val="26"/>
                <w:highlight w:val="magenta"/>
              </w:rPr>
              <w:t>Iran:</w:t>
            </w:r>
          </w:p>
          <w:p w:rsidR="00700F91" w:rsidRPr="00700F91" w:rsidRDefault="00700F91" w:rsidP="00700F91">
            <w:pPr>
              <w:spacing w:after="0" w:line="240" w:lineRule="auto"/>
              <w:ind w:right="48"/>
              <w:rPr>
                <w:rFonts w:ascii="Times New Roman" w:eastAsia="Arial" w:hAnsi="Times New Roman" w:cs="Times New Roman"/>
                <w:color w:val="000000"/>
                <w:spacing w:val="1"/>
                <w:sz w:val="26"/>
                <w:szCs w:val="26"/>
                <w:highlight w:val="magenta"/>
              </w:rPr>
            </w:pPr>
            <w:r w:rsidRPr="00700F91">
              <w:rPr>
                <w:rFonts w:ascii="Times New Roman" w:eastAsia="Arial" w:hAnsi="Times New Roman" w:cs="Times New Roman"/>
                <w:color w:val="000000"/>
                <w:spacing w:val="1"/>
                <w:sz w:val="26"/>
                <w:szCs w:val="26"/>
                <w:highlight w:val="magenta"/>
              </w:rPr>
              <w:t>Article 2: Fundamental Principles</w:t>
            </w:r>
          </w:p>
          <w:p w:rsidR="00700F91" w:rsidRPr="00700F91" w:rsidRDefault="00700F91" w:rsidP="00700F91">
            <w:pPr>
              <w:spacing w:before="10" w:after="0" w:line="240" w:lineRule="auto"/>
              <w:rPr>
                <w:rFonts w:ascii="Times New Roman" w:eastAsia="Calibri" w:hAnsi="Times New Roman" w:cs="Times New Roman"/>
                <w:color w:val="000000"/>
                <w:sz w:val="26"/>
                <w:szCs w:val="26"/>
                <w:highlight w:val="magenta"/>
              </w:rPr>
            </w:pPr>
            <w:r w:rsidRPr="00700F91">
              <w:rPr>
                <w:rFonts w:ascii="Times New Roman" w:eastAsia="Calibri" w:hAnsi="Times New Roman" w:cs="Times New Roman"/>
                <w:color w:val="000000"/>
                <w:sz w:val="26"/>
                <w:szCs w:val="26"/>
                <w:highlight w:val="magenta"/>
              </w:rPr>
              <w:t>1. APA shall be established on the following principles:</w:t>
            </w:r>
          </w:p>
          <w:p w:rsidR="00700F91" w:rsidRPr="00700F91" w:rsidRDefault="00700F91" w:rsidP="00700F91">
            <w:pPr>
              <w:spacing w:before="10" w:after="0" w:line="240" w:lineRule="auto"/>
              <w:ind w:left="376"/>
              <w:rPr>
                <w:rFonts w:ascii="Times New Roman" w:eastAsia="Calibri" w:hAnsi="Times New Roman" w:cs="Times New Roman"/>
                <w:color w:val="000000"/>
                <w:sz w:val="26"/>
                <w:szCs w:val="26"/>
                <w:highlight w:val="magenta"/>
              </w:rPr>
            </w:pPr>
            <w:r w:rsidRPr="00700F91">
              <w:rPr>
                <w:rFonts w:ascii="Times New Roman" w:eastAsia="Calibri" w:hAnsi="Times New Roman" w:cs="Times New Roman"/>
                <w:color w:val="000000"/>
                <w:sz w:val="26"/>
                <w:szCs w:val="26"/>
                <w:highlight w:val="magenta"/>
              </w:rPr>
              <w:t>i. Equality of all the members;</w:t>
            </w:r>
          </w:p>
          <w:p w:rsidR="00700F91" w:rsidRPr="00700F91" w:rsidRDefault="00700F91" w:rsidP="00700F91">
            <w:pPr>
              <w:spacing w:before="10" w:after="0" w:line="240" w:lineRule="auto"/>
              <w:ind w:left="376"/>
              <w:rPr>
                <w:rFonts w:ascii="Times New Roman" w:eastAsia="Calibri" w:hAnsi="Times New Roman" w:cs="Times New Roman"/>
                <w:color w:val="000000"/>
                <w:sz w:val="26"/>
                <w:szCs w:val="26"/>
                <w:highlight w:val="magenta"/>
              </w:rPr>
            </w:pPr>
            <w:r w:rsidRPr="00700F91">
              <w:rPr>
                <w:rFonts w:ascii="Times New Roman" w:eastAsia="Calibri" w:hAnsi="Times New Roman" w:cs="Times New Roman"/>
                <w:color w:val="000000"/>
                <w:sz w:val="26"/>
                <w:szCs w:val="26"/>
                <w:highlight w:val="magenta"/>
              </w:rPr>
              <w:t>ii. Respect to sovereignty, independence and territorial integrity of all member states;</w:t>
            </w:r>
          </w:p>
          <w:p w:rsidR="00700F91" w:rsidRPr="00700F91" w:rsidRDefault="00700F91" w:rsidP="00700F91">
            <w:pPr>
              <w:spacing w:before="10" w:after="0" w:line="240" w:lineRule="auto"/>
              <w:ind w:left="376"/>
              <w:rPr>
                <w:rFonts w:ascii="Times New Roman" w:eastAsia="Calibri" w:hAnsi="Times New Roman" w:cs="Times New Roman"/>
                <w:color w:val="000000"/>
                <w:sz w:val="26"/>
                <w:szCs w:val="26"/>
                <w:highlight w:val="magenta"/>
              </w:rPr>
            </w:pPr>
            <w:r w:rsidRPr="00700F91">
              <w:rPr>
                <w:rFonts w:ascii="Times New Roman" w:eastAsia="Calibri" w:hAnsi="Times New Roman" w:cs="Times New Roman"/>
                <w:color w:val="000000"/>
                <w:sz w:val="26"/>
                <w:szCs w:val="26"/>
                <w:highlight w:val="magenta"/>
              </w:rPr>
              <w:t>iii. Commitment to the principle of friendship and peaceful settlement of conflicts;</w:t>
            </w:r>
          </w:p>
          <w:p w:rsidR="00700F91" w:rsidRPr="00700F91" w:rsidRDefault="00700F91" w:rsidP="00700F91">
            <w:pPr>
              <w:spacing w:after="0" w:line="240" w:lineRule="auto"/>
              <w:ind w:left="376" w:right="48"/>
              <w:rPr>
                <w:rFonts w:ascii="Times New Roman" w:eastAsia="Arial" w:hAnsi="Times New Roman" w:cs="Times New Roman"/>
                <w:color w:val="000000"/>
                <w:spacing w:val="1"/>
                <w:sz w:val="26"/>
                <w:szCs w:val="26"/>
              </w:rPr>
            </w:pPr>
            <w:r w:rsidRPr="00700F91">
              <w:rPr>
                <w:rFonts w:ascii="Times New Roman" w:eastAsia="Calibri" w:hAnsi="Times New Roman" w:cs="Times New Roman"/>
                <w:color w:val="000000"/>
                <w:sz w:val="26"/>
                <w:szCs w:val="26"/>
                <w:highlight w:val="magenta"/>
              </w:rPr>
              <w:lastRenderedPageBreak/>
              <w:t>iv. Respect to the principle of peaceful co-existence and non-interference in internal affairs of other states;</w:t>
            </w:r>
          </w:p>
          <w:p w:rsidR="00700F91" w:rsidRPr="00700F91" w:rsidRDefault="00700F91" w:rsidP="00700F91">
            <w:pPr>
              <w:spacing w:after="0" w:line="240" w:lineRule="auto"/>
              <w:ind w:right="48"/>
              <w:rPr>
                <w:rFonts w:ascii="Times New Roman" w:eastAsia="Arial" w:hAnsi="Times New Roman" w:cs="Times New Roman"/>
                <w:color w:val="FF33CC"/>
                <w:spacing w:val="1"/>
                <w:sz w:val="26"/>
                <w:szCs w:val="26"/>
              </w:rPr>
            </w:pPr>
          </w:p>
          <w:p w:rsidR="00700F91" w:rsidRPr="00700F91" w:rsidRDefault="00700F91" w:rsidP="00700F91">
            <w:pPr>
              <w:widowControl w:val="0"/>
              <w:spacing w:after="0" w:line="240" w:lineRule="auto"/>
              <w:jc w:val="both"/>
              <w:rPr>
                <w:rFonts w:ascii="Times New Roman" w:eastAsia="Arial" w:hAnsi="Times New Roman" w:cs="Times New Roman"/>
                <w:b/>
                <w:bCs/>
                <w:sz w:val="26"/>
                <w:szCs w:val="26"/>
              </w:rPr>
            </w:pPr>
          </w:p>
          <w:p w:rsidR="00700F91" w:rsidRPr="00700F91" w:rsidRDefault="00700F91" w:rsidP="00700F91">
            <w:pPr>
              <w:widowControl w:val="0"/>
              <w:spacing w:after="0" w:line="240" w:lineRule="auto"/>
              <w:jc w:val="both"/>
              <w:rPr>
                <w:rFonts w:ascii="Times New Roman" w:eastAsia="Arial" w:hAnsi="Times New Roman" w:cs="Times New Roman"/>
                <w:b/>
                <w:color w:val="000000"/>
                <w:sz w:val="26"/>
                <w:szCs w:val="26"/>
                <w:highlight w:val="magenta"/>
              </w:rPr>
            </w:pPr>
            <w:r w:rsidRPr="00700F91">
              <w:rPr>
                <w:rFonts w:ascii="Times New Roman" w:eastAsia="Arial" w:hAnsi="Times New Roman" w:cs="Times New Roman"/>
                <w:b/>
                <w:color w:val="000000"/>
                <w:sz w:val="26"/>
                <w:szCs w:val="26"/>
                <w:highlight w:val="magenta"/>
              </w:rPr>
              <w:t>Turkey:</w:t>
            </w:r>
          </w:p>
          <w:p w:rsidR="00700F91" w:rsidRPr="00700F91" w:rsidRDefault="00700F91" w:rsidP="00700F91">
            <w:pPr>
              <w:spacing w:before="120" w:after="120"/>
              <w:ind w:right="-20"/>
              <w:rPr>
                <w:rFonts w:ascii="Times New Roman" w:eastAsia="Arial" w:hAnsi="Times New Roman" w:cs="Times New Roman"/>
                <w:color w:val="000000"/>
                <w:sz w:val="26"/>
                <w:szCs w:val="26"/>
                <w:highlight w:val="magenta"/>
              </w:rPr>
            </w:pPr>
            <w:r w:rsidRPr="00700F91">
              <w:rPr>
                <w:rFonts w:ascii="Times New Roman" w:eastAsia="Arial" w:hAnsi="Times New Roman" w:cs="Times New Roman"/>
                <w:color w:val="000000"/>
                <w:sz w:val="26"/>
                <w:szCs w:val="26"/>
                <w:highlight w:val="magenta"/>
              </w:rPr>
              <w:t xml:space="preserve">All Member </w:t>
            </w:r>
            <w:r w:rsidRPr="00700F91">
              <w:rPr>
                <w:rFonts w:ascii="Times New Roman" w:eastAsia="Arial" w:hAnsi="Times New Roman" w:cs="Times New Roman"/>
                <w:color w:val="000000"/>
                <w:spacing w:val="-2"/>
                <w:sz w:val="26"/>
                <w:szCs w:val="26"/>
                <w:highlight w:val="magenta"/>
              </w:rPr>
              <w:t>P</w:t>
            </w:r>
            <w:r w:rsidRPr="00700F91">
              <w:rPr>
                <w:rFonts w:ascii="Times New Roman" w:eastAsia="Arial" w:hAnsi="Times New Roman" w:cs="Times New Roman"/>
                <w:color w:val="000000"/>
                <w:sz w:val="26"/>
                <w:szCs w:val="26"/>
                <w:highlight w:val="magenta"/>
              </w:rPr>
              <w:t>arlia</w:t>
            </w:r>
            <w:r w:rsidRPr="00700F91">
              <w:rPr>
                <w:rFonts w:ascii="Times New Roman" w:eastAsia="Arial" w:hAnsi="Times New Roman" w:cs="Times New Roman"/>
                <w:color w:val="000000"/>
                <w:spacing w:val="-1"/>
                <w:sz w:val="26"/>
                <w:szCs w:val="26"/>
                <w:highlight w:val="magenta"/>
              </w:rPr>
              <w:t>m</w:t>
            </w:r>
            <w:r w:rsidRPr="00700F91">
              <w:rPr>
                <w:rFonts w:ascii="Times New Roman" w:eastAsia="Arial" w:hAnsi="Times New Roman" w:cs="Times New Roman"/>
                <w:color w:val="000000"/>
                <w:sz w:val="26"/>
                <w:szCs w:val="26"/>
                <w:highlight w:val="magenta"/>
              </w:rPr>
              <w:t>en</w:t>
            </w:r>
            <w:r w:rsidRPr="00700F91">
              <w:rPr>
                <w:rFonts w:ascii="Times New Roman" w:eastAsia="Arial" w:hAnsi="Times New Roman" w:cs="Times New Roman"/>
                <w:color w:val="000000"/>
                <w:spacing w:val="-1"/>
                <w:sz w:val="26"/>
                <w:szCs w:val="26"/>
                <w:highlight w:val="magenta"/>
              </w:rPr>
              <w:t>t</w:t>
            </w:r>
            <w:r w:rsidRPr="00700F91">
              <w:rPr>
                <w:rFonts w:ascii="Times New Roman" w:eastAsia="Arial" w:hAnsi="Times New Roman" w:cs="Times New Roman"/>
                <w:color w:val="000000"/>
                <w:spacing w:val="1"/>
                <w:sz w:val="26"/>
                <w:szCs w:val="26"/>
                <w:highlight w:val="magenta"/>
              </w:rPr>
              <w:t>s</w:t>
            </w:r>
            <w:r w:rsidRPr="00700F91">
              <w:rPr>
                <w:rFonts w:ascii="Times New Roman" w:eastAsia="Arial" w:hAnsi="Times New Roman" w:cs="Times New Roman"/>
                <w:color w:val="000000"/>
                <w:sz w:val="26"/>
                <w:szCs w:val="26"/>
                <w:highlight w:val="magenta"/>
              </w:rPr>
              <w:t>;</w:t>
            </w:r>
          </w:p>
          <w:p w:rsidR="00700F91" w:rsidRPr="00700F91" w:rsidRDefault="00700F91" w:rsidP="00700F91">
            <w:pPr>
              <w:spacing w:before="120" w:after="120"/>
              <w:ind w:right="48"/>
              <w:jc w:val="both"/>
              <w:rPr>
                <w:rFonts w:ascii="Times New Roman" w:eastAsia="Arial" w:hAnsi="Times New Roman" w:cs="Times New Roman"/>
                <w:color w:val="000000"/>
                <w:sz w:val="26"/>
                <w:szCs w:val="26"/>
                <w:highlight w:val="magenta"/>
              </w:rPr>
            </w:pPr>
            <w:r w:rsidRPr="00700F91">
              <w:rPr>
                <w:rFonts w:ascii="Times New Roman" w:eastAsia="Arial" w:hAnsi="Times New Roman" w:cs="Times New Roman"/>
                <w:color w:val="000000"/>
                <w:sz w:val="26"/>
                <w:szCs w:val="26"/>
                <w:highlight w:val="magenta"/>
              </w:rPr>
              <w:t>Emph</w:t>
            </w:r>
            <w:r w:rsidRPr="00700F91">
              <w:rPr>
                <w:rFonts w:ascii="Times New Roman" w:eastAsia="Arial" w:hAnsi="Times New Roman" w:cs="Times New Roman"/>
                <w:color w:val="000000"/>
                <w:spacing w:val="-1"/>
                <w:sz w:val="26"/>
                <w:szCs w:val="26"/>
                <w:highlight w:val="magenta"/>
              </w:rPr>
              <w:t>a</w:t>
            </w:r>
            <w:r w:rsidRPr="00700F91">
              <w:rPr>
                <w:rFonts w:ascii="Times New Roman" w:eastAsia="Arial" w:hAnsi="Times New Roman" w:cs="Times New Roman"/>
                <w:color w:val="000000"/>
                <w:spacing w:val="1"/>
                <w:sz w:val="26"/>
                <w:szCs w:val="26"/>
                <w:highlight w:val="magenta"/>
              </w:rPr>
              <w:t>s</w:t>
            </w:r>
            <w:r w:rsidRPr="00700F91">
              <w:rPr>
                <w:rFonts w:ascii="Times New Roman" w:eastAsia="Arial" w:hAnsi="Times New Roman" w:cs="Times New Roman"/>
                <w:color w:val="000000"/>
                <w:sz w:val="26"/>
                <w:szCs w:val="26"/>
                <w:highlight w:val="magenta"/>
              </w:rPr>
              <w:t>i</w:t>
            </w:r>
            <w:r w:rsidRPr="00700F91">
              <w:rPr>
                <w:rFonts w:ascii="Times New Roman" w:eastAsia="Arial" w:hAnsi="Times New Roman" w:cs="Times New Roman"/>
                <w:color w:val="000000"/>
                <w:spacing w:val="1"/>
                <w:sz w:val="26"/>
                <w:szCs w:val="26"/>
                <w:highlight w:val="magenta"/>
              </w:rPr>
              <w:t>z</w:t>
            </w:r>
            <w:r w:rsidRPr="00700F91">
              <w:rPr>
                <w:rFonts w:ascii="Times New Roman" w:eastAsia="Arial" w:hAnsi="Times New Roman" w:cs="Times New Roman"/>
                <w:color w:val="000000"/>
                <w:spacing w:val="-1"/>
                <w:sz w:val="26"/>
                <w:szCs w:val="26"/>
                <w:highlight w:val="magenta"/>
              </w:rPr>
              <w:t>i</w:t>
            </w:r>
            <w:r w:rsidRPr="00700F91">
              <w:rPr>
                <w:rFonts w:ascii="Times New Roman" w:eastAsia="Arial" w:hAnsi="Times New Roman" w:cs="Times New Roman"/>
                <w:color w:val="000000"/>
                <w:sz w:val="26"/>
                <w:szCs w:val="26"/>
                <w:highlight w:val="magenta"/>
              </w:rPr>
              <w:t>ng</w:t>
            </w:r>
            <w:r w:rsidR="003036D6">
              <w:rPr>
                <w:rFonts w:ascii="Times New Roman" w:eastAsia="Arial" w:hAnsi="Times New Roman" w:cs="Times New Roman"/>
                <w:color w:val="000000"/>
                <w:sz w:val="26"/>
                <w:szCs w:val="26"/>
                <w:highlight w:val="magenta"/>
              </w:rPr>
              <w:t xml:space="preserve"> </w:t>
            </w:r>
            <w:r w:rsidRPr="00700F91">
              <w:rPr>
                <w:rFonts w:ascii="Times New Roman" w:eastAsia="Arial" w:hAnsi="Times New Roman" w:cs="Times New Roman"/>
                <w:color w:val="000000"/>
                <w:sz w:val="26"/>
                <w:szCs w:val="26"/>
                <w:highlight w:val="magenta"/>
              </w:rPr>
              <w:t>on</w:t>
            </w:r>
            <w:r w:rsidR="003036D6">
              <w:rPr>
                <w:rFonts w:ascii="Times New Roman" w:eastAsia="Arial" w:hAnsi="Times New Roman" w:cs="Times New Roman"/>
                <w:color w:val="000000"/>
                <w:sz w:val="26"/>
                <w:szCs w:val="26"/>
                <w:highlight w:val="magenta"/>
              </w:rPr>
              <w:t xml:space="preserve"> </w:t>
            </w:r>
            <w:r w:rsidRPr="00700F91">
              <w:rPr>
                <w:rFonts w:ascii="Times New Roman" w:eastAsia="Arial" w:hAnsi="Times New Roman" w:cs="Times New Roman"/>
                <w:color w:val="000000"/>
                <w:spacing w:val="-1"/>
                <w:sz w:val="26"/>
                <w:szCs w:val="26"/>
                <w:highlight w:val="magenta"/>
              </w:rPr>
              <w:t>t</w:t>
            </w:r>
            <w:r w:rsidRPr="00700F91">
              <w:rPr>
                <w:rFonts w:ascii="Times New Roman" w:eastAsia="Arial" w:hAnsi="Times New Roman" w:cs="Times New Roman"/>
                <w:color w:val="000000"/>
                <w:sz w:val="26"/>
                <w:szCs w:val="26"/>
                <w:highlight w:val="magenta"/>
              </w:rPr>
              <w:t>he</w:t>
            </w:r>
            <w:r w:rsidRPr="00700F91">
              <w:rPr>
                <w:rFonts w:ascii="Times New Roman" w:eastAsia="Arial" w:hAnsi="Times New Roman" w:cs="Times New Roman"/>
                <w:color w:val="000000"/>
                <w:spacing w:val="-1"/>
                <w:sz w:val="26"/>
                <w:szCs w:val="26"/>
                <w:highlight w:val="magenta"/>
              </w:rPr>
              <w:t>e</w:t>
            </w:r>
            <w:r w:rsidR="003036D6">
              <w:rPr>
                <w:rFonts w:ascii="Times New Roman" w:eastAsia="Arial" w:hAnsi="Times New Roman" w:cs="Times New Roman"/>
                <w:color w:val="000000"/>
                <w:spacing w:val="-1"/>
                <w:sz w:val="26"/>
                <w:szCs w:val="26"/>
                <w:highlight w:val="magenta"/>
              </w:rPr>
              <w:t xml:space="preserve"> </w:t>
            </w:r>
            <w:r w:rsidRPr="00700F91">
              <w:rPr>
                <w:rFonts w:ascii="Times New Roman" w:eastAsia="Arial" w:hAnsi="Times New Roman" w:cs="Times New Roman"/>
                <w:color w:val="000000"/>
                <w:sz w:val="26"/>
                <w:szCs w:val="26"/>
                <w:highlight w:val="magenta"/>
              </w:rPr>
              <w:t>quali</w:t>
            </w:r>
            <w:r w:rsidRPr="00700F91">
              <w:rPr>
                <w:rFonts w:ascii="Times New Roman" w:eastAsia="Arial" w:hAnsi="Times New Roman" w:cs="Times New Roman"/>
                <w:color w:val="000000"/>
                <w:spacing w:val="-1"/>
                <w:sz w:val="26"/>
                <w:szCs w:val="26"/>
                <w:highlight w:val="magenta"/>
              </w:rPr>
              <w:t>t</w:t>
            </w:r>
            <w:r w:rsidRPr="00700F91">
              <w:rPr>
                <w:rFonts w:ascii="Times New Roman" w:eastAsia="Arial" w:hAnsi="Times New Roman" w:cs="Times New Roman"/>
                <w:color w:val="000000"/>
                <w:sz w:val="26"/>
                <w:szCs w:val="26"/>
                <w:highlight w:val="magenta"/>
              </w:rPr>
              <w:t>y</w:t>
            </w:r>
            <w:r w:rsidR="003036D6">
              <w:rPr>
                <w:rFonts w:ascii="Times New Roman" w:eastAsia="Arial" w:hAnsi="Times New Roman" w:cs="Times New Roman"/>
                <w:color w:val="000000"/>
                <w:sz w:val="26"/>
                <w:szCs w:val="26"/>
                <w:highlight w:val="magenta"/>
              </w:rPr>
              <w:t xml:space="preserve"> </w:t>
            </w:r>
            <w:r w:rsidRPr="00700F91">
              <w:rPr>
                <w:rFonts w:ascii="Times New Roman" w:eastAsia="Arial" w:hAnsi="Times New Roman" w:cs="Times New Roman"/>
                <w:color w:val="000000"/>
                <w:sz w:val="26"/>
                <w:szCs w:val="26"/>
                <w:highlight w:val="magenta"/>
              </w:rPr>
              <w:t>of</w:t>
            </w:r>
            <w:r w:rsidR="003036D6">
              <w:rPr>
                <w:rFonts w:ascii="Times New Roman" w:eastAsia="Arial" w:hAnsi="Times New Roman" w:cs="Times New Roman"/>
                <w:color w:val="000000"/>
                <w:sz w:val="26"/>
                <w:szCs w:val="26"/>
                <w:highlight w:val="magenta"/>
              </w:rPr>
              <w:t xml:space="preserve"> </w:t>
            </w:r>
            <w:r w:rsidRPr="00700F91">
              <w:rPr>
                <w:rFonts w:ascii="Times New Roman" w:eastAsia="Arial" w:hAnsi="Times New Roman" w:cs="Times New Roman"/>
                <w:color w:val="000000"/>
                <w:sz w:val="26"/>
                <w:szCs w:val="26"/>
                <w:highlight w:val="magenta"/>
              </w:rPr>
              <w:t>all Memb</w:t>
            </w:r>
            <w:r w:rsidRPr="00700F91">
              <w:rPr>
                <w:rFonts w:ascii="Times New Roman" w:eastAsia="Arial" w:hAnsi="Times New Roman" w:cs="Times New Roman"/>
                <w:color w:val="000000"/>
                <w:spacing w:val="-1"/>
                <w:sz w:val="26"/>
                <w:szCs w:val="26"/>
                <w:highlight w:val="magenta"/>
              </w:rPr>
              <w:t>e</w:t>
            </w:r>
            <w:r w:rsidRPr="00700F91">
              <w:rPr>
                <w:rFonts w:ascii="Times New Roman" w:eastAsia="Arial" w:hAnsi="Times New Roman" w:cs="Times New Roman"/>
                <w:color w:val="000000"/>
                <w:sz w:val="26"/>
                <w:szCs w:val="26"/>
                <w:highlight w:val="magenta"/>
              </w:rPr>
              <w:t>r</w:t>
            </w:r>
            <w:r w:rsidRPr="00700F91">
              <w:rPr>
                <w:rFonts w:ascii="Times New Roman" w:eastAsia="Arial" w:hAnsi="Times New Roman" w:cs="Times New Roman"/>
                <w:color w:val="000000"/>
                <w:spacing w:val="1"/>
                <w:sz w:val="26"/>
                <w:szCs w:val="26"/>
                <w:highlight w:val="magenta"/>
              </w:rPr>
              <w:t xml:space="preserve"> States</w:t>
            </w:r>
            <w:r w:rsidRPr="00700F91">
              <w:rPr>
                <w:rFonts w:ascii="Times New Roman" w:eastAsia="Arial" w:hAnsi="Times New Roman" w:cs="Times New Roman"/>
                <w:color w:val="000000"/>
                <w:sz w:val="26"/>
                <w:szCs w:val="26"/>
                <w:highlight w:val="magenta"/>
              </w:rPr>
              <w:t>;</w:t>
            </w:r>
          </w:p>
          <w:p w:rsidR="00700F91" w:rsidRPr="00700F91" w:rsidRDefault="00700F91" w:rsidP="00700F91">
            <w:pPr>
              <w:spacing w:before="120" w:after="120"/>
              <w:ind w:right="47"/>
              <w:jc w:val="both"/>
              <w:rPr>
                <w:rFonts w:ascii="Times New Roman" w:eastAsia="Arial" w:hAnsi="Times New Roman" w:cs="Times New Roman"/>
                <w:color w:val="000000"/>
                <w:sz w:val="26"/>
                <w:szCs w:val="26"/>
                <w:highlight w:val="magenta"/>
              </w:rPr>
            </w:pPr>
            <w:r w:rsidRPr="00700F91">
              <w:rPr>
                <w:rFonts w:ascii="Times New Roman" w:eastAsia="Arial" w:hAnsi="Times New Roman" w:cs="Times New Roman"/>
                <w:color w:val="000000"/>
                <w:spacing w:val="1"/>
                <w:sz w:val="26"/>
                <w:szCs w:val="26"/>
                <w:highlight w:val="magenta"/>
              </w:rPr>
              <w:t>R</w:t>
            </w:r>
            <w:r w:rsidRPr="00700F91">
              <w:rPr>
                <w:rFonts w:ascii="Times New Roman" w:eastAsia="Arial" w:hAnsi="Times New Roman" w:cs="Times New Roman"/>
                <w:color w:val="000000"/>
                <w:sz w:val="26"/>
                <w:szCs w:val="26"/>
                <w:highlight w:val="magenta"/>
              </w:rPr>
              <w:t>e</w:t>
            </w:r>
            <w:r w:rsidRPr="00700F91">
              <w:rPr>
                <w:rFonts w:ascii="Times New Roman" w:eastAsia="Arial" w:hAnsi="Times New Roman" w:cs="Times New Roman"/>
                <w:color w:val="000000"/>
                <w:spacing w:val="-1"/>
                <w:sz w:val="26"/>
                <w:szCs w:val="26"/>
                <w:highlight w:val="magenta"/>
              </w:rPr>
              <w:t>c</w:t>
            </w:r>
            <w:r w:rsidRPr="00700F91">
              <w:rPr>
                <w:rFonts w:ascii="Times New Roman" w:eastAsia="Arial" w:hAnsi="Times New Roman" w:cs="Times New Roman"/>
                <w:color w:val="000000"/>
                <w:sz w:val="26"/>
                <w:szCs w:val="26"/>
                <w:highlight w:val="magenta"/>
              </w:rPr>
              <w:t>ogn</w:t>
            </w:r>
            <w:r w:rsidRPr="00700F91">
              <w:rPr>
                <w:rFonts w:ascii="Times New Roman" w:eastAsia="Arial" w:hAnsi="Times New Roman" w:cs="Times New Roman"/>
                <w:color w:val="000000"/>
                <w:spacing w:val="-1"/>
                <w:sz w:val="26"/>
                <w:szCs w:val="26"/>
                <w:highlight w:val="magenta"/>
              </w:rPr>
              <w:t>i</w:t>
            </w:r>
            <w:r w:rsidRPr="00700F91">
              <w:rPr>
                <w:rFonts w:ascii="Times New Roman" w:eastAsia="Arial" w:hAnsi="Times New Roman" w:cs="Times New Roman"/>
                <w:color w:val="000000"/>
                <w:spacing w:val="1"/>
                <w:sz w:val="26"/>
                <w:szCs w:val="26"/>
                <w:highlight w:val="magenta"/>
              </w:rPr>
              <w:t>z</w:t>
            </w:r>
            <w:r w:rsidRPr="00700F91">
              <w:rPr>
                <w:rFonts w:ascii="Times New Roman" w:eastAsia="Arial" w:hAnsi="Times New Roman" w:cs="Times New Roman"/>
                <w:color w:val="000000"/>
                <w:sz w:val="26"/>
                <w:szCs w:val="26"/>
                <w:highlight w:val="magenta"/>
              </w:rPr>
              <w:t>i</w:t>
            </w:r>
            <w:r w:rsidRPr="00700F91">
              <w:rPr>
                <w:rFonts w:ascii="Times New Roman" w:eastAsia="Arial" w:hAnsi="Times New Roman" w:cs="Times New Roman"/>
                <w:color w:val="000000"/>
                <w:spacing w:val="-1"/>
                <w:sz w:val="26"/>
                <w:szCs w:val="26"/>
                <w:highlight w:val="magenta"/>
              </w:rPr>
              <w:t>n</w:t>
            </w:r>
            <w:r w:rsidRPr="00700F91">
              <w:rPr>
                <w:rFonts w:ascii="Times New Roman" w:eastAsia="Arial" w:hAnsi="Times New Roman" w:cs="Times New Roman"/>
                <w:color w:val="000000"/>
                <w:sz w:val="26"/>
                <w:szCs w:val="26"/>
                <w:highlight w:val="magenta"/>
              </w:rPr>
              <w:t>g</w:t>
            </w:r>
            <w:r w:rsidRPr="00700F91">
              <w:rPr>
                <w:rFonts w:ascii="Times New Roman" w:eastAsia="Arial" w:hAnsi="Times New Roman" w:cs="Times New Roman"/>
                <w:color w:val="000000"/>
                <w:spacing w:val="10"/>
                <w:sz w:val="26"/>
                <w:szCs w:val="26"/>
                <w:highlight w:val="magenta"/>
              </w:rPr>
              <w:t xml:space="preserve"> the</w:t>
            </w:r>
            <w:r w:rsidR="003036D6">
              <w:rPr>
                <w:rFonts w:ascii="Times New Roman" w:eastAsia="Arial" w:hAnsi="Times New Roman" w:cs="Times New Roman"/>
                <w:color w:val="000000"/>
                <w:spacing w:val="10"/>
                <w:sz w:val="26"/>
                <w:szCs w:val="26"/>
                <w:highlight w:val="magenta"/>
              </w:rPr>
              <w:t xml:space="preserve"> </w:t>
            </w:r>
            <w:r w:rsidRPr="00700F91">
              <w:rPr>
                <w:rFonts w:ascii="Times New Roman" w:eastAsia="Arial" w:hAnsi="Times New Roman" w:cs="Times New Roman"/>
                <w:color w:val="000000"/>
                <w:spacing w:val="1"/>
                <w:sz w:val="26"/>
                <w:szCs w:val="26"/>
                <w:highlight w:val="magenta"/>
              </w:rPr>
              <w:t>s</w:t>
            </w:r>
            <w:r w:rsidRPr="00700F91">
              <w:rPr>
                <w:rFonts w:ascii="Times New Roman" w:eastAsia="Arial" w:hAnsi="Times New Roman" w:cs="Times New Roman"/>
                <w:color w:val="000000"/>
                <w:sz w:val="26"/>
                <w:szCs w:val="26"/>
                <w:highlight w:val="magenta"/>
              </w:rPr>
              <w:t>o</w:t>
            </w:r>
            <w:r w:rsidRPr="00700F91">
              <w:rPr>
                <w:rFonts w:ascii="Times New Roman" w:eastAsia="Arial" w:hAnsi="Times New Roman" w:cs="Times New Roman"/>
                <w:color w:val="000000"/>
                <w:spacing w:val="-1"/>
                <w:sz w:val="26"/>
                <w:szCs w:val="26"/>
                <w:highlight w:val="magenta"/>
              </w:rPr>
              <w:t>v</w:t>
            </w:r>
            <w:r w:rsidRPr="00700F91">
              <w:rPr>
                <w:rFonts w:ascii="Times New Roman" w:eastAsia="Arial" w:hAnsi="Times New Roman" w:cs="Times New Roman"/>
                <w:color w:val="000000"/>
                <w:sz w:val="26"/>
                <w:szCs w:val="26"/>
                <w:highlight w:val="magenta"/>
              </w:rPr>
              <w:t>e</w:t>
            </w:r>
            <w:r w:rsidRPr="00700F91">
              <w:rPr>
                <w:rFonts w:ascii="Times New Roman" w:eastAsia="Arial" w:hAnsi="Times New Roman" w:cs="Times New Roman"/>
                <w:color w:val="000000"/>
                <w:spacing w:val="-1"/>
                <w:sz w:val="26"/>
                <w:szCs w:val="26"/>
                <w:highlight w:val="magenta"/>
              </w:rPr>
              <w:t>r</w:t>
            </w:r>
            <w:r w:rsidRPr="00700F91">
              <w:rPr>
                <w:rFonts w:ascii="Times New Roman" w:eastAsia="Arial" w:hAnsi="Times New Roman" w:cs="Times New Roman"/>
                <w:color w:val="000000"/>
                <w:sz w:val="26"/>
                <w:szCs w:val="26"/>
                <w:highlight w:val="magenta"/>
              </w:rPr>
              <w:t>eign</w:t>
            </w:r>
            <w:r w:rsidRPr="00700F91">
              <w:rPr>
                <w:rFonts w:ascii="Times New Roman" w:eastAsia="Arial" w:hAnsi="Times New Roman" w:cs="Times New Roman"/>
                <w:color w:val="000000"/>
                <w:spacing w:val="-1"/>
                <w:sz w:val="26"/>
                <w:szCs w:val="26"/>
                <w:highlight w:val="magenta"/>
              </w:rPr>
              <w:t>ty</w:t>
            </w:r>
            <w:r w:rsidRPr="00700F91">
              <w:rPr>
                <w:rFonts w:ascii="Times New Roman" w:eastAsia="Arial" w:hAnsi="Times New Roman" w:cs="Times New Roman"/>
                <w:color w:val="000000"/>
                <w:sz w:val="26"/>
                <w:szCs w:val="26"/>
                <w:highlight w:val="magenta"/>
              </w:rPr>
              <w:t xml:space="preserve"> and independence of all APA Member States;</w:t>
            </w:r>
          </w:p>
          <w:p w:rsidR="00700F91" w:rsidRPr="00700F91" w:rsidRDefault="00700F91" w:rsidP="00700F91">
            <w:pPr>
              <w:spacing w:before="120" w:after="120"/>
              <w:ind w:right="47"/>
              <w:jc w:val="both"/>
              <w:rPr>
                <w:rFonts w:ascii="Times New Roman" w:eastAsia="Arial" w:hAnsi="Times New Roman" w:cs="Times New Roman"/>
                <w:color w:val="000000"/>
                <w:sz w:val="26"/>
                <w:szCs w:val="26"/>
                <w:highlight w:val="magenta"/>
              </w:rPr>
            </w:pPr>
            <w:r w:rsidRPr="00700F91">
              <w:rPr>
                <w:rFonts w:ascii="Times New Roman" w:eastAsia="Arial" w:hAnsi="Times New Roman" w:cs="Times New Roman"/>
                <w:color w:val="000000"/>
                <w:sz w:val="26"/>
                <w:szCs w:val="26"/>
                <w:highlight w:val="magenta"/>
              </w:rPr>
              <w:t>Promoting cooperation, solidarity and integration among the APA Member States;</w:t>
            </w:r>
          </w:p>
          <w:p w:rsidR="00700F91" w:rsidRPr="00700F91" w:rsidRDefault="00700F91" w:rsidP="00700F91">
            <w:pPr>
              <w:spacing w:before="120" w:after="120"/>
              <w:ind w:right="47"/>
              <w:jc w:val="both"/>
              <w:rPr>
                <w:rFonts w:ascii="Times New Roman" w:eastAsia="Arial" w:hAnsi="Times New Roman" w:cs="Times New Roman"/>
                <w:color w:val="000000"/>
                <w:sz w:val="26"/>
                <w:szCs w:val="26"/>
                <w:highlight w:val="magenta"/>
              </w:rPr>
            </w:pPr>
            <w:r w:rsidRPr="00700F91">
              <w:rPr>
                <w:rFonts w:ascii="Times New Roman" w:eastAsia="Arial" w:hAnsi="Times New Roman" w:cs="Times New Roman"/>
                <w:color w:val="000000"/>
                <w:sz w:val="26"/>
                <w:szCs w:val="26"/>
                <w:highlight w:val="magenta"/>
              </w:rPr>
              <w:t>Recognizing the principle of peaceful coexistence and non-interference in the internal affairs of other states;</w:t>
            </w:r>
          </w:p>
          <w:p w:rsidR="00700F91" w:rsidRPr="00700F91" w:rsidRDefault="00700F91" w:rsidP="00700F91">
            <w:pPr>
              <w:spacing w:before="120" w:after="120"/>
              <w:ind w:right="47"/>
              <w:jc w:val="both"/>
              <w:rPr>
                <w:rFonts w:ascii="Times New Roman" w:eastAsia="Arial" w:hAnsi="Times New Roman" w:cs="Times New Roman"/>
                <w:color w:val="000000"/>
                <w:sz w:val="26"/>
                <w:szCs w:val="26"/>
                <w:highlight w:val="magenta"/>
              </w:rPr>
            </w:pPr>
            <w:r w:rsidRPr="00700F91">
              <w:rPr>
                <w:rFonts w:ascii="Times New Roman" w:eastAsia="Arial" w:hAnsi="Times New Roman" w:cs="Times New Roman"/>
                <w:color w:val="000000"/>
                <w:sz w:val="26"/>
                <w:szCs w:val="26"/>
                <w:highlight w:val="magenta"/>
              </w:rPr>
              <w:t>Committing to the peaceful resolution of conflicts;</w:t>
            </w:r>
          </w:p>
          <w:p w:rsidR="00700F91" w:rsidRPr="00700F91" w:rsidRDefault="00700F91" w:rsidP="00700F91">
            <w:pPr>
              <w:spacing w:before="120" w:after="120"/>
              <w:ind w:right="47"/>
              <w:jc w:val="both"/>
              <w:rPr>
                <w:rFonts w:ascii="Times New Roman" w:eastAsia="Arial" w:hAnsi="Times New Roman" w:cs="Times New Roman"/>
                <w:color w:val="000000"/>
                <w:sz w:val="26"/>
                <w:szCs w:val="26"/>
                <w:highlight w:val="magenta"/>
              </w:rPr>
            </w:pPr>
            <w:r w:rsidRPr="00700F91">
              <w:rPr>
                <w:rFonts w:ascii="Times New Roman" w:eastAsia="Arial" w:hAnsi="Times New Roman" w:cs="Times New Roman"/>
                <w:color w:val="000000"/>
                <w:sz w:val="26"/>
                <w:szCs w:val="26"/>
                <w:highlight w:val="magenta"/>
              </w:rPr>
              <w:t>Recognizing the rights and freedoms of the nations;</w:t>
            </w:r>
          </w:p>
          <w:p w:rsidR="00700F91" w:rsidRPr="00700F91" w:rsidRDefault="00700F91" w:rsidP="00700F91">
            <w:pPr>
              <w:spacing w:before="120" w:after="120"/>
              <w:ind w:right="47"/>
              <w:jc w:val="both"/>
              <w:rPr>
                <w:rFonts w:ascii="Times New Roman" w:eastAsia="Arial" w:hAnsi="Times New Roman" w:cs="Times New Roman"/>
                <w:color w:val="000000"/>
                <w:sz w:val="26"/>
                <w:szCs w:val="26"/>
                <w:highlight w:val="magenta"/>
              </w:rPr>
            </w:pPr>
            <w:r w:rsidRPr="00700F91">
              <w:rPr>
                <w:rFonts w:ascii="Times New Roman" w:eastAsia="Arial" w:hAnsi="Times New Roman" w:cs="Times New Roman"/>
                <w:color w:val="000000"/>
                <w:sz w:val="26"/>
                <w:szCs w:val="26"/>
                <w:highlight w:val="magenta"/>
              </w:rPr>
              <w:t>Promoting respect for human rights;</w:t>
            </w:r>
          </w:p>
          <w:p w:rsidR="00700F91" w:rsidRPr="00700F91" w:rsidRDefault="00700F91" w:rsidP="00700F91">
            <w:pPr>
              <w:spacing w:before="120" w:after="120"/>
              <w:ind w:right="47"/>
              <w:jc w:val="both"/>
              <w:rPr>
                <w:rFonts w:ascii="Times New Roman" w:eastAsia="Arial" w:hAnsi="Times New Roman" w:cs="Times New Roman"/>
                <w:color w:val="000000"/>
                <w:sz w:val="26"/>
                <w:szCs w:val="26"/>
                <w:highlight w:val="magenta"/>
              </w:rPr>
            </w:pPr>
            <w:r w:rsidRPr="00700F91">
              <w:rPr>
                <w:rFonts w:ascii="Times New Roman" w:eastAsia="Arial" w:hAnsi="Times New Roman" w:cs="Times New Roman"/>
                <w:color w:val="000000"/>
                <w:sz w:val="26"/>
                <w:szCs w:val="26"/>
                <w:highlight w:val="magenta"/>
              </w:rPr>
              <w:t>Countering terrorism in all its forms and manifestations;</w:t>
            </w:r>
          </w:p>
          <w:p w:rsidR="00700F91" w:rsidRPr="00700F91" w:rsidRDefault="00700F91" w:rsidP="00700F91">
            <w:pPr>
              <w:spacing w:before="120" w:after="120"/>
              <w:ind w:right="47"/>
              <w:jc w:val="both"/>
              <w:rPr>
                <w:rFonts w:ascii="Times New Roman" w:eastAsia="Arial" w:hAnsi="Times New Roman" w:cs="Times New Roman"/>
                <w:color w:val="000000"/>
                <w:sz w:val="26"/>
                <w:szCs w:val="26"/>
                <w:highlight w:val="magenta"/>
              </w:rPr>
            </w:pPr>
            <w:r w:rsidRPr="00700F91">
              <w:rPr>
                <w:rFonts w:ascii="Times New Roman" w:eastAsia="Arial" w:hAnsi="Times New Roman" w:cs="Times New Roman"/>
                <w:color w:val="000000"/>
                <w:sz w:val="26"/>
                <w:szCs w:val="26"/>
                <w:highlight w:val="magenta"/>
              </w:rPr>
              <w:t>Encouraging and fostering cooperation and exchange of parliamentary experiences in all fields, particularly in sustainable development and climate change;</w:t>
            </w:r>
          </w:p>
          <w:p w:rsidR="00700F91" w:rsidRPr="00700F91" w:rsidRDefault="00700F91" w:rsidP="00700F91">
            <w:pPr>
              <w:spacing w:before="120" w:after="120"/>
              <w:ind w:right="47"/>
              <w:jc w:val="both"/>
              <w:rPr>
                <w:rFonts w:ascii="Times New Roman" w:eastAsia="Arial" w:hAnsi="Times New Roman" w:cs="Times New Roman"/>
                <w:color w:val="000000"/>
                <w:sz w:val="26"/>
                <w:szCs w:val="26"/>
                <w:highlight w:val="magenta"/>
              </w:rPr>
            </w:pPr>
            <w:r w:rsidRPr="00700F91">
              <w:rPr>
                <w:rFonts w:ascii="Times New Roman" w:eastAsia="Arial" w:hAnsi="Times New Roman" w:cs="Times New Roman"/>
                <w:color w:val="000000"/>
                <w:sz w:val="26"/>
                <w:szCs w:val="26"/>
                <w:highlight w:val="magenta"/>
              </w:rPr>
              <w:t>Promoting the preservation of social, cultural, political and economic diversity of Asian countries;</w:t>
            </w:r>
          </w:p>
          <w:p w:rsidR="00700F91" w:rsidRPr="00700F91" w:rsidRDefault="00700F91" w:rsidP="00700F91">
            <w:pPr>
              <w:widowControl w:val="0"/>
              <w:spacing w:after="0" w:line="240" w:lineRule="auto"/>
              <w:jc w:val="both"/>
              <w:rPr>
                <w:rFonts w:ascii="Times New Roman" w:eastAsia="Arial" w:hAnsi="Times New Roman" w:cs="Times New Roman"/>
                <w:color w:val="000000"/>
                <w:sz w:val="26"/>
                <w:szCs w:val="26"/>
              </w:rPr>
            </w:pPr>
            <w:r w:rsidRPr="00700F91">
              <w:rPr>
                <w:rFonts w:ascii="Times New Roman" w:eastAsia="Arial" w:hAnsi="Times New Roman" w:cs="Times New Roman"/>
                <w:color w:val="000000"/>
                <w:sz w:val="26"/>
                <w:szCs w:val="26"/>
                <w:highlight w:val="magenta"/>
              </w:rPr>
              <w:t>Express their willingness to establish the Asian Parliamentary Assembly.</w:t>
            </w:r>
          </w:p>
          <w:p w:rsidR="00700F91" w:rsidRPr="00700F91" w:rsidRDefault="00700F91" w:rsidP="00700F91">
            <w:pPr>
              <w:widowControl w:val="0"/>
              <w:spacing w:after="0" w:line="240" w:lineRule="auto"/>
              <w:jc w:val="both"/>
              <w:rPr>
                <w:rFonts w:ascii="Times New Roman" w:eastAsia="Arial" w:hAnsi="Times New Roman" w:cs="Times New Roman"/>
                <w:sz w:val="26"/>
                <w:szCs w:val="26"/>
              </w:rPr>
            </w:pPr>
          </w:p>
          <w:p w:rsidR="00700F91" w:rsidRPr="00700F91" w:rsidRDefault="00700F91" w:rsidP="00700F91">
            <w:pPr>
              <w:spacing w:after="0" w:line="240" w:lineRule="auto"/>
              <w:jc w:val="both"/>
              <w:rPr>
                <w:rFonts w:ascii="Times New Roman" w:eastAsia="Calibri" w:hAnsi="Times New Roman" w:cs="Times New Roman"/>
                <w:b/>
                <w:bCs/>
                <w:color w:val="7030A0"/>
                <w:sz w:val="26"/>
                <w:szCs w:val="26"/>
                <w:highlight w:val="magenta"/>
              </w:rPr>
            </w:pPr>
            <w:r w:rsidRPr="00700F91">
              <w:rPr>
                <w:rFonts w:ascii="Times New Roman" w:eastAsia="Calibri" w:hAnsi="Times New Roman" w:cs="Times New Roman"/>
                <w:b/>
                <w:bCs/>
                <w:color w:val="7030A0"/>
                <w:sz w:val="26"/>
                <w:szCs w:val="26"/>
                <w:highlight w:val="magenta"/>
              </w:rPr>
              <w:t>Pakistan</w:t>
            </w:r>
          </w:p>
          <w:p w:rsidR="00700F91" w:rsidRPr="00700F91" w:rsidRDefault="00700F91" w:rsidP="00700F91">
            <w:pPr>
              <w:spacing w:after="0" w:line="240" w:lineRule="auto"/>
              <w:jc w:val="both"/>
              <w:rPr>
                <w:rFonts w:ascii="Calibri" w:eastAsia="Calibri" w:hAnsi="Calibri" w:cs="Arial"/>
                <w:color w:val="7030A0"/>
                <w:sz w:val="20"/>
                <w:szCs w:val="20"/>
              </w:rPr>
            </w:pPr>
            <w:r w:rsidRPr="00700F91">
              <w:rPr>
                <w:rFonts w:ascii="Times New Roman" w:eastAsia="Calibri" w:hAnsi="Times New Roman" w:cs="Times New Roman"/>
                <w:color w:val="7030A0"/>
                <w:sz w:val="26"/>
                <w:szCs w:val="26"/>
                <w:highlight w:val="magenta"/>
              </w:rPr>
              <w:t>To recognize and defend the right of self-determination of the people which is the fundamental and inviolable right of the people;</w:t>
            </w:r>
          </w:p>
          <w:p w:rsidR="00700F91" w:rsidRPr="00700F91" w:rsidRDefault="00700F91" w:rsidP="00700F91">
            <w:pPr>
              <w:widowControl w:val="0"/>
              <w:spacing w:after="0" w:line="240" w:lineRule="auto"/>
              <w:jc w:val="both"/>
              <w:rPr>
                <w:rFonts w:ascii="Times New Roman" w:eastAsia="Arial" w:hAnsi="Times New Roman" w:cs="Times New Roman"/>
                <w:b/>
                <w:bCs/>
                <w:sz w:val="26"/>
                <w:szCs w:val="26"/>
              </w:rPr>
            </w:pPr>
          </w:p>
        </w:tc>
      </w:tr>
    </w:tbl>
    <w:p w:rsidR="00700F91" w:rsidRPr="00700F91" w:rsidRDefault="00700F91" w:rsidP="00700F91">
      <w:pPr>
        <w:rPr>
          <w:rFonts w:ascii="Calibri" w:eastAsia="Calibri" w:hAnsi="Calibri" w:cs="Arial"/>
        </w:rPr>
      </w:pPr>
    </w:p>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widowControl w:val="0"/>
              <w:spacing w:after="0" w:line="240" w:lineRule="auto"/>
              <w:jc w:val="both"/>
              <w:rPr>
                <w:rFonts w:ascii="Times New Roman" w:eastAsia="Arial" w:hAnsi="Times New Roman" w:cs="Times New Roman"/>
                <w:color w:val="C00000"/>
                <w:sz w:val="26"/>
                <w:szCs w:val="26"/>
              </w:rPr>
            </w:pPr>
            <w:r w:rsidRPr="00700F91">
              <w:rPr>
                <w:rFonts w:ascii="Times New Roman" w:eastAsia="Arial" w:hAnsi="Times New Roman" w:cs="Times New Roman"/>
                <w:b/>
                <w:bCs/>
                <w:sz w:val="26"/>
                <w:szCs w:val="26"/>
              </w:rPr>
              <w:t xml:space="preserve">Article 3: Objectives </w:t>
            </w: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widowControl w:val="0"/>
              <w:spacing w:after="0" w:line="240" w:lineRule="auto"/>
              <w:ind w:left="120"/>
              <w:jc w:val="both"/>
              <w:rPr>
                <w:rFonts w:ascii="Times New Roman" w:eastAsia="Arial" w:hAnsi="Times New Roman" w:cs="Times New Roman"/>
                <w:sz w:val="26"/>
                <w:szCs w:val="26"/>
              </w:rPr>
            </w:pPr>
            <w:r w:rsidRPr="00700F91">
              <w:rPr>
                <w:rFonts w:ascii="Times New Roman" w:eastAsia="Arial" w:hAnsi="Times New Roman" w:cs="Times New Roman"/>
                <w:sz w:val="26"/>
                <w:szCs w:val="26"/>
              </w:rPr>
              <w:t>The Objectives of the APA are as follows:</w:t>
            </w:r>
          </w:p>
          <w:p w:rsidR="00700F91" w:rsidRPr="00700F91" w:rsidRDefault="00700F91" w:rsidP="00700F91">
            <w:pPr>
              <w:widowControl w:val="0"/>
              <w:spacing w:after="0" w:line="240" w:lineRule="auto"/>
              <w:ind w:left="119"/>
              <w:jc w:val="both"/>
              <w:rPr>
                <w:rFonts w:ascii="Times New Roman" w:eastAsia="Arial" w:hAnsi="Times New Roman" w:cs="Times New Roman"/>
                <w:sz w:val="26"/>
                <w:szCs w:val="26"/>
              </w:rPr>
            </w:pPr>
          </w:p>
          <w:p w:rsidR="00700F91" w:rsidRPr="00700F91" w:rsidRDefault="00700F91" w:rsidP="00700F91">
            <w:pPr>
              <w:widowControl w:val="0"/>
              <w:spacing w:after="0" w:line="240" w:lineRule="auto"/>
              <w:ind w:left="479"/>
              <w:jc w:val="both"/>
              <w:rPr>
                <w:rFonts w:ascii="Times New Roman" w:eastAsia="Arial" w:hAnsi="Times New Roman" w:cs="Times New Roman"/>
                <w:sz w:val="26"/>
                <w:szCs w:val="26"/>
              </w:rPr>
            </w:pPr>
            <w:r w:rsidRPr="00700F91">
              <w:rPr>
                <w:rFonts w:ascii="Times New Roman" w:eastAsia="Arial" w:hAnsi="Times New Roman" w:cs="Times New Roman"/>
                <w:color w:val="000000"/>
                <w:spacing w:val="1"/>
                <w:sz w:val="26"/>
                <w:szCs w:val="26"/>
              </w:rPr>
              <w:t>I. Strengthening legal and inter parliamentary cooperation and parliamentary diplomacy among Member Parliaments;</w:t>
            </w: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widowControl w:val="0"/>
              <w:numPr>
                <w:ilvl w:val="0"/>
                <w:numId w:val="23"/>
              </w:numPr>
              <w:tabs>
                <w:tab w:val="left" w:pos="840"/>
              </w:tabs>
              <w:spacing w:after="0" w:line="240" w:lineRule="auto"/>
              <w:ind w:right="111"/>
              <w:contextualSpacing/>
              <w:rPr>
                <w:rFonts w:ascii="Times New Roman" w:eastAsia="Arial" w:hAnsi="Times New Roman" w:cs="Times New Roman"/>
                <w:sz w:val="26"/>
                <w:szCs w:val="26"/>
              </w:rPr>
            </w:pPr>
            <w:r w:rsidRPr="00700F91">
              <w:rPr>
                <w:rFonts w:ascii="Times New Roman" w:eastAsia="Calibri" w:hAnsi="Times New Roman" w:cs="Times New Roman"/>
                <w:sz w:val="26"/>
                <w:szCs w:val="26"/>
              </w:rPr>
              <w:t xml:space="preserve">Promoting freedom, social justice, peace, security and friendship to meet the </w:t>
            </w:r>
            <w:r w:rsidRPr="00700F91">
              <w:rPr>
                <w:rFonts w:ascii="Times New Roman" w:eastAsia="Calibri" w:hAnsi="Times New Roman" w:cs="Times New Roman"/>
                <w:sz w:val="26"/>
                <w:szCs w:val="26"/>
              </w:rPr>
              <w:lastRenderedPageBreak/>
              <w:t>objectives of the Assembly;</w:t>
            </w:r>
          </w:p>
          <w:p w:rsidR="00700F91" w:rsidRPr="00700F91" w:rsidRDefault="00700F91" w:rsidP="00700F91">
            <w:pPr>
              <w:widowControl w:val="0"/>
              <w:spacing w:after="0" w:line="240" w:lineRule="auto"/>
              <w:ind w:left="119"/>
              <w:jc w:val="both"/>
              <w:rPr>
                <w:rFonts w:ascii="Times New Roman" w:eastAsia="Arial" w:hAnsi="Times New Roman" w:cs="Times New Roman"/>
                <w:sz w:val="26"/>
                <w:szCs w:val="26"/>
              </w:rPr>
            </w:pPr>
          </w:p>
          <w:p w:rsidR="00700F91" w:rsidRPr="00700F91" w:rsidRDefault="00700F91" w:rsidP="00700F91">
            <w:pPr>
              <w:widowControl w:val="0"/>
              <w:numPr>
                <w:ilvl w:val="0"/>
                <w:numId w:val="23"/>
              </w:numPr>
              <w:tabs>
                <w:tab w:val="left" w:pos="840"/>
              </w:tabs>
              <w:spacing w:after="0" w:line="240" w:lineRule="auto"/>
              <w:ind w:right="111"/>
              <w:contextualSpacing/>
              <w:rPr>
                <w:rFonts w:ascii="Times New Roman" w:eastAsia="Arial" w:hAnsi="Times New Roman" w:cs="Times New Roman"/>
                <w:color w:val="000000"/>
                <w:sz w:val="26"/>
                <w:szCs w:val="26"/>
              </w:rPr>
            </w:pPr>
            <w:r w:rsidRPr="00700F91">
              <w:rPr>
                <w:rFonts w:ascii="Times New Roman" w:eastAsia="Calibri" w:hAnsi="Times New Roman" w:cs="Times New Roman"/>
                <w:color w:val="000000"/>
                <w:sz w:val="26"/>
                <w:szCs w:val="26"/>
              </w:rPr>
              <w:t xml:space="preserve">Promoting freedom, social justice, peace, security, </w:t>
            </w:r>
            <w:r w:rsidRPr="00700F91">
              <w:rPr>
                <w:rFonts w:ascii="Times New Roman" w:eastAsia="Calibri" w:hAnsi="Times New Roman" w:cs="Times New Roman"/>
                <w:bCs/>
                <w:color w:val="000000"/>
                <w:sz w:val="26"/>
                <w:szCs w:val="26"/>
              </w:rPr>
              <w:t xml:space="preserve">sustainable environment </w:t>
            </w:r>
            <w:r w:rsidRPr="00700F91">
              <w:rPr>
                <w:rFonts w:ascii="Times New Roman" w:eastAsia="Calibri" w:hAnsi="Times New Roman" w:cs="Times New Roman"/>
                <w:color w:val="000000"/>
                <w:sz w:val="26"/>
                <w:szCs w:val="26"/>
              </w:rPr>
              <w:t xml:space="preserve">and friendship </w:t>
            </w:r>
            <w:r w:rsidRPr="00700F91">
              <w:rPr>
                <w:rFonts w:ascii="Times New Roman" w:eastAsia="Calibri" w:hAnsi="Times New Roman" w:cs="Times New Roman"/>
                <w:color w:val="000000"/>
                <w:sz w:val="28"/>
                <w:szCs w:val="28"/>
              </w:rPr>
              <w:t>among Asian Nations</w:t>
            </w:r>
            <w:r w:rsidRPr="00700F91">
              <w:rPr>
                <w:rFonts w:ascii="Times New Roman" w:eastAsia="Calibri" w:hAnsi="Times New Roman" w:cs="Times New Roman"/>
                <w:color w:val="000000"/>
                <w:sz w:val="36"/>
                <w:szCs w:val="36"/>
              </w:rPr>
              <w:t xml:space="preserve">. </w:t>
            </w:r>
          </w:p>
          <w:p w:rsidR="00700F91" w:rsidRPr="00700F91" w:rsidRDefault="00700F91" w:rsidP="00700F91">
            <w:pPr>
              <w:widowControl w:val="0"/>
              <w:spacing w:after="0" w:line="240" w:lineRule="auto"/>
              <w:ind w:left="119"/>
              <w:jc w:val="both"/>
              <w:rPr>
                <w:rFonts w:ascii="Times New Roman" w:eastAsia="Arial" w:hAnsi="Times New Roman" w:cs="Times New Roman"/>
                <w:sz w:val="26"/>
                <w:szCs w:val="26"/>
              </w:rPr>
            </w:pP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tabs>
                <w:tab w:val="left" w:pos="840"/>
              </w:tabs>
              <w:ind w:right="113"/>
              <w:rPr>
                <w:rFonts w:ascii="Times New Roman" w:eastAsia="Arial" w:hAnsi="Times New Roman" w:cs="Times New Roman"/>
                <w:sz w:val="26"/>
                <w:szCs w:val="26"/>
              </w:rPr>
            </w:pPr>
          </w:p>
          <w:p w:rsidR="00700F91" w:rsidRPr="00700F91" w:rsidRDefault="00700F91" w:rsidP="00700F91">
            <w:pPr>
              <w:widowControl w:val="0"/>
              <w:tabs>
                <w:tab w:val="left" w:pos="840"/>
              </w:tabs>
              <w:spacing w:after="0" w:line="240" w:lineRule="auto"/>
              <w:ind w:right="113"/>
              <w:rPr>
                <w:rFonts w:ascii="Times New Roman" w:eastAsia="Arial" w:hAnsi="Times New Roman" w:cs="Times New Roman"/>
                <w:sz w:val="26"/>
                <w:szCs w:val="26"/>
              </w:rPr>
            </w:pPr>
            <w:r w:rsidRPr="00700F91">
              <w:rPr>
                <w:rFonts w:ascii="Times New Roman" w:eastAsia="Calibri" w:hAnsi="Times New Roman" w:cs="Times New Roman"/>
                <w:sz w:val="26"/>
                <w:szCs w:val="26"/>
              </w:rPr>
              <w:t>IV. Sharing access to up-to-date knowledge among the members in order to promote the progress and equality of its members;</w:t>
            </w:r>
          </w:p>
          <w:p w:rsidR="00700F91" w:rsidRPr="00700F91" w:rsidRDefault="00700F91" w:rsidP="00700F91">
            <w:pPr>
              <w:widowControl w:val="0"/>
              <w:spacing w:after="0" w:line="240" w:lineRule="auto"/>
              <w:ind w:left="119"/>
              <w:jc w:val="both"/>
              <w:rPr>
                <w:rFonts w:ascii="Times New Roman" w:eastAsia="Arial" w:hAnsi="Times New Roman" w:cs="Times New Roman"/>
                <w:sz w:val="26"/>
                <w:szCs w:val="26"/>
              </w:rPr>
            </w:pP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widowControl w:val="0"/>
              <w:spacing w:after="0" w:line="240" w:lineRule="auto"/>
              <w:ind w:left="119"/>
              <w:jc w:val="both"/>
              <w:rPr>
                <w:rFonts w:ascii="Times New Roman" w:eastAsia="Arial" w:hAnsi="Times New Roman" w:cs="Times New Roman"/>
                <w:sz w:val="26"/>
                <w:szCs w:val="26"/>
              </w:rPr>
            </w:pPr>
          </w:p>
          <w:p w:rsidR="00700F91" w:rsidRPr="00700F91" w:rsidRDefault="00700F91" w:rsidP="00700F91">
            <w:pPr>
              <w:tabs>
                <w:tab w:val="left" w:pos="840"/>
              </w:tabs>
              <w:ind w:right="111"/>
              <w:rPr>
                <w:rFonts w:ascii="Times New Roman" w:eastAsia="Arial" w:hAnsi="Times New Roman" w:cs="Times New Roman"/>
                <w:sz w:val="26"/>
                <w:szCs w:val="26"/>
              </w:rPr>
            </w:pPr>
            <w:r w:rsidRPr="00700F91">
              <w:rPr>
                <w:rFonts w:ascii="Times New Roman" w:eastAsia="Calibri" w:hAnsi="Times New Roman" w:cs="Times New Roman"/>
                <w:sz w:val="26"/>
                <w:szCs w:val="26"/>
              </w:rPr>
              <w:t>V. Exploiting cooperatively the vast human and natural resources and securing the interests</w:t>
            </w:r>
            <w:r w:rsidR="003036D6">
              <w:rPr>
                <w:rFonts w:ascii="Times New Roman" w:eastAsia="Calibri" w:hAnsi="Times New Roman" w:cs="Times New Roman"/>
                <w:sz w:val="26"/>
                <w:szCs w:val="26"/>
              </w:rPr>
              <w:t xml:space="preserve"> </w:t>
            </w:r>
            <w:r w:rsidRPr="00700F91">
              <w:rPr>
                <w:rFonts w:ascii="Times New Roman" w:eastAsia="Calibri" w:hAnsi="Times New Roman" w:cs="Times New Roman"/>
                <w:sz w:val="26"/>
                <w:szCs w:val="26"/>
              </w:rPr>
              <w:t>of</w:t>
            </w:r>
            <w:r w:rsidR="003036D6">
              <w:rPr>
                <w:rFonts w:ascii="Times New Roman" w:eastAsia="Calibri" w:hAnsi="Times New Roman" w:cs="Times New Roman"/>
                <w:sz w:val="26"/>
                <w:szCs w:val="26"/>
              </w:rPr>
              <w:t xml:space="preserve"> </w:t>
            </w:r>
            <w:r w:rsidRPr="00700F91">
              <w:rPr>
                <w:rFonts w:ascii="Times New Roman" w:eastAsia="Calibri" w:hAnsi="Times New Roman" w:cs="Times New Roman"/>
                <w:sz w:val="26"/>
                <w:szCs w:val="26"/>
              </w:rPr>
              <w:t>all members and recognizing their permanent authority on their natural</w:t>
            </w:r>
            <w:r w:rsidR="003036D6">
              <w:rPr>
                <w:rFonts w:ascii="Times New Roman" w:eastAsia="Calibri" w:hAnsi="Times New Roman" w:cs="Times New Roman"/>
                <w:sz w:val="26"/>
                <w:szCs w:val="26"/>
              </w:rPr>
              <w:t xml:space="preserve"> </w:t>
            </w:r>
            <w:r w:rsidRPr="00700F91">
              <w:rPr>
                <w:rFonts w:ascii="Times New Roman" w:eastAsia="Calibri" w:hAnsi="Times New Roman" w:cs="Times New Roman"/>
                <w:sz w:val="26"/>
                <w:szCs w:val="26"/>
              </w:rPr>
              <w:t>resources;</w:t>
            </w:r>
            <w:r w:rsidR="003036D6">
              <w:rPr>
                <w:rFonts w:ascii="Times New Roman" w:eastAsia="Calibri" w:hAnsi="Times New Roman" w:cs="Times New Roman"/>
                <w:sz w:val="26"/>
                <w:szCs w:val="26"/>
              </w:rPr>
              <w:t xml:space="preserve"> </w:t>
            </w:r>
            <w:r w:rsidRPr="00700F91">
              <w:rPr>
                <w:rFonts w:ascii="Times New Roman" w:eastAsia="Calibri" w:hAnsi="Times New Roman" w:cs="Times New Roman"/>
                <w:sz w:val="26"/>
                <w:szCs w:val="26"/>
              </w:rPr>
              <w:t xml:space="preserve">Cooperating and sharing the common strategy for harmonious development and economic integration. </w:t>
            </w:r>
          </w:p>
          <w:p w:rsidR="00700F91" w:rsidRPr="00700F91" w:rsidRDefault="00700F91" w:rsidP="00700F91">
            <w:pPr>
              <w:widowControl w:val="0"/>
              <w:spacing w:after="0" w:line="240" w:lineRule="auto"/>
              <w:jc w:val="both"/>
              <w:rPr>
                <w:rFonts w:ascii="Times New Roman" w:eastAsia="Arial" w:hAnsi="Times New Roman" w:cs="Times New Roman"/>
                <w:sz w:val="26"/>
                <w:szCs w:val="26"/>
              </w:rPr>
            </w:pPr>
          </w:p>
          <w:p w:rsidR="00700F91" w:rsidRPr="00700F91" w:rsidRDefault="00700F91" w:rsidP="00700F91">
            <w:pPr>
              <w:widowControl w:val="0"/>
              <w:spacing w:after="0" w:line="240" w:lineRule="auto"/>
              <w:jc w:val="both"/>
              <w:rPr>
                <w:rFonts w:ascii="Times New Roman" w:eastAsia="Arial" w:hAnsi="Times New Roman" w:cs="Times New Roman"/>
                <w:sz w:val="26"/>
                <w:szCs w:val="26"/>
              </w:rPr>
            </w:pP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widowControl w:val="0"/>
              <w:spacing w:after="0" w:line="240" w:lineRule="auto"/>
              <w:ind w:left="119"/>
              <w:jc w:val="both"/>
              <w:rPr>
                <w:rFonts w:ascii="Times New Roman" w:eastAsia="Arial" w:hAnsi="Times New Roman" w:cs="Times New Roman"/>
                <w:sz w:val="26"/>
                <w:szCs w:val="26"/>
              </w:rPr>
            </w:pPr>
          </w:p>
          <w:p w:rsidR="00700F91" w:rsidRPr="00700F91" w:rsidRDefault="00700F91" w:rsidP="00700F91">
            <w:pPr>
              <w:tabs>
                <w:tab w:val="left" w:pos="840"/>
              </w:tabs>
              <w:spacing w:after="0" w:line="240" w:lineRule="auto"/>
              <w:ind w:right="111"/>
              <w:rPr>
                <w:rFonts w:ascii="Times New Roman" w:eastAsia="Arial" w:hAnsi="Times New Roman" w:cs="Times New Roman"/>
                <w:sz w:val="26"/>
                <w:szCs w:val="26"/>
              </w:rPr>
            </w:pPr>
            <w:r w:rsidRPr="00700F91">
              <w:rPr>
                <w:rFonts w:ascii="Times New Roman" w:eastAsia="Calibri" w:hAnsi="Times New Roman" w:cs="Times New Roman"/>
                <w:sz w:val="26"/>
                <w:szCs w:val="26"/>
              </w:rPr>
              <w:t>VI. Providing welfare facilities for the health and nutrition of its members' population;</w:t>
            </w:r>
          </w:p>
          <w:p w:rsidR="00700F91" w:rsidRPr="00700F91" w:rsidRDefault="00700F91" w:rsidP="00700F91">
            <w:pPr>
              <w:widowControl w:val="0"/>
              <w:spacing w:after="0" w:line="240" w:lineRule="auto"/>
              <w:jc w:val="both"/>
              <w:rPr>
                <w:rFonts w:ascii="Times New Roman" w:eastAsia="Arial" w:hAnsi="Times New Roman" w:cs="Times New Roman"/>
                <w:b/>
                <w:bCs/>
                <w:sz w:val="26"/>
                <w:szCs w:val="26"/>
              </w:rPr>
            </w:pPr>
          </w:p>
          <w:p w:rsidR="00700F91" w:rsidRPr="00700F91" w:rsidRDefault="00700F91" w:rsidP="00700F91">
            <w:pPr>
              <w:widowControl w:val="0"/>
              <w:spacing w:after="0" w:line="240" w:lineRule="auto"/>
              <w:ind w:left="119"/>
              <w:jc w:val="both"/>
              <w:rPr>
                <w:rFonts w:ascii="Times New Roman" w:eastAsia="Arial" w:hAnsi="Times New Roman" w:cs="Times New Roman"/>
                <w:strike/>
                <w:sz w:val="26"/>
                <w:szCs w:val="26"/>
              </w:rPr>
            </w:pP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widowControl w:val="0"/>
              <w:spacing w:after="0" w:line="240" w:lineRule="auto"/>
              <w:ind w:left="119"/>
              <w:jc w:val="both"/>
              <w:rPr>
                <w:rFonts w:ascii="Times New Roman" w:eastAsia="Arial" w:hAnsi="Times New Roman" w:cs="Times New Roman"/>
                <w:sz w:val="26"/>
                <w:szCs w:val="26"/>
              </w:rPr>
            </w:pPr>
          </w:p>
          <w:p w:rsidR="00700F91" w:rsidRPr="00700F91" w:rsidRDefault="00700F91" w:rsidP="00700F91">
            <w:pPr>
              <w:spacing w:after="0" w:line="276" w:lineRule="auto"/>
              <w:rPr>
                <w:rFonts w:ascii="Times New Roman" w:eastAsia="Calibri" w:hAnsi="Times New Roman" w:cs="Times New Roman"/>
                <w:sz w:val="26"/>
                <w:szCs w:val="26"/>
              </w:rPr>
            </w:pPr>
            <w:r w:rsidRPr="00700F91">
              <w:rPr>
                <w:rFonts w:ascii="Times New Roman" w:eastAsia="Calibri" w:hAnsi="Times New Roman" w:cs="Times New Roman"/>
                <w:sz w:val="26"/>
                <w:szCs w:val="26"/>
              </w:rPr>
              <w:t>VII- Contributing to the defense of human rights and international law.</w:t>
            </w:r>
          </w:p>
          <w:p w:rsidR="00700F91" w:rsidRPr="00700F91" w:rsidRDefault="00700F91" w:rsidP="00700F91">
            <w:pPr>
              <w:widowControl w:val="0"/>
              <w:spacing w:after="0" w:line="240" w:lineRule="auto"/>
              <w:jc w:val="both"/>
              <w:rPr>
                <w:rFonts w:ascii="Times New Roman" w:eastAsia="Arial" w:hAnsi="Times New Roman" w:cs="Times New Roman"/>
                <w:color w:val="C00000"/>
                <w:sz w:val="26"/>
                <w:szCs w:val="26"/>
              </w:rPr>
            </w:pPr>
          </w:p>
          <w:p w:rsidR="00700F91" w:rsidRPr="00700F91" w:rsidRDefault="00700F91" w:rsidP="00700F91">
            <w:pPr>
              <w:tabs>
                <w:tab w:val="left" w:pos="840"/>
              </w:tabs>
              <w:spacing w:after="0" w:line="240" w:lineRule="auto"/>
              <w:ind w:right="111"/>
              <w:rPr>
                <w:rFonts w:ascii="Times New Roman" w:eastAsia="Arial" w:hAnsi="Times New Roman" w:cs="Times New Roman"/>
                <w:sz w:val="26"/>
                <w:szCs w:val="26"/>
              </w:rPr>
            </w:pPr>
            <w:r w:rsidRPr="00700F91">
              <w:rPr>
                <w:rFonts w:ascii="Times New Roman" w:eastAsia="Calibri" w:hAnsi="Times New Roman" w:cs="Times New Roman"/>
                <w:sz w:val="26"/>
                <w:szCs w:val="26"/>
              </w:rPr>
              <w:t>VIII. Contributing to the integration among the Asian nations in order to utilize the potentialities of the region.</w:t>
            </w:r>
          </w:p>
          <w:p w:rsidR="00700F91" w:rsidRPr="00700F91" w:rsidRDefault="00700F91" w:rsidP="00700F91">
            <w:pPr>
              <w:widowControl w:val="0"/>
              <w:spacing w:after="0" w:line="240" w:lineRule="auto"/>
              <w:jc w:val="both"/>
              <w:rPr>
                <w:rFonts w:ascii="Times New Roman" w:eastAsia="Arial" w:hAnsi="Times New Roman" w:cs="Times New Roman"/>
                <w:sz w:val="26"/>
                <w:szCs w:val="26"/>
                <w:u w:val="single"/>
              </w:rPr>
            </w:pPr>
            <w:r w:rsidRPr="00700F91">
              <w:rPr>
                <w:rFonts w:ascii="Times New Roman" w:eastAsia="Arial" w:hAnsi="Times New Roman" w:cs="Times New Roman"/>
                <w:sz w:val="26"/>
                <w:szCs w:val="26"/>
              </w:rPr>
              <w:t xml:space="preserve">IX. Countering terrorism in all its forms and manifestations; </w:t>
            </w:r>
          </w:p>
          <w:p w:rsidR="00700F91" w:rsidRPr="00700F91" w:rsidRDefault="00700F91" w:rsidP="00700F91">
            <w:pPr>
              <w:widowControl w:val="0"/>
              <w:spacing w:after="0" w:line="240" w:lineRule="auto"/>
              <w:jc w:val="both"/>
              <w:rPr>
                <w:rFonts w:ascii="Times New Roman" w:eastAsia="Arial" w:hAnsi="Times New Roman" w:cs="Times New Roman"/>
                <w:sz w:val="26"/>
                <w:szCs w:val="26"/>
              </w:rPr>
            </w:pPr>
            <w:r w:rsidRPr="00700F91">
              <w:rPr>
                <w:rFonts w:ascii="Times New Roman" w:eastAsia="Arial" w:hAnsi="Times New Roman" w:cs="Times New Roman"/>
                <w:sz w:val="26"/>
                <w:szCs w:val="26"/>
              </w:rPr>
              <w:t>X. Cooperation on sustainable development and commitment to protection of natural environment;</w:t>
            </w:r>
          </w:p>
          <w:p w:rsidR="00700F91" w:rsidRPr="00700F91" w:rsidRDefault="00700F91" w:rsidP="00700F91">
            <w:pPr>
              <w:widowControl w:val="0"/>
              <w:spacing w:after="0" w:line="240" w:lineRule="auto"/>
              <w:jc w:val="both"/>
              <w:rPr>
                <w:rFonts w:ascii="Times New Roman" w:eastAsia="Arial" w:hAnsi="Times New Roman" w:cs="Times New Roman"/>
                <w:sz w:val="26"/>
                <w:szCs w:val="26"/>
              </w:rPr>
            </w:pPr>
          </w:p>
          <w:p w:rsidR="00700F91" w:rsidRPr="00700F91" w:rsidRDefault="00700F91" w:rsidP="00700F91">
            <w:pPr>
              <w:widowControl w:val="0"/>
              <w:spacing w:after="0" w:line="240" w:lineRule="auto"/>
              <w:jc w:val="both"/>
              <w:rPr>
                <w:rFonts w:ascii="Times New Roman" w:eastAsia="Arial" w:hAnsi="Times New Roman" w:cs="Times New Roman"/>
                <w:sz w:val="28"/>
                <w:szCs w:val="28"/>
              </w:rPr>
            </w:pPr>
            <w:r w:rsidRPr="00700F91">
              <w:rPr>
                <w:rFonts w:ascii="Times New Roman" w:eastAsia="Calibri" w:hAnsi="Times New Roman" w:cs="Times New Roman"/>
                <w:sz w:val="28"/>
                <w:szCs w:val="28"/>
              </w:rPr>
              <w:t>XI. Promoting</w:t>
            </w:r>
            <w:r w:rsidR="003036D6">
              <w:rPr>
                <w:rFonts w:ascii="Times New Roman" w:eastAsia="Calibri" w:hAnsi="Times New Roman" w:cs="Times New Roman"/>
                <w:sz w:val="28"/>
                <w:szCs w:val="28"/>
              </w:rPr>
              <w:t xml:space="preserve"> </w:t>
            </w:r>
            <w:r w:rsidRPr="00700F91">
              <w:rPr>
                <w:rFonts w:ascii="Times New Roman" w:eastAsia="Calibri" w:hAnsi="Times New Roman" w:cs="Times New Roman"/>
                <w:sz w:val="28"/>
                <w:szCs w:val="28"/>
              </w:rPr>
              <w:t>dialogue</w:t>
            </w:r>
            <w:r w:rsidR="003036D6">
              <w:rPr>
                <w:rFonts w:ascii="Times New Roman" w:eastAsia="Calibri" w:hAnsi="Times New Roman" w:cs="Times New Roman"/>
                <w:sz w:val="28"/>
                <w:szCs w:val="28"/>
              </w:rPr>
              <w:t xml:space="preserve"> </w:t>
            </w:r>
            <w:r w:rsidRPr="00700F91">
              <w:rPr>
                <w:rFonts w:ascii="Times New Roman" w:eastAsia="Calibri" w:hAnsi="Times New Roman" w:cs="Times New Roman"/>
                <w:sz w:val="28"/>
                <w:szCs w:val="28"/>
              </w:rPr>
              <w:t>and</w:t>
            </w:r>
            <w:r w:rsidR="003036D6">
              <w:rPr>
                <w:rFonts w:ascii="Times New Roman" w:eastAsia="Calibri" w:hAnsi="Times New Roman" w:cs="Times New Roman"/>
                <w:sz w:val="28"/>
                <w:szCs w:val="28"/>
              </w:rPr>
              <w:t xml:space="preserve"> </w:t>
            </w:r>
            <w:r w:rsidRPr="00700F91">
              <w:rPr>
                <w:rFonts w:ascii="Times New Roman" w:eastAsia="Calibri" w:hAnsi="Times New Roman" w:cs="Times New Roman"/>
                <w:sz w:val="28"/>
                <w:szCs w:val="28"/>
              </w:rPr>
              <w:t>establishing</w:t>
            </w:r>
            <w:r w:rsidR="003036D6">
              <w:rPr>
                <w:rFonts w:ascii="Times New Roman" w:eastAsia="Calibri" w:hAnsi="Times New Roman" w:cs="Times New Roman"/>
                <w:sz w:val="28"/>
                <w:szCs w:val="28"/>
              </w:rPr>
              <w:t xml:space="preserve"> </w:t>
            </w:r>
            <w:r w:rsidRPr="00700F91">
              <w:rPr>
                <w:rFonts w:ascii="Times New Roman" w:eastAsia="Calibri" w:hAnsi="Times New Roman" w:cs="Times New Roman"/>
                <w:sz w:val="28"/>
                <w:szCs w:val="28"/>
              </w:rPr>
              <w:t>joint</w:t>
            </w:r>
            <w:r w:rsidR="003036D6">
              <w:rPr>
                <w:rFonts w:ascii="Times New Roman" w:eastAsia="Calibri" w:hAnsi="Times New Roman" w:cs="Times New Roman"/>
                <w:sz w:val="28"/>
                <w:szCs w:val="28"/>
              </w:rPr>
              <w:t xml:space="preserve"> </w:t>
            </w:r>
            <w:r w:rsidRPr="00700F91">
              <w:rPr>
                <w:rFonts w:ascii="Times New Roman" w:eastAsia="Calibri" w:hAnsi="Times New Roman" w:cs="Times New Roman"/>
                <w:sz w:val="28"/>
                <w:szCs w:val="28"/>
              </w:rPr>
              <w:t>parliamentary</w:t>
            </w:r>
            <w:r w:rsidR="003036D6">
              <w:rPr>
                <w:rFonts w:ascii="Times New Roman" w:eastAsia="Calibri" w:hAnsi="Times New Roman" w:cs="Times New Roman"/>
                <w:sz w:val="28"/>
                <w:szCs w:val="28"/>
              </w:rPr>
              <w:t xml:space="preserve"> </w:t>
            </w:r>
            <w:r w:rsidRPr="00700F91">
              <w:rPr>
                <w:rFonts w:ascii="Times New Roman" w:eastAsia="Calibri" w:hAnsi="Times New Roman" w:cs="Times New Roman"/>
                <w:sz w:val="28"/>
                <w:szCs w:val="28"/>
              </w:rPr>
              <w:t>activities</w:t>
            </w:r>
            <w:r w:rsidR="003036D6">
              <w:rPr>
                <w:rFonts w:ascii="Times New Roman" w:eastAsia="Calibri" w:hAnsi="Times New Roman" w:cs="Times New Roman"/>
                <w:sz w:val="28"/>
                <w:szCs w:val="28"/>
              </w:rPr>
              <w:t xml:space="preserve"> </w:t>
            </w:r>
            <w:r w:rsidRPr="00700F91">
              <w:rPr>
                <w:rFonts w:ascii="Times New Roman" w:eastAsia="Calibri" w:hAnsi="Times New Roman" w:cs="Times New Roman"/>
                <w:sz w:val="28"/>
                <w:szCs w:val="28"/>
              </w:rPr>
              <w:t>among</w:t>
            </w:r>
            <w:r w:rsidR="003036D6">
              <w:rPr>
                <w:rFonts w:ascii="Times New Roman" w:eastAsia="Calibri" w:hAnsi="Times New Roman" w:cs="Times New Roman"/>
                <w:sz w:val="28"/>
                <w:szCs w:val="28"/>
              </w:rPr>
              <w:t xml:space="preserve"> </w:t>
            </w:r>
            <w:r w:rsidRPr="00700F91">
              <w:rPr>
                <w:rFonts w:ascii="Times New Roman" w:eastAsia="Calibri" w:hAnsi="Times New Roman" w:cs="Times New Roman"/>
                <w:sz w:val="28"/>
                <w:szCs w:val="28"/>
              </w:rPr>
              <w:t>members of the Assembly to coordinate efforts in various fields.</w:t>
            </w:r>
          </w:p>
          <w:p w:rsidR="00700F91" w:rsidRPr="00700F91" w:rsidRDefault="00700F91" w:rsidP="00700F91">
            <w:pPr>
              <w:widowControl w:val="0"/>
              <w:spacing w:after="0" w:line="240" w:lineRule="auto"/>
              <w:jc w:val="both"/>
              <w:rPr>
                <w:rFonts w:ascii="Times New Roman" w:eastAsia="Arial" w:hAnsi="Times New Roman" w:cs="Times New Roman"/>
                <w:sz w:val="26"/>
                <w:szCs w:val="26"/>
              </w:rPr>
            </w:pP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7A06E9">
        <w:tc>
          <w:tcPr>
            <w:tcW w:w="9524" w:type="dxa"/>
            <w:shd w:val="clear" w:color="auto" w:fill="auto"/>
          </w:tcPr>
          <w:p w:rsidR="00700F91" w:rsidRPr="00700F91" w:rsidRDefault="00700F91" w:rsidP="00700F91">
            <w:pPr>
              <w:spacing w:after="0" w:line="240" w:lineRule="auto"/>
              <w:ind w:left="120"/>
              <w:jc w:val="both"/>
              <w:outlineLvl w:val="2"/>
              <w:rPr>
                <w:rFonts w:ascii="Times New Roman" w:eastAsia="Arial" w:hAnsi="Times New Roman" w:cs="Times New Roman"/>
                <w:sz w:val="26"/>
                <w:szCs w:val="26"/>
              </w:rPr>
            </w:pPr>
            <w:r w:rsidRPr="00700F91">
              <w:rPr>
                <w:rFonts w:ascii="Times New Roman" w:eastAsia="Arial" w:hAnsi="Times New Roman" w:cs="Times New Roman"/>
                <w:b/>
                <w:bCs/>
                <w:sz w:val="26"/>
                <w:szCs w:val="26"/>
              </w:rPr>
              <w:t xml:space="preserve">Article 4: Membership </w:t>
            </w:r>
          </w:p>
          <w:p w:rsidR="00700F91" w:rsidRPr="00700F91" w:rsidRDefault="00700F91" w:rsidP="00700F91">
            <w:pPr>
              <w:spacing w:after="0" w:line="240" w:lineRule="auto"/>
              <w:ind w:left="120"/>
              <w:jc w:val="both"/>
              <w:outlineLvl w:val="2"/>
              <w:rPr>
                <w:rFonts w:ascii="Times New Roman" w:eastAsia="Calibri" w:hAnsi="Times New Roman" w:cs="Times New Roman"/>
                <w:sz w:val="26"/>
                <w:szCs w:val="26"/>
              </w:rPr>
            </w:pPr>
          </w:p>
        </w:tc>
      </w:tr>
    </w:tbl>
    <w:p w:rsidR="00700F91" w:rsidRPr="00700F91" w:rsidRDefault="00700F91" w:rsidP="00700F91">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00F91" w:rsidRPr="00700F91" w:rsidTr="000850FB">
        <w:tc>
          <w:tcPr>
            <w:tcW w:w="9350" w:type="dxa"/>
            <w:shd w:val="clear" w:color="auto" w:fill="auto"/>
          </w:tcPr>
          <w:p w:rsidR="00700F91" w:rsidRPr="00700F91" w:rsidRDefault="00700F91" w:rsidP="00700F91">
            <w:pPr>
              <w:widowControl w:val="0"/>
              <w:spacing w:after="0" w:line="240" w:lineRule="auto"/>
              <w:ind w:left="120"/>
              <w:jc w:val="both"/>
              <w:rPr>
                <w:rFonts w:ascii="Times New Roman" w:eastAsia="Arial" w:hAnsi="Times New Roman" w:cs="Times New Roman"/>
                <w:strike/>
                <w:sz w:val="26"/>
                <w:szCs w:val="26"/>
              </w:rPr>
            </w:pPr>
          </w:p>
          <w:p w:rsidR="00700F91" w:rsidRPr="00700F91" w:rsidRDefault="00700F91" w:rsidP="00700F91">
            <w:pPr>
              <w:widowControl w:val="0"/>
              <w:spacing w:after="0" w:line="240" w:lineRule="auto"/>
              <w:jc w:val="both"/>
              <w:rPr>
                <w:rFonts w:ascii="Times New Roman" w:eastAsia="Arial" w:hAnsi="Times New Roman" w:cs="Times New Roman"/>
                <w:color w:val="000000"/>
                <w:sz w:val="26"/>
                <w:szCs w:val="26"/>
                <w:shd w:val="clear" w:color="auto" w:fill="FFFFFF"/>
              </w:rPr>
            </w:pPr>
            <w:r w:rsidRPr="00700F91">
              <w:rPr>
                <w:rFonts w:ascii="Times New Roman" w:eastAsia="Arial" w:hAnsi="Times New Roman" w:cs="Times New Roman"/>
                <w:color w:val="000000"/>
                <w:sz w:val="26"/>
                <w:szCs w:val="26"/>
                <w:shd w:val="clear" w:color="auto" w:fill="FFFFFF"/>
              </w:rPr>
              <w:t xml:space="preserve">The parliament of any sovereign state recognized by the United Nations (UN) and non-member observer states of the UN, which is fully or partially located in Asia, committed to the APA principles and objectives and determined to comply with the APA Charter may at any time submit its application to join the APA. </w:t>
            </w:r>
            <w:r w:rsidRPr="00700F91">
              <w:rPr>
                <w:rFonts w:ascii="Times New Roman" w:eastAsia="Times New Roman" w:hAnsi="Times New Roman" w:cs="Times New Roman"/>
                <w:color w:val="000000"/>
                <w:sz w:val="28"/>
                <w:szCs w:val="28"/>
              </w:rPr>
              <w:t>The application shall be circulated among the Member Parliaments and after the recommendation of the Executive Council shall be approved by two-third majority of the present members of the Plenary.</w:t>
            </w:r>
          </w:p>
          <w:p w:rsidR="00700F91" w:rsidRPr="00700F91" w:rsidRDefault="00700F91" w:rsidP="00700F91">
            <w:pPr>
              <w:widowControl w:val="0"/>
              <w:spacing w:after="0" w:line="240" w:lineRule="auto"/>
              <w:ind w:left="119"/>
              <w:jc w:val="both"/>
              <w:rPr>
                <w:rFonts w:ascii="Times New Roman" w:eastAsia="Arial" w:hAnsi="Times New Roman" w:cs="Times New Roman"/>
                <w:color w:val="538135"/>
                <w:sz w:val="26"/>
                <w:szCs w:val="26"/>
                <w:shd w:val="clear" w:color="auto" w:fill="FFFFFF"/>
              </w:rPr>
            </w:pPr>
          </w:p>
          <w:p w:rsidR="00700F91" w:rsidRPr="00700F91" w:rsidRDefault="00700F91" w:rsidP="00700F91">
            <w:pPr>
              <w:widowControl w:val="0"/>
              <w:spacing w:after="0" w:line="240" w:lineRule="auto"/>
              <w:ind w:left="119"/>
              <w:jc w:val="both"/>
              <w:rPr>
                <w:rFonts w:ascii="Times New Roman" w:eastAsia="Arial" w:hAnsi="Times New Roman" w:cs="Times New Roman"/>
                <w:sz w:val="26"/>
                <w:szCs w:val="26"/>
              </w:rPr>
            </w:pPr>
          </w:p>
        </w:tc>
      </w:tr>
    </w:tbl>
    <w:p w:rsidR="000850FB" w:rsidRDefault="000850FB" w:rsidP="000850FB">
      <w:pPr>
        <w:rPr>
          <w:rFonts w:ascii="Times New Roman" w:hAnsi="Times New Roman" w:cs="Times New Roman"/>
          <w:b/>
          <w:sz w:val="28"/>
          <w:szCs w:val="28"/>
        </w:rPr>
      </w:pPr>
    </w:p>
    <w:p w:rsidR="000850FB" w:rsidRDefault="000850FB" w:rsidP="000850FB">
      <w:pPr>
        <w:shd w:val="clear" w:color="auto" w:fill="70AD47" w:themeFill="accent6"/>
        <w:rPr>
          <w:rFonts w:ascii="Times New Roman" w:hAnsi="Times New Roman" w:cs="Times New Roman"/>
          <w:b/>
        </w:rPr>
      </w:pPr>
      <w:r>
        <w:rPr>
          <w:rFonts w:ascii="Times New Roman" w:hAnsi="Times New Roman" w:cs="Times New Roman"/>
          <w:b/>
          <w:sz w:val="28"/>
          <w:szCs w:val="28"/>
        </w:rPr>
        <w:t xml:space="preserve">* </w:t>
      </w:r>
      <w:r w:rsidRPr="00333DD1">
        <w:rPr>
          <w:rFonts w:ascii="Times New Roman" w:hAnsi="Times New Roman" w:cs="Times New Roman"/>
          <w:b/>
          <w:sz w:val="28"/>
          <w:szCs w:val="28"/>
        </w:rPr>
        <w:t>The meeting of the working group on statutory document (held in Urgup, Turkey on October 2021) ended here</w:t>
      </w:r>
      <w:r w:rsidRPr="00D4689B">
        <w:rPr>
          <w:rFonts w:ascii="Times New Roman" w:hAnsi="Times New Roman" w:cs="Times New Roman"/>
          <w:b/>
        </w:rPr>
        <w:t xml:space="preserve">. </w:t>
      </w:r>
    </w:p>
    <w:p w:rsidR="000850FB" w:rsidRDefault="000850FB"/>
    <w:p w:rsidR="000850FB" w:rsidRDefault="000850FB">
      <w:pPr>
        <w:spacing w:after="0" w:line="240" w:lineRule="auto"/>
      </w:pPr>
      <w:r>
        <w:br w:type="page"/>
      </w:r>
      <w:bookmarkStart w:id="0" w:name="_GoBack"/>
      <w:bookmarkEnd w:id="0"/>
    </w:p>
    <w:tbl>
      <w:tblPr>
        <w:tblStyle w:val="TableGrid"/>
        <w:tblW w:w="0" w:type="auto"/>
        <w:tblLook w:val="04A0" w:firstRow="1" w:lastRow="0" w:firstColumn="1" w:lastColumn="0" w:noHBand="0" w:noVBand="1"/>
      </w:tblPr>
      <w:tblGrid>
        <w:gridCol w:w="9350"/>
      </w:tblGrid>
      <w:tr w:rsidR="00354DCA" w:rsidTr="000850FB">
        <w:tc>
          <w:tcPr>
            <w:tcW w:w="9350" w:type="dxa"/>
          </w:tcPr>
          <w:p w:rsidR="00354DCA" w:rsidRDefault="00AE52F6">
            <w:pPr>
              <w:spacing w:after="0" w:line="240" w:lineRule="auto"/>
              <w:ind w:left="1116" w:right="1111"/>
              <w:jc w:val="center"/>
              <w:outlineLvl w:val="1"/>
              <w:rPr>
                <w:rFonts w:asciiTheme="majorBidi" w:eastAsia="Arial" w:hAnsiTheme="majorBidi" w:cstheme="majorBidi"/>
                <w:sz w:val="26"/>
                <w:szCs w:val="26"/>
              </w:rPr>
            </w:pPr>
            <w:r>
              <w:rPr>
                <w:rFonts w:asciiTheme="majorBidi" w:eastAsia="Arial" w:hAnsiTheme="majorBidi" w:cstheme="majorBidi"/>
                <w:b/>
                <w:bCs/>
                <w:sz w:val="26"/>
                <w:szCs w:val="26"/>
              </w:rPr>
              <w:lastRenderedPageBreak/>
              <w:t>Basic Organs and</w:t>
            </w:r>
            <w:r>
              <w:rPr>
                <w:rFonts w:asciiTheme="majorBidi" w:eastAsia="Arial" w:hAnsiTheme="majorBidi" w:cstheme="majorBidi"/>
                <w:b/>
                <w:bCs/>
                <w:spacing w:val="-10"/>
                <w:sz w:val="26"/>
                <w:szCs w:val="26"/>
              </w:rPr>
              <w:t xml:space="preserve"> </w:t>
            </w:r>
            <w:r>
              <w:rPr>
                <w:rFonts w:asciiTheme="majorBidi" w:eastAsia="Arial" w:hAnsiTheme="majorBidi" w:cstheme="majorBidi"/>
                <w:b/>
                <w:bCs/>
                <w:sz w:val="26"/>
                <w:szCs w:val="26"/>
              </w:rPr>
              <w:t>Structure</w:t>
            </w:r>
          </w:p>
          <w:p w:rsidR="00354DCA" w:rsidRDefault="00AE52F6">
            <w:pPr>
              <w:pStyle w:val="BodyText"/>
              <w:jc w:val="both"/>
              <w:rPr>
                <w:rFonts w:asciiTheme="majorBidi" w:eastAsia="Calibri" w:hAnsiTheme="majorBidi" w:cstheme="majorBidi"/>
                <w:sz w:val="26"/>
                <w:szCs w:val="26"/>
              </w:rPr>
            </w:pPr>
            <w:r>
              <w:rPr>
                <w:rFonts w:asciiTheme="majorBidi" w:hAnsiTheme="majorBidi" w:cstheme="majorBidi"/>
                <w:b/>
                <w:bCs/>
                <w:color w:val="FF0000"/>
                <w:sz w:val="26"/>
                <w:szCs w:val="26"/>
              </w:rPr>
              <w:t>Russia:</w:t>
            </w:r>
          </w:p>
          <w:p w:rsidR="00354DCA" w:rsidRDefault="00AE52F6">
            <w:pPr>
              <w:pStyle w:val="BodyText"/>
              <w:jc w:val="both"/>
              <w:rPr>
                <w:rFonts w:asciiTheme="majorBidi" w:eastAsia="Calibri" w:hAnsiTheme="majorBidi" w:cstheme="majorBidi"/>
                <w:sz w:val="26"/>
                <w:szCs w:val="26"/>
              </w:rPr>
            </w:pPr>
            <w:r>
              <w:rPr>
                <w:rFonts w:asciiTheme="majorBidi" w:eastAsia="Calibri" w:hAnsiTheme="majorBidi" w:cstheme="majorBidi"/>
                <w:strike/>
                <w:spacing w:val="-10"/>
                <w:sz w:val="26"/>
                <w:szCs w:val="26"/>
              </w:rPr>
              <w:t>Basic Organs and</w:t>
            </w:r>
            <w:r>
              <w:rPr>
                <w:rFonts w:asciiTheme="majorBidi" w:eastAsia="Calibri" w:hAnsiTheme="majorBidi" w:cstheme="majorBidi"/>
                <w:spacing w:val="-10"/>
                <w:sz w:val="26"/>
                <w:szCs w:val="26"/>
              </w:rPr>
              <w:t xml:space="preserve"> APA </w:t>
            </w:r>
            <w:r>
              <w:rPr>
                <w:rFonts w:asciiTheme="majorBidi" w:eastAsia="Calibri" w:hAnsiTheme="majorBidi" w:cstheme="majorBidi"/>
                <w:sz w:val="26"/>
                <w:szCs w:val="26"/>
              </w:rPr>
              <w:t>Structure</w:t>
            </w:r>
          </w:p>
          <w:p w:rsidR="00354DCA" w:rsidRDefault="00354DCA">
            <w:pPr>
              <w:pStyle w:val="BodyText"/>
              <w:jc w:val="both"/>
              <w:rPr>
                <w:rFonts w:asciiTheme="majorBidi" w:eastAsia="Calibri" w:hAnsiTheme="majorBidi" w:cstheme="majorBidi"/>
                <w:b/>
                <w:bCs/>
                <w:color w:val="FF0000"/>
                <w:sz w:val="26"/>
                <w:szCs w:val="26"/>
              </w:rPr>
            </w:pPr>
          </w:p>
          <w:p w:rsidR="00354DCA" w:rsidRDefault="00AE52F6">
            <w:pPr>
              <w:pStyle w:val="BodyText"/>
              <w:jc w:val="both"/>
              <w:rPr>
                <w:rFonts w:asciiTheme="majorBidi" w:eastAsia="Calibri" w:hAnsiTheme="majorBidi" w:cstheme="majorBidi"/>
                <w:b/>
                <w:bCs/>
                <w:color w:val="FF0000"/>
                <w:sz w:val="26"/>
                <w:szCs w:val="26"/>
              </w:rPr>
            </w:pPr>
            <w:r>
              <w:rPr>
                <w:rFonts w:asciiTheme="majorBidi" w:eastAsia="Calibri" w:hAnsiTheme="majorBidi" w:cstheme="majorBidi"/>
                <w:b/>
                <w:bCs/>
                <w:color w:val="1FB7B7"/>
                <w:sz w:val="26"/>
                <w:szCs w:val="26"/>
              </w:rPr>
              <w:t>Bahrain:</w:t>
            </w:r>
          </w:p>
          <w:p w:rsidR="00354DCA" w:rsidRDefault="00AE52F6">
            <w:pPr>
              <w:spacing w:after="0" w:line="240" w:lineRule="auto"/>
              <w:ind w:left="84" w:right="1111"/>
              <w:outlineLvl w:val="1"/>
              <w:rPr>
                <w:rFonts w:asciiTheme="majorBidi" w:eastAsia="Arial" w:hAnsiTheme="majorBidi" w:cstheme="majorBidi"/>
                <w:sz w:val="26"/>
                <w:szCs w:val="26"/>
              </w:rPr>
            </w:pPr>
            <w:r>
              <w:rPr>
                <w:rFonts w:asciiTheme="majorBidi" w:eastAsia="Arial" w:hAnsiTheme="majorBidi" w:cstheme="majorBidi"/>
                <w:b/>
                <w:bCs/>
                <w:strike/>
                <w:sz w:val="26"/>
                <w:szCs w:val="26"/>
              </w:rPr>
              <w:t>Basic</w:t>
            </w:r>
            <w:r>
              <w:rPr>
                <w:rFonts w:asciiTheme="majorBidi" w:eastAsia="Arial" w:hAnsiTheme="majorBidi" w:cstheme="majorBidi"/>
                <w:b/>
                <w:bCs/>
                <w:sz w:val="26"/>
                <w:szCs w:val="26"/>
              </w:rPr>
              <w:t xml:space="preserve"> </w:t>
            </w:r>
            <w:r>
              <w:rPr>
                <w:rFonts w:asciiTheme="majorBidi" w:hAnsiTheme="majorBidi" w:cstheme="majorBidi"/>
                <w:b/>
                <w:bCs/>
                <w:color w:val="C00000"/>
                <w:sz w:val="26"/>
                <w:szCs w:val="26"/>
              </w:rPr>
              <w:t>Assembly's</w:t>
            </w:r>
            <w:r>
              <w:rPr>
                <w:rFonts w:asciiTheme="majorBidi" w:eastAsia="Arial" w:hAnsiTheme="majorBidi" w:cstheme="majorBidi"/>
                <w:b/>
                <w:bCs/>
                <w:sz w:val="26"/>
                <w:szCs w:val="26"/>
              </w:rPr>
              <w:t xml:space="preserve"> Organs </w:t>
            </w:r>
            <w:r>
              <w:rPr>
                <w:rFonts w:asciiTheme="majorBidi" w:eastAsia="Arial" w:hAnsiTheme="majorBidi" w:cstheme="majorBidi"/>
                <w:b/>
                <w:bCs/>
                <w:strike/>
                <w:sz w:val="26"/>
                <w:szCs w:val="26"/>
              </w:rPr>
              <w:t>and</w:t>
            </w:r>
            <w:r>
              <w:rPr>
                <w:rFonts w:asciiTheme="majorBidi" w:eastAsia="Arial" w:hAnsiTheme="majorBidi" w:cstheme="majorBidi"/>
                <w:b/>
                <w:bCs/>
                <w:strike/>
                <w:spacing w:val="-10"/>
                <w:sz w:val="26"/>
                <w:szCs w:val="26"/>
              </w:rPr>
              <w:t xml:space="preserve"> </w:t>
            </w:r>
            <w:r>
              <w:rPr>
                <w:rFonts w:asciiTheme="majorBidi" w:eastAsia="Arial" w:hAnsiTheme="majorBidi" w:cstheme="majorBidi"/>
                <w:b/>
                <w:bCs/>
                <w:strike/>
                <w:sz w:val="26"/>
                <w:szCs w:val="26"/>
              </w:rPr>
              <w:t>Structure</w:t>
            </w:r>
          </w:p>
          <w:p w:rsidR="00354DCA" w:rsidRDefault="00AE52F6">
            <w:pPr>
              <w:pStyle w:val="BodyText"/>
              <w:ind w:left="0"/>
              <w:jc w:val="both"/>
              <w:rPr>
                <w:rFonts w:asciiTheme="majorBidi" w:hAnsiTheme="majorBidi" w:cstheme="majorBidi"/>
                <w:b/>
                <w:bCs/>
                <w:color w:val="FF33CC"/>
                <w:sz w:val="26"/>
                <w:szCs w:val="26"/>
              </w:rPr>
            </w:pPr>
            <w:r>
              <w:rPr>
                <w:rFonts w:asciiTheme="majorBidi" w:hAnsiTheme="majorBidi" w:cstheme="majorBidi"/>
                <w:b/>
                <w:bCs/>
                <w:color w:val="FF33CC"/>
                <w:sz w:val="26"/>
                <w:szCs w:val="26"/>
              </w:rPr>
              <w:t>Iran:</w:t>
            </w:r>
          </w:p>
          <w:p w:rsidR="00354DCA" w:rsidRDefault="00AE52F6">
            <w:pPr>
              <w:pStyle w:val="BodyText"/>
              <w:jc w:val="both"/>
              <w:rPr>
                <w:rFonts w:asciiTheme="majorBidi" w:hAnsiTheme="majorBidi" w:cstheme="majorBidi"/>
                <w:sz w:val="26"/>
                <w:szCs w:val="26"/>
              </w:rPr>
            </w:pPr>
            <w:r>
              <w:rPr>
                <w:rFonts w:asciiTheme="majorBidi" w:hAnsiTheme="majorBidi" w:cstheme="majorBidi"/>
                <w:strike/>
                <w:sz w:val="26"/>
                <w:szCs w:val="26"/>
              </w:rPr>
              <w:t>Basic Organs and</w:t>
            </w:r>
            <w:r>
              <w:rPr>
                <w:rFonts w:asciiTheme="majorBidi" w:hAnsiTheme="majorBidi" w:cstheme="majorBidi"/>
                <w:sz w:val="26"/>
                <w:szCs w:val="26"/>
              </w:rPr>
              <w:t xml:space="preserve"> Structure </w:t>
            </w:r>
          </w:p>
          <w:p w:rsidR="008829C1" w:rsidRDefault="008829C1">
            <w:pPr>
              <w:pStyle w:val="BodyText"/>
              <w:jc w:val="both"/>
              <w:rPr>
                <w:rFonts w:asciiTheme="majorBidi" w:hAnsiTheme="majorBidi" w:cstheme="majorBidi"/>
                <w:sz w:val="26"/>
                <w:szCs w:val="26"/>
              </w:rPr>
            </w:pPr>
          </w:p>
          <w:p w:rsidR="008829C1" w:rsidRPr="008829C1" w:rsidRDefault="008829C1" w:rsidP="008829C1">
            <w:pPr>
              <w:widowControl w:val="0"/>
              <w:spacing w:before="2" w:after="0" w:line="295" w:lineRule="exact"/>
              <w:ind w:left="223"/>
              <w:rPr>
                <w:rFonts w:ascii="Times New Roman" w:eastAsia="Calibri" w:hAnsi="Calibri" w:cs="Arial"/>
                <w:b/>
                <w:color w:val="984806"/>
                <w:sz w:val="26"/>
              </w:rPr>
            </w:pPr>
            <w:r w:rsidRPr="008829C1">
              <w:rPr>
                <w:rFonts w:ascii="Times New Roman" w:eastAsia="Calibri" w:hAnsi="Calibri" w:cs="Arial"/>
                <w:b/>
                <w:color w:val="984806"/>
                <w:sz w:val="26"/>
              </w:rPr>
              <w:t>UAE:</w:t>
            </w:r>
          </w:p>
          <w:p w:rsidR="008829C1" w:rsidRPr="008829C1" w:rsidRDefault="008829C1" w:rsidP="008829C1">
            <w:pPr>
              <w:widowControl w:val="0"/>
              <w:spacing w:before="17" w:after="0" w:line="240" w:lineRule="auto"/>
              <w:ind w:left="103"/>
              <w:rPr>
                <w:rFonts w:ascii="Sakkal Majalla" w:eastAsia="Sakkal Majalla" w:hAnsi="Sakkal Majalla" w:cs="Sakkal Majalla"/>
                <w:sz w:val="32"/>
                <w:szCs w:val="32"/>
              </w:rPr>
            </w:pPr>
            <w:r w:rsidRPr="008829C1">
              <w:rPr>
                <w:rFonts w:ascii="Times New Roman" w:eastAsia="Calibri" w:hAnsi="Calibri" w:cs="Arial"/>
                <w:b/>
                <w:strike/>
                <w:sz w:val="26"/>
              </w:rPr>
              <w:t xml:space="preserve">Basic Organs and Structure </w:t>
            </w:r>
            <w:r w:rsidRPr="008829C1">
              <w:rPr>
                <w:rFonts w:ascii="Sakkal Majalla" w:eastAsia="Calibri" w:hAnsi="Calibri" w:cs="Arial"/>
                <w:color w:val="984806"/>
                <w:sz w:val="32"/>
              </w:rPr>
              <w:t xml:space="preserve">add Main </w:t>
            </w:r>
            <w:r w:rsidRPr="008829C1">
              <w:rPr>
                <w:rFonts w:ascii="Sakkal Majalla" w:eastAsia="Calibri" w:hAnsi="Calibri" w:cs="Arial"/>
                <w:color w:val="984806"/>
                <w:sz w:val="32"/>
                <w:u w:val="single" w:color="C00000"/>
              </w:rPr>
              <w:t>bodies of the</w:t>
            </w:r>
            <w:r w:rsidRPr="008829C1">
              <w:rPr>
                <w:rFonts w:ascii="Sakkal Majalla" w:eastAsia="Calibri" w:hAnsi="Calibri" w:cs="Arial"/>
                <w:color w:val="984806"/>
                <w:spacing w:val="9"/>
                <w:sz w:val="32"/>
                <w:u w:val="single" w:color="C00000"/>
              </w:rPr>
              <w:t xml:space="preserve"> </w:t>
            </w:r>
            <w:r w:rsidRPr="008829C1">
              <w:rPr>
                <w:rFonts w:ascii="Sakkal Majalla" w:eastAsia="Calibri" w:hAnsi="Calibri" w:cs="Arial"/>
                <w:color w:val="984806"/>
                <w:sz w:val="32"/>
                <w:u w:val="single" w:color="C00000"/>
              </w:rPr>
              <w:t>association</w:t>
            </w:r>
          </w:p>
          <w:p w:rsidR="008829C1" w:rsidRDefault="008829C1" w:rsidP="008829C1">
            <w:pPr>
              <w:pStyle w:val="BodyText"/>
              <w:jc w:val="both"/>
              <w:rPr>
                <w:rFonts w:asciiTheme="majorBidi" w:hAnsiTheme="majorBidi" w:cstheme="majorBidi"/>
                <w:sz w:val="26"/>
                <w:szCs w:val="26"/>
                <w:rtl/>
              </w:rPr>
            </w:pPr>
            <w:r w:rsidRPr="008829C1">
              <w:rPr>
                <w:rFonts w:ascii="Times New Roman" w:eastAsia="Calibri" w:hAnsi="Calibri" w:cs="Arial"/>
                <w:b/>
                <w:szCs w:val="22"/>
              </w:rPr>
              <w:t xml:space="preserve">Article 5: </w:t>
            </w:r>
            <w:r w:rsidRPr="008829C1">
              <w:rPr>
                <w:rFonts w:ascii="Times New Roman" w:eastAsia="Calibri" w:hAnsi="Calibri" w:cs="Arial"/>
                <w:b/>
                <w:strike/>
                <w:szCs w:val="22"/>
              </w:rPr>
              <w:t xml:space="preserve">Basic Organs  </w:t>
            </w:r>
            <w:r w:rsidRPr="008829C1">
              <w:rPr>
                <w:rFonts w:ascii="Times New Roman" w:eastAsia="Calibri" w:hAnsi="Calibri" w:cs="Arial"/>
                <w:b/>
                <w:color w:val="984806"/>
                <w:szCs w:val="22"/>
              </w:rPr>
              <w:t xml:space="preserve">add: main bodies </w:t>
            </w:r>
            <w:r w:rsidRPr="008829C1">
              <w:rPr>
                <w:rFonts w:ascii="Times New Roman" w:eastAsia="Calibri" w:hAnsi="Calibri" w:cs="Arial"/>
                <w:b/>
                <w:szCs w:val="22"/>
              </w:rPr>
              <w:t>of the</w:t>
            </w:r>
            <w:r w:rsidRPr="008829C1">
              <w:rPr>
                <w:rFonts w:ascii="Times New Roman" w:eastAsia="Calibri" w:hAnsi="Calibri" w:cs="Arial"/>
                <w:b/>
                <w:spacing w:val="-27"/>
                <w:szCs w:val="22"/>
              </w:rPr>
              <w:t xml:space="preserve"> </w:t>
            </w:r>
            <w:r w:rsidRPr="008829C1">
              <w:rPr>
                <w:rFonts w:ascii="Times New Roman" w:eastAsia="Calibri" w:hAnsi="Calibri" w:cs="Arial"/>
                <w:b/>
                <w:szCs w:val="22"/>
              </w:rPr>
              <w:t>APA</w:t>
            </w:r>
          </w:p>
          <w:p w:rsidR="00354DCA" w:rsidRDefault="00354DCA">
            <w:pPr>
              <w:pStyle w:val="BodyText"/>
              <w:jc w:val="both"/>
              <w:rPr>
                <w:rFonts w:asciiTheme="majorBidi" w:hAnsiTheme="majorBidi" w:cstheme="majorBidi"/>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before="184" w:after="0" w:line="240" w:lineRule="auto"/>
              <w:ind w:left="119"/>
              <w:jc w:val="both"/>
              <w:outlineLvl w:val="2"/>
              <w:rPr>
                <w:rFonts w:asciiTheme="majorBidi" w:eastAsia="Arial" w:hAnsiTheme="majorBidi" w:cstheme="majorBidi"/>
                <w:sz w:val="20"/>
                <w:szCs w:val="20"/>
              </w:rPr>
            </w:pPr>
            <w:r>
              <w:rPr>
                <w:rFonts w:asciiTheme="majorBidi" w:eastAsia="Arial" w:hAnsiTheme="majorBidi" w:cstheme="majorBidi"/>
                <w:b/>
                <w:bCs/>
                <w:sz w:val="20"/>
                <w:szCs w:val="20"/>
              </w:rPr>
              <w:lastRenderedPageBreak/>
              <w:t>Article 5: Basic Organs of the</w:t>
            </w:r>
            <w:r>
              <w:rPr>
                <w:rFonts w:asciiTheme="majorBidi" w:eastAsia="Arial" w:hAnsiTheme="majorBidi" w:cstheme="majorBidi"/>
                <w:b/>
                <w:bCs/>
                <w:spacing w:val="-14"/>
                <w:sz w:val="20"/>
                <w:szCs w:val="20"/>
              </w:rPr>
              <w:t xml:space="preserve"> </w:t>
            </w:r>
            <w:r>
              <w:rPr>
                <w:rFonts w:asciiTheme="majorBidi" w:eastAsia="Arial" w:hAnsiTheme="majorBidi" w:cstheme="majorBidi"/>
                <w:b/>
                <w:bCs/>
                <w:sz w:val="20"/>
                <w:szCs w:val="20"/>
              </w:rPr>
              <w:t>APA</w:t>
            </w:r>
          </w:p>
          <w:p w:rsidR="00354DCA" w:rsidRDefault="00354DCA">
            <w:pPr>
              <w:pStyle w:val="BodyText"/>
              <w:jc w:val="both"/>
              <w:rPr>
                <w:rFonts w:asciiTheme="majorBidi" w:hAnsiTheme="majorBidi" w:cstheme="majorBidi"/>
              </w:rPr>
            </w:pPr>
          </w:p>
          <w:p w:rsidR="00354DCA" w:rsidRDefault="00AE52F6">
            <w:pPr>
              <w:pStyle w:val="BodyText"/>
              <w:spacing w:line="242" w:lineRule="auto"/>
              <w:ind w:left="120" w:right="111"/>
              <w:jc w:val="both"/>
              <w:rPr>
                <w:rFonts w:asciiTheme="majorBidi" w:hAnsiTheme="majorBidi" w:cstheme="majorBidi"/>
              </w:rPr>
            </w:pPr>
            <w:r>
              <w:rPr>
                <w:rFonts w:asciiTheme="majorBidi" w:hAnsiTheme="majorBidi" w:cstheme="majorBidi"/>
              </w:rPr>
              <w:t>The APA shall be composed of the Plenary, the Executive Council</w:t>
            </w:r>
            <w:r>
              <w:rPr>
                <w:rFonts w:asciiTheme="majorBidi" w:hAnsiTheme="majorBidi" w:cstheme="majorBidi"/>
                <w:b/>
              </w:rPr>
              <w:t xml:space="preserve">, </w:t>
            </w:r>
            <w:r>
              <w:rPr>
                <w:rFonts w:asciiTheme="majorBidi" w:hAnsiTheme="majorBidi" w:cstheme="majorBidi"/>
              </w:rPr>
              <w:t>Bureau of the Assembly,</w:t>
            </w:r>
            <w:r>
              <w:rPr>
                <w:rFonts w:asciiTheme="majorBidi" w:hAnsiTheme="majorBidi" w:cstheme="majorBidi"/>
                <w:spacing w:val="49"/>
              </w:rPr>
              <w:t xml:space="preserve"> </w:t>
            </w:r>
            <w:r>
              <w:rPr>
                <w:rFonts w:asciiTheme="majorBidi" w:hAnsiTheme="majorBidi" w:cstheme="majorBidi"/>
              </w:rPr>
              <w:t>the</w:t>
            </w:r>
            <w:r>
              <w:rPr>
                <w:rFonts w:asciiTheme="majorBidi" w:hAnsiTheme="majorBidi" w:cstheme="majorBidi"/>
                <w:w w:val="99"/>
              </w:rPr>
              <w:t xml:space="preserve"> </w:t>
            </w:r>
            <w:r>
              <w:rPr>
                <w:rFonts w:asciiTheme="majorBidi" w:hAnsiTheme="majorBidi" w:cstheme="majorBidi"/>
              </w:rPr>
              <w:t xml:space="preserve">Committees as </w:t>
            </w:r>
            <w:r>
              <w:rPr>
                <w:rFonts w:asciiTheme="majorBidi" w:hAnsiTheme="majorBidi" w:cstheme="majorBidi"/>
                <w:spacing w:val="2"/>
              </w:rPr>
              <w:t xml:space="preserve">may </w:t>
            </w:r>
            <w:r>
              <w:rPr>
                <w:rFonts w:asciiTheme="majorBidi" w:hAnsiTheme="majorBidi" w:cstheme="majorBidi"/>
              </w:rPr>
              <w:t>be established, and the</w:t>
            </w:r>
            <w:r>
              <w:rPr>
                <w:rFonts w:asciiTheme="majorBidi" w:hAnsiTheme="majorBidi" w:cstheme="majorBidi"/>
                <w:spacing w:val="-34"/>
              </w:rPr>
              <w:t xml:space="preserve"> </w:t>
            </w:r>
            <w:r>
              <w:rPr>
                <w:rFonts w:asciiTheme="majorBidi" w:hAnsiTheme="majorBidi" w:cstheme="majorBidi"/>
              </w:rPr>
              <w:t>Secretariat.</w:t>
            </w:r>
          </w:p>
          <w:p w:rsidR="00354DCA" w:rsidRDefault="00354DCA">
            <w:pPr>
              <w:pStyle w:val="BodyText"/>
              <w:jc w:val="both"/>
              <w:rPr>
                <w:rFonts w:asciiTheme="majorBidi" w:hAnsiTheme="majorBidi" w:cstheme="majorBidi"/>
              </w:rPr>
            </w:pPr>
          </w:p>
          <w:p w:rsidR="00354DCA" w:rsidRDefault="00AE52F6">
            <w:pPr>
              <w:pStyle w:val="BodyText"/>
              <w:jc w:val="both"/>
              <w:rPr>
                <w:rFonts w:asciiTheme="majorBidi" w:hAnsiTheme="majorBidi" w:cstheme="majorBidi"/>
                <w:b/>
                <w:bCs/>
                <w:color w:val="FF0000"/>
              </w:rPr>
            </w:pPr>
            <w:r>
              <w:rPr>
                <w:rFonts w:asciiTheme="majorBidi" w:hAnsiTheme="majorBidi" w:cstheme="majorBidi"/>
                <w:b/>
                <w:bCs/>
                <w:color w:val="FF0000"/>
              </w:rPr>
              <w:t>Russia:</w:t>
            </w:r>
          </w:p>
          <w:p w:rsidR="00354DCA" w:rsidRDefault="00AE52F6">
            <w:pPr>
              <w:pStyle w:val="BodyText"/>
              <w:jc w:val="both"/>
              <w:rPr>
                <w:rFonts w:asciiTheme="majorBidi" w:hAnsiTheme="majorBidi" w:cstheme="majorBidi"/>
              </w:rPr>
            </w:pPr>
            <w:r>
              <w:rPr>
                <w:rFonts w:asciiTheme="majorBidi" w:hAnsiTheme="majorBidi" w:cstheme="majorBidi"/>
                <w:b/>
                <w:bCs/>
              </w:rPr>
              <w:t xml:space="preserve">Article 5: </w:t>
            </w:r>
            <w:r>
              <w:rPr>
                <w:rFonts w:asciiTheme="majorBidi" w:hAnsiTheme="majorBidi" w:cstheme="majorBidi"/>
                <w:b/>
                <w:bCs/>
                <w:strike/>
              </w:rPr>
              <w:t>Basic Organs of the</w:t>
            </w:r>
            <w:r>
              <w:rPr>
                <w:rFonts w:asciiTheme="majorBidi" w:hAnsiTheme="majorBidi" w:cstheme="majorBidi"/>
                <w:b/>
                <w:bCs/>
                <w:spacing w:val="-14"/>
              </w:rPr>
              <w:t xml:space="preserve"> </w:t>
            </w:r>
            <w:r>
              <w:rPr>
                <w:rFonts w:asciiTheme="majorBidi" w:hAnsiTheme="majorBidi" w:cstheme="majorBidi"/>
                <w:b/>
                <w:bCs/>
              </w:rPr>
              <w:t>APA</w:t>
            </w:r>
            <w:r>
              <w:rPr>
                <w:rFonts w:asciiTheme="majorBidi" w:hAnsiTheme="majorBidi" w:cstheme="majorBidi"/>
                <w:b/>
                <w:bCs/>
                <w:spacing w:val="-8"/>
              </w:rPr>
              <w:t xml:space="preserve"> </w:t>
            </w:r>
            <w:r>
              <w:rPr>
                <w:rFonts w:asciiTheme="majorBidi" w:hAnsiTheme="majorBidi" w:cstheme="majorBidi"/>
                <w:b/>
                <w:bCs/>
              </w:rPr>
              <w:t>Bodies</w:t>
            </w:r>
          </w:p>
          <w:p w:rsidR="00354DCA" w:rsidRDefault="00AE52F6">
            <w:pPr>
              <w:pStyle w:val="BodyText"/>
              <w:spacing w:line="242" w:lineRule="auto"/>
              <w:ind w:left="120" w:right="111"/>
              <w:rPr>
                <w:rFonts w:asciiTheme="majorBidi" w:hAnsiTheme="majorBidi" w:cstheme="majorBidi"/>
              </w:rPr>
            </w:pPr>
            <w:r>
              <w:rPr>
                <w:rFonts w:asciiTheme="majorBidi" w:hAnsiTheme="majorBidi" w:cstheme="majorBidi"/>
              </w:rPr>
              <w:t>The APA shall comprise  the Plenary, the Executive Council, the President of the APA, Standing Committees and the Secretariat.</w:t>
            </w:r>
          </w:p>
          <w:p w:rsidR="00354DCA" w:rsidRDefault="00AE52F6">
            <w:pPr>
              <w:pStyle w:val="BodyText"/>
              <w:spacing w:line="242" w:lineRule="auto"/>
              <w:ind w:left="120" w:right="111"/>
              <w:rPr>
                <w:rFonts w:asciiTheme="majorBidi" w:hAnsiTheme="majorBidi" w:cstheme="majorBidi"/>
              </w:rPr>
            </w:pPr>
            <w:r>
              <w:rPr>
                <w:rFonts w:asciiTheme="majorBidi" w:hAnsiTheme="majorBidi" w:cstheme="majorBidi"/>
              </w:rPr>
              <w:t>Activities of the APA bodies shall be regulated by the Rules of Procedure.</w:t>
            </w:r>
          </w:p>
          <w:p w:rsidR="00354DCA" w:rsidRDefault="00AE52F6">
            <w:pPr>
              <w:pStyle w:val="BodyText"/>
              <w:spacing w:line="242" w:lineRule="auto"/>
              <w:ind w:left="120" w:right="111"/>
              <w:jc w:val="both"/>
              <w:rPr>
                <w:rFonts w:asciiTheme="majorBidi" w:hAnsiTheme="majorBidi" w:cstheme="majorBidi"/>
              </w:rPr>
            </w:pPr>
            <w:r>
              <w:rPr>
                <w:rFonts w:asciiTheme="majorBidi" w:hAnsiTheme="majorBidi" w:cstheme="majorBidi"/>
              </w:rPr>
              <w:t>Establishment of subsidiary bodies shall be governed by the Rules of Procedure.</w:t>
            </w:r>
            <w:r>
              <w:rPr>
                <w:rFonts w:asciiTheme="majorBidi" w:hAnsiTheme="majorBidi" w:cstheme="majorBidi"/>
                <w:color w:val="3366FF"/>
              </w:rPr>
              <w:t>[</w:t>
            </w:r>
            <w:r>
              <w:rPr>
                <w:color w:val="3366FF"/>
                <w:sz w:val="14"/>
                <w:szCs w:val="14"/>
              </w:rPr>
              <w:t xml:space="preserve"> </w:t>
            </w:r>
            <w:r>
              <w:rPr>
                <w:rFonts w:asciiTheme="majorBidi" w:hAnsiTheme="majorBidi" w:cstheme="majorBidi"/>
                <w:color w:val="3366FF"/>
                <w:sz w:val="18"/>
                <w:szCs w:val="18"/>
              </w:rPr>
              <w:t>(Deletion)</w:t>
            </w:r>
            <w:r>
              <w:rPr>
                <w:rFonts w:asciiTheme="majorBidi" w:eastAsia="Times New Roman" w:hAnsiTheme="majorBidi" w:cstheme="majorBidi"/>
                <w:color w:val="3366FF"/>
                <w:sz w:val="22"/>
                <w:szCs w:val="22"/>
              </w:rPr>
              <w:t xml:space="preserve"> </w:t>
            </w:r>
            <w:r>
              <w:rPr>
                <w:rFonts w:asciiTheme="majorBidi" w:eastAsia="Times New Roman" w:hAnsiTheme="majorBidi" w:cstheme="majorBidi"/>
                <w:color w:val="3366FF"/>
              </w:rPr>
              <w:t>Kuwait</w:t>
            </w:r>
            <w:r>
              <w:rPr>
                <w:rFonts w:asciiTheme="majorBidi" w:hAnsiTheme="majorBidi" w:cstheme="majorBidi"/>
                <w:color w:val="3366FF"/>
              </w:rPr>
              <w:t>]</w:t>
            </w:r>
          </w:p>
          <w:p w:rsidR="00354DCA" w:rsidRDefault="00AE52F6">
            <w:pPr>
              <w:shd w:val="clear" w:color="auto" w:fill="FFFFFF"/>
              <w:spacing w:after="0" w:line="240" w:lineRule="auto"/>
              <w:rPr>
                <w:rFonts w:asciiTheme="majorBidi" w:eastAsia="Times New Roman" w:hAnsiTheme="majorBidi" w:cstheme="majorBidi"/>
                <w:color w:val="3366FF"/>
                <w:sz w:val="20"/>
                <w:szCs w:val="20"/>
              </w:rPr>
            </w:pPr>
            <w:r>
              <w:rPr>
                <w:rFonts w:asciiTheme="majorBidi" w:eastAsia="Times New Roman" w:hAnsiTheme="majorBidi" w:cstheme="majorBidi"/>
                <w:color w:val="3366FF"/>
                <w:sz w:val="20"/>
                <w:szCs w:val="20"/>
              </w:rPr>
              <w:t>Kuwait:</w:t>
            </w:r>
          </w:p>
          <w:p w:rsidR="00354DCA" w:rsidRDefault="00354DCA">
            <w:pPr>
              <w:shd w:val="clear" w:color="auto" w:fill="FFFFFF"/>
              <w:spacing w:after="0" w:line="240" w:lineRule="auto"/>
              <w:rPr>
                <w:rFonts w:asciiTheme="majorBidi" w:eastAsia="Times New Roman" w:hAnsiTheme="majorBidi" w:cstheme="majorBidi"/>
                <w:color w:val="3366FF"/>
                <w:sz w:val="20"/>
                <w:szCs w:val="20"/>
              </w:rPr>
            </w:pPr>
          </w:p>
          <w:p w:rsidR="00354DCA" w:rsidRDefault="00AE52F6">
            <w:pPr>
              <w:spacing w:after="0" w:line="240" w:lineRule="auto"/>
              <w:ind w:left="659"/>
              <w:jc w:val="both"/>
              <w:rPr>
                <w:rFonts w:asciiTheme="majorBidi" w:hAnsiTheme="majorBidi" w:cstheme="majorBidi"/>
                <w:color w:val="3366FF"/>
                <w:sz w:val="20"/>
                <w:szCs w:val="20"/>
              </w:rPr>
            </w:pPr>
            <w:r>
              <w:rPr>
                <w:rFonts w:asciiTheme="majorBidi" w:hAnsiTheme="majorBidi" w:cstheme="majorBidi"/>
                <w:color w:val="3366FF"/>
                <w:sz w:val="20"/>
                <w:szCs w:val="20"/>
              </w:rPr>
              <w:t>president</w:t>
            </w:r>
          </w:p>
          <w:p w:rsidR="00354DCA" w:rsidRDefault="00AE52F6">
            <w:pPr>
              <w:spacing w:after="0" w:line="240" w:lineRule="auto"/>
              <w:ind w:left="659"/>
              <w:jc w:val="both"/>
              <w:rPr>
                <w:rFonts w:asciiTheme="majorBidi" w:hAnsiTheme="majorBidi" w:cstheme="majorBidi"/>
                <w:color w:val="3366FF"/>
                <w:sz w:val="20"/>
                <w:szCs w:val="20"/>
              </w:rPr>
            </w:pPr>
            <w:r>
              <w:rPr>
                <w:rFonts w:asciiTheme="majorBidi" w:hAnsiTheme="majorBidi" w:cstheme="majorBidi"/>
                <w:color w:val="3366FF"/>
                <w:sz w:val="20"/>
                <w:szCs w:val="20"/>
              </w:rPr>
              <w:t>General Assembly</w:t>
            </w:r>
          </w:p>
          <w:p w:rsidR="00354DCA" w:rsidRDefault="00AE52F6">
            <w:pPr>
              <w:spacing w:after="0" w:line="240" w:lineRule="auto"/>
              <w:ind w:left="659"/>
              <w:jc w:val="both"/>
              <w:rPr>
                <w:rFonts w:asciiTheme="majorBidi" w:hAnsiTheme="majorBidi" w:cstheme="majorBidi"/>
                <w:color w:val="3366FF"/>
                <w:sz w:val="20"/>
                <w:szCs w:val="20"/>
              </w:rPr>
            </w:pPr>
            <w:r>
              <w:rPr>
                <w:rFonts w:asciiTheme="majorBidi" w:hAnsiTheme="majorBidi" w:cstheme="majorBidi"/>
                <w:color w:val="3366FF"/>
                <w:sz w:val="20"/>
                <w:szCs w:val="20"/>
              </w:rPr>
              <w:t>Executive council</w:t>
            </w:r>
          </w:p>
          <w:p w:rsidR="00354DCA" w:rsidRDefault="00AE52F6">
            <w:pPr>
              <w:spacing w:after="0" w:line="240" w:lineRule="auto"/>
              <w:ind w:left="659"/>
              <w:jc w:val="both"/>
              <w:rPr>
                <w:rFonts w:asciiTheme="majorBidi" w:hAnsiTheme="majorBidi" w:cstheme="majorBidi"/>
                <w:color w:val="3366FF"/>
                <w:sz w:val="20"/>
                <w:szCs w:val="20"/>
              </w:rPr>
            </w:pPr>
            <w:r>
              <w:rPr>
                <w:rFonts w:asciiTheme="majorBidi" w:hAnsiTheme="majorBidi" w:cstheme="majorBidi"/>
                <w:color w:val="3366FF"/>
                <w:sz w:val="20"/>
                <w:szCs w:val="20"/>
              </w:rPr>
              <w:t xml:space="preserve">Standing Committees       W.G        </w:t>
            </w:r>
          </w:p>
          <w:p w:rsidR="00354DCA" w:rsidRDefault="00AE52F6">
            <w:pPr>
              <w:spacing w:after="0" w:line="240" w:lineRule="auto"/>
              <w:ind w:left="659"/>
              <w:jc w:val="both"/>
              <w:rPr>
                <w:rFonts w:asciiTheme="majorBidi" w:hAnsiTheme="majorBidi" w:cstheme="majorBidi"/>
                <w:color w:val="3366FF"/>
                <w:sz w:val="20"/>
                <w:szCs w:val="20"/>
              </w:rPr>
            </w:pPr>
            <w:r>
              <w:rPr>
                <w:rFonts w:asciiTheme="majorBidi" w:hAnsiTheme="majorBidi" w:cstheme="majorBidi"/>
                <w:color w:val="3366FF"/>
                <w:sz w:val="20"/>
                <w:szCs w:val="20"/>
              </w:rPr>
              <w:t>Audit committee</w:t>
            </w:r>
          </w:p>
          <w:p w:rsidR="00354DCA" w:rsidRDefault="00AE52F6">
            <w:pPr>
              <w:pStyle w:val="BodyText"/>
              <w:spacing w:line="242" w:lineRule="auto"/>
              <w:ind w:left="659" w:right="111"/>
              <w:jc w:val="both"/>
              <w:rPr>
                <w:rFonts w:asciiTheme="majorBidi" w:hAnsiTheme="majorBidi" w:cstheme="majorBidi"/>
              </w:rPr>
            </w:pPr>
            <w:r>
              <w:rPr>
                <w:rFonts w:asciiTheme="majorBidi" w:hAnsiTheme="majorBidi" w:cstheme="majorBidi"/>
                <w:color w:val="3366FF"/>
              </w:rPr>
              <w:t xml:space="preserve">Sub-committees     </w:t>
            </w:r>
          </w:p>
          <w:p w:rsidR="00354DCA" w:rsidRDefault="00354DCA">
            <w:pPr>
              <w:pStyle w:val="BodyText"/>
              <w:jc w:val="both"/>
              <w:rPr>
                <w:rFonts w:asciiTheme="majorBidi" w:hAnsiTheme="majorBidi" w:cstheme="majorBidi"/>
              </w:rPr>
            </w:pPr>
          </w:p>
          <w:p w:rsidR="00354DCA" w:rsidRDefault="00AE52F6">
            <w:pPr>
              <w:pStyle w:val="BodyText"/>
              <w:jc w:val="both"/>
              <w:rPr>
                <w:rFonts w:asciiTheme="majorBidi" w:hAnsiTheme="majorBidi" w:cstheme="majorBidi"/>
                <w:b/>
                <w:bCs/>
                <w:color w:val="FF0000"/>
              </w:rPr>
            </w:pPr>
            <w:r>
              <w:rPr>
                <w:rFonts w:asciiTheme="majorBidi" w:hAnsiTheme="majorBidi" w:cstheme="majorBidi"/>
                <w:b/>
                <w:bCs/>
                <w:color w:val="FF9999"/>
              </w:rPr>
              <w:t>Palestine:</w:t>
            </w:r>
          </w:p>
          <w:p w:rsidR="00354DCA" w:rsidRDefault="00AE52F6">
            <w:pPr>
              <w:spacing w:after="0" w:line="240" w:lineRule="auto"/>
              <w:rPr>
                <w:rFonts w:asciiTheme="majorBidi" w:hAnsiTheme="majorBidi" w:cstheme="majorBidi"/>
                <w:sz w:val="20"/>
                <w:szCs w:val="20"/>
              </w:rPr>
            </w:pPr>
            <w:r>
              <w:rPr>
                <w:rFonts w:asciiTheme="majorBidi" w:hAnsiTheme="majorBidi" w:cstheme="majorBidi"/>
                <w:sz w:val="20"/>
                <w:szCs w:val="20"/>
              </w:rPr>
              <w:t>The Asian Parliamentary Assembly is composed of the Plenary, the Executive Council, the President, the</w:t>
            </w:r>
            <w:r>
              <w:rPr>
                <w:rFonts w:asciiTheme="majorBidi" w:hAnsiTheme="majorBidi" w:cstheme="majorBidi"/>
                <w:w w:val="99"/>
                <w:sz w:val="20"/>
                <w:szCs w:val="20"/>
              </w:rPr>
              <w:t xml:space="preserve"> </w:t>
            </w:r>
            <w:r>
              <w:rPr>
                <w:rFonts w:asciiTheme="majorBidi" w:hAnsiTheme="majorBidi" w:cstheme="majorBidi"/>
                <w:sz w:val="20"/>
                <w:szCs w:val="20"/>
              </w:rPr>
              <w:t>Standing Committees and the Secretariat.</w:t>
            </w:r>
          </w:p>
          <w:p w:rsidR="00354DCA" w:rsidRDefault="00AE52F6">
            <w:pPr>
              <w:spacing w:after="0" w:line="240" w:lineRule="auto"/>
              <w:rPr>
                <w:rFonts w:asciiTheme="majorBidi" w:hAnsiTheme="majorBidi" w:cstheme="majorBidi"/>
                <w:sz w:val="20"/>
                <w:szCs w:val="20"/>
              </w:rPr>
            </w:pPr>
            <w:r>
              <w:rPr>
                <w:rFonts w:asciiTheme="majorBidi" w:hAnsiTheme="majorBidi" w:cstheme="majorBidi"/>
                <w:sz w:val="20"/>
                <w:szCs w:val="20"/>
              </w:rPr>
              <w:t>The bylaw regulates the activities of the Assembly’s bodies in a manner that does not contradict the provisions of the Charter.</w:t>
            </w:r>
          </w:p>
          <w:p w:rsidR="00354DCA" w:rsidRDefault="00AE52F6">
            <w:pPr>
              <w:spacing w:after="0" w:line="240" w:lineRule="auto"/>
              <w:rPr>
                <w:rFonts w:asciiTheme="majorBidi" w:hAnsiTheme="majorBidi" w:cstheme="majorBidi"/>
                <w:sz w:val="20"/>
                <w:szCs w:val="20"/>
              </w:rPr>
            </w:pPr>
            <w:r>
              <w:rPr>
                <w:rFonts w:asciiTheme="majorBidi" w:hAnsiTheme="majorBidi" w:cstheme="majorBidi"/>
                <w:sz w:val="20"/>
                <w:szCs w:val="20"/>
              </w:rPr>
              <w:t>Formation of subsidiary bodies is subject to the Charter.</w:t>
            </w:r>
          </w:p>
          <w:p w:rsidR="00354DCA" w:rsidRDefault="00354DCA">
            <w:pPr>
              <w:pStyle w:val="BodyText"/>
              <w:jc w:val="both"/>
              <w:rPr>
                <w:rFonts w:asciiTheme="majorBidi" w:hAnsiTheme="majorBidi" w:cstheme="majorBidi"/>
              </w:rPr>
            </w:pPr>
          </w:p>
          <w:p w:rsidR="00354DCA" w:rsidRDefault="00AE52F6">
            <w:pPr>
              <w:pStyle w:val="BodyText"/>
              <w:jc w:val="both"/>
              <w:rPr>
                <w:rFonts w:asciiTheme="majorBidi" w:hAnsiTheme="majorBidi" w:cstheme="majorBidi"/>
                <w:b/>
                <w:bCs/>
                <w:color w:val="FF0000"/>
              </w:rPr>
            </w:pPr>
            <w:r>
              <w:rPr>
                <w:rFonts w:asciiTheme="majorBidi" w:hAnsiTheme="majorBidi" w:cstheme="majorBidi"/>
                <w:b/>
                <w:bCs/>
                <w:color w:val="1FB7B7"/>
              </w:rPr>
              <w:t>Bahrain:</w:t>
            </w:r>
          </w:p>
          <w:p w:rsidR="00354DCA" w:rsidRDefault="00AE52F6">
            <w:pPr>
              <w:spacing w:before="184" w:after="0" w:line="240" w:lineRule="auto"/>
              <w:ind w:left="119"/>
              <w:jc w:val="both"/>
              <w:outlineLvl w:val="2"/>
              <w:rPr>
                <w:rFonts w:asciiTheme="majorBidi" w:eastAsia="Arial" w:hAnsiTheme="majorBidi" w:cstheme="majorBidi"/>
                <w:sz w:val="20"/>
                <w:szCs w:val="20"/>
              </w:rPr>
            </w:pPr>
            <w:r>
              <w:rPr>
                <w:rFonts w:asciiTheme="majorBidi" w:eastAsia="Arial" w:hAnsiTheme="majorBidi" w:cstheme="majorBidi"/>
                <w:b/>
                <w:bCs/>
                <w:sz w:val="20"/>
                <w:szCs w:val="20"/>
              </w:rPr>
              <w:t xml:space="preserve">Article 5: </w:t>
            </w:r>
            <w:r>
              <w:rPr>
                <w:rFonts w:asciiTheme="majorBidi" w:eastAsia="Arial" w:hAnsiTheme="majorBidi" w:cstheme="majorBidi"/>
                <w:b/>
                <w:bCs/>
                <w:strike/>
                <w:sz w:val="20"/>
                <w:szCs w:val="20"/>
              </w:rPr>
              <w:t xml:space="preserve">Basic </w:t>
            </w:r>
            <w:r>
              <w:rPr>
                <w:rFonts w:asciiTheme="majorBidi" w:eastAsia="Arial" w:hAnsiTheme="majorBidi" w:cstheme="majorBidi"/>
                <w:b/>
                <w:bCs/>
                <w:sz w:val="20"/>
                <w:szCs w:val="20"/>
              </w:rPr>
              <w:t>Organs of the</w:t>
            </w:r>
            <w:r>
              <w:rPr>
                <w:rFonts w:asciiTheme="majorBidi" w:eastAsia="Arial" w:hAnsiTheme="majorBidi" w:cstheme="majorBidi"/>
                <w:b/>
                <w:bCs/>
                <w:color w:val="C00000"/>
                <w:spacing w:val="-14"/>
                <w:sz w:val="20"/>
                <w:szCs w:val="20"/>
              </w:rPr>
              <w:t xml:space="preserve"> </w:t>
            </w:r>
            <w:r>
              <w:rPr>
                <w:rFonts w:asciiTheme="majorBidi" w:eastAsia="Arial" w:hAnsiTheme="majorBidi" w:cstheme="majorBidi"/>
                <w:b/>
                <w:bCs/>
                <w:color w:val="C00000"/>
                <w:sz w:val="20"/>
                <w:szCs w:val="20"/>
              </w:rPr>
              <w:t>Asian Parliamentary Assembly</w:t>
            </w:r>
          </w:p>
          <w:p w:rsidR="00354DCA" w:rsidRDefault="00354DCA">
            <w:pPr>
              <w:pStyle w:val="BodyText"/>
              <w:jc w:val="both"/>
              <w:rPr>
                <w:rFonts w:asciiTheme="majorBidi" w:hAnsiTheme="majorBidi" w:cstheme="majorBidi"/>
                <w:b/>
                <w:bCs/>
                <w:color w:val="FF0000"/>
              </w:rPr>
            </w:pPr>
          </w:p>
          <w:p w:rsidR="00354DCA" w:rsidRDefault="00AE52F6">
            <w:pPr>
              <w:spacing w:after="0" w:line="240" w:lineRule="auto"/>
              <w:rPr>
                <w:rFonts w:asciiTheme="majorBidi" w:hAnsiTheme="majorBidi" w:cstheme="majorBidi"/>
                <w:sz w:val="20"/>
                <w:szCs w:val="20"/>
              </w:rPr>
            </w:pPr>
            <w:r>
              <w:rPr>
                <w:rFonts w:asciiTheme="majorBidi" w:eastAsia="Arial" w:hAnsiTheme="majorBidi" w:cstheme="majorBidi"/>
                <w:sz w:val="20"/>
                <w:szCs w:val="20"/>
              </w:rPr>
              <w:t xml:space="preserve">The </w:t>
            </w:r>
            <w:r>
              <w:rPr>
                <w:rFonts w:asciiTheme="majorBidi" w:hAnsiTheme="majorBidi" w:cstheme="majorBidi"/>
                <w:sz w:val="20"/>
                <w:szCs w:val="20"/>
              </w:rPr>
              <w:t>organs</w:t>
            </w:r>
            <w:r>
              <w:rPr>
                <w:rFonts w:asciiTheme="majorBidi" w:eastAsia="Arial" w:hAnsiTheme="majorBidi" w:cstheme="majorBidi"/>
                <w:sz w:val="20"/>
                <w:szCs w:val="20"/>
              </w:rPr>
              <w:t xml:space="preserve"> of the </w:t>
            </w:r>
            <w:r>
              <w:rPr>
                <w:rFonts w:asciiTheme="majorBidi" w:hAnsiTheme="majorBidi" w:cstheme="majorBidi"/>
                <w:sz w:val="20"/>
                <w:szCs w:val="20"/>
              </w:rPr>
              <w:t xml:space="preserve">Asian Parliamentary Assembly are: </w:t>
            </w:r>
            <w:r>
              <w:rPr>
                <w:rFonts w:asciiTheme="majorBidi" w:eastAsia="Arial" w:hAnsiTheme="majorBidi" w:cstheme="majorBidi"/>
                <w:sz w:val="20"/>
                <w:szCs w:val="20"/>
              </w:rPr>
              <w:t xml:space="preserve">Plenary, the Executive Council, Bureau of the Assembly, the </w:t>
            </w:r>
            <w:r>
              <w:rPr>
                <w:rFonts w:asciiTheme="majorBidi" w:hAnsiTheme="majorBidi" w:cstheme="majorBidi"/>
                <w:sz w:val="20"/>
                <w:szCs w:val="20"/>
              </w:rPr>
              <w:t xml:space="preserve">Standing </w:t>
            </w:r>
            <w:r>
              <w:rPr>
                <w:rFonts w:asciiTheme="majorBidi" w:eastAsia="Arial" w:hAnsiTheme="majorBidi" w:cstheme="majorBidi"/>
                <w:sz w:val="20"/>
                <w:szCs w:val="20"/>
              </w:rPr>
              <w:t>Committees, and the Secretariat.</w:t>
            </w:r>
          </w:p>
          <w:p w:rsidR="00354DCA" w:rsidRDefault="00354DCA">
            <w:pPr>
              <w:pStyle w:val="BodyText"/>
              <w:jc w:val="both"/>
              <w:rPr>
                <w:rFonts w:asciiTheme="majorBidi" w:hAnsiTheme="majorBidi" w:cstheme="majorBidi"/>
              </w:rPr>
            </w:pPr>
          </w:p>
          <w:p w:rsidR="00354DCA" w:rsidRDefault="00AE52F6">
            <w:pPr>
              <w:pStyle w:val="BodyText"/>
              <w:ind w:left="0"/>
              <w:jc w:val="both"/>
              <w:rPr>
                <w:rFonts w:asciiTheme="majorBidi" w:hAnsiTheme="majorBidi" w:cstheme="majorBidi"/>
                <w:b/>
                <w:bCs/>
                <w:color w:val="FF33CC"/>
              </w:rPr>
            </w:pPr>
            <w:r>
              <w:rPr>
                <w:rFonts w:asciiTheme="majorBidi" w:hAnsiTheme="majorBidi" w:cstheme="majorBidi"/>
                <w:b/>
                <w:bCs/>
                <w:color w:val="FF33CC"/>
              </w:rPr>
              <w:t>Iran:</w:t>
            </w:r>
          </w:p>
          <w:p w:rsidR="00354DCA" w:rsidRDefault="00AE52F6">
            <w:pPr>
              <w:spacing w:before="184" w:after="0" w:line="240" w:lineRule="auto"/>
              <w:ind w:left="119"/>
              <w:jc w:val="both"/>
              <w:outlineLvl w:val="2"/>
              <w:rPr>
                <w:rFonts w:asciiTheme="majorBidi" w:eastAsia="Arial" w:hAnsiTheme="majorBidi" w:cstheme="majorBidi"/>
                <w:sz w:val="20"/>
                <w:szCs w:val="20"/>
              </w:rPr>
            </w:pPr>
            <w:r>
              <w:rPr>
                <w:rFonts w:asciiTheme="majorBidi" w:eastAsia="Arial" w:hAnsiTheme="majorBidi" w:cstheme="majorBidi"/>
                <w:b/>
                <w:bCs/>
                <w:sz w:val="20"/>
                <w:szCs w:val="20"/>
              </w:rPr>
              <w:t xml:space="preserve">Article 5: </w:t>
            </w:r>
            <w:r>
              <w:rPr>
                <w:rFonts w:asciiTheme="majorBidi" w:eastAsia="Arial" w:hAnsiTheme="majorBidi" w:cstheme="majorBidi"/>
                <w:b/>
                <w:bCs/>
                <w:strike/>
                <w:sz w:val="20"/>
                <w:szCs w:val="20"/>
              </w:rPr>
              <w:t>Basic Organs of the</w:t>
            </w:r>
            <w:r>
              <w:rPr>
                <w:rFonts w:asciiTheme="majorBidi" w:eastAsia="Arial" w:hAnsiTheme="majorBidi" w:cstheme="majorBidi"/>
                <w:b/>
                <w:bCs/>
                <w:strike/>
                <w:spacing w:val="-14"/>
                <w:sz w:val="20"/>
                <w:szCs w:val="20"/>
              </w:rPr>
              <w:t xml:space="preserve"> </w:t>
            </w:r>
            <w:r>
              <w:rPr>
                <w:rFonts w:asciiTheme="majorBidi" w:eastAsia="Arial" w:hAnsiTheme="majorBidi" w:cstheme="majorBidi"/>
                <w:b/>
                <w:bCs/>
                <w:strike/>
                <w:sz w:val="20"/>
                <w:szCs w:val="20"/>
              </w:rPr>
              <w:t xml:space="preserve">APA </w:t>
            </w:r>
            <w:r>
              <w:rPr>
                <w:rFonts w:asciiTheme="majorBidi" w:eastAsia="Arial" w:hAnsiTheme="majorBidi" w:cstheme="majorBidi"/>
                <w:b/>
                <w:bCs/>
                <w:color w:val="FF33CC"/>
                <w:sz w:val="20"/>
                <w:szCs w:val="20"/>
              </w:rPr>
              <w:t>Structure</w:t>
            </w:r>
          </w:p>
          <w:p w:rsidR="00354DCA" w:rsidRDefault="00354DCA">
            <w:pPr>
              <w:pStyle w:val="BodyText"/>
              <w:ind w:left="0"/>
              <w:jc w:val="both"/>
              <w:rPr>
                <w:rFonts w:asciiTheme="majorBidi" w:hAnsiTheme="majorBidi" w:cstheme="majorBidi"/>
                <w:b/>
                <w:bCs/>
                <w:color w:val="FF33CC"/>
              </w:rPr>
            </w:pPr>
          </w:p>
          <w:p w:rsidR="00354DCA" w:rsidRDefault="00AE52F6">
            <w:pPr>
              <w:pStyle w:val="BodyText"/>
              <w:spacing w:line="242" w:lineRule="auto"/>
              <w:ind w:left="120" w:right="111"/>
              <w:jc w:val="both"/>
              <w:rPr>
                <w:rFonts w:asciiTheme="majorBidi" w:hAnsiTheme="majorBidi" w:cstheme="majorBidi"/>
                <w:strike/>
              </w:rPr>
            </w:pPr>
            <w:r>
              <w:rPr>
                <w:rFonts w:asciiTheme="majorBidi" w:hAnsiTheme="majorBidi" w:cstheme="majorBidi"/>
                <w:strike/>
              </w:rPr>
              <w:t>The APA shall be composed of the Plenary, the Executive Council</w:t>
            </w:r>
            <w:r>
              <w:rPr>
                <w:rFonts w:asciiTheme="majorBidi" w:hAnsiTheme="majorBidi" w:cstheme="majorBidi"/>
                <w:b/>
                <w:strike/>
              </w:rPr>
              <w:t xml:space="preserve">, </w:t>
            </w:r>
            <w:r>
              <w:rPr>
                <w:rFonts w:asciiTheme="majorBidi" w:hAnsiTheme="majorBidi" w:cstheme="majorBidi"/>
                <w:strike/>
              </w:rPr>
              <w:t>Bureau of the Assembly,</w:t>
            </w:r>
            <w:r>
              <w:rPr>
                <w:rFonts w:asciiTheme="majorBidi" w:hAnsiTheme="majorBidi" w:cstheme="majorBidi"/>
                <w:strike/>
                <w:spacing w:val="49"/>
              </w:rPr>
              <w:t xml:space="preserve"> </w:t>
            </w:r>
            <w:r>
              <w:rPr>
                <w:rFonts w:asciiTheme="majorBidi" w:hAnsiTheme="majorBidi" w:cstheme="majorBidi"/>
                <w:strike/>
              </w:rPr>
              <w:t>the</w:t>
            </w:r>
            <w:r>
              <w:rPr>
                <w:rFonts w:asciiTheme="majorBidi" w:hAnsiTheme="majorBidi" w:cstheme="majorBidi"/>
                <w:strike/>
                <w:w w:val="99"/>
              </w:rPr>
              <w:t xml:space="preserve"> </w:t>
            </w:r>
            <w:r>
              <w:rPr>
                <w:rFonts w:asciiTheme="majorBidi" w:hAnsiTheme="majorBidi" w:cstheme="majorBidi"/>
                <w:strike/>
              </w:rPr>
              <w:t xml:space="preserve">Committees as </w:t>
            </w:r>
            <w:r>
              <w:rPr>
                <w:rFonts w:asciiTheme="majorBidi" w:hAnsiTheme="majorBidi" w:cstheme="majorBidi"/>
                <w:strike/>
                <w:spacing w:val="2"/>
              </w:rPr>
              <w:t xml:space="preserve">may </w:t>
            </w:r>
            <w:r>
              <w:rPr>
                <w:rFonts w:asciiTheme="majorBidi" w:hAnsiTheme="majorBidi" w:cstheme="majorBidi"/>
                <w:strike/>
              </w:rPr>
              <w:t>be established, and the</w:t>
            </w:r>
            <w:r>
              <w:rPr>
                <w:rFonts w:asciiTheme="majorBidi" w:hAnsiTheme="majorBidi" w:cstheme="majorBidi"/>
                <w:strike/>
                <w:spacing w:val="-34"/>
              </w:rPr>
              <w:t xml:space="preserve"> </w:t>
            </w:r>
            <w:r>
              <w:rPr>
                <w:rFonts w:asciiTheme="majorBidi" w:hAnsiTheme="majorBidi" w:cstheme="majorBidi"/>
                <w:strike/>
              </w:rPr>
              <w:t>Secretariat.</w:t>
            </w:r>
          </w:p>
          <w:p w:rsidR="00354DCA" w:rsidRDefault="00354DCA">
            <w:pPr>
              <w:pStyle w:val="BodyText"/>
              <w:ind w:left="0"/>
              <w:jc w:val="both"/>
              <w:rPr>
                <w:rFonts w:asciiTheme="majorBidi" w:hAnsiTheme="majorBidi" w:cstheme="majorBidi"/>
                <w:b/>
                <w:bCs/>
                <w:color w:val="FF33CC"/>
              </w:rPr>
            </w:pPr>
          </w:p>
          <w:p w:rsidR="00354DCA" w:rsidRDefault="00AE52F6">
            <w:pPr>
              <w:shd w:val="clear" w:color="auto" w:fill="FFFFFF"/>
              <w:spacing w:before="100" w:beforeAutospacing="1" w:after="200" w:line="240" w:lineRule="auto"/>
              <w:jc w:val="both"/>
              <w:rPr>
                <w:rFonts w:ascii="Times New Roman" w:eastAsia="Times New Roman" w:hAnsi="Times New Roman" w:cs="Times New Roman"/>
                <w:color w:val="FF33CC"/>
                <w:sz w:val="20"/>
                <w:szCs w:val="20"/>
              </w:rPr>
            </w:pPr>
            <w:r>
              <w:rPr>
                <w:rFonts w:ascii="Times New Roman" w:eastAsia="Times New Roman" w:hAnsi="Times New Roman" w:cs="Times New Roman"/>
                <w:color w:val="FF33CC"/>
                <w:sz w:val="20"/>
                <w:szCs w:val="20"/>
              </w:rPr>
              <w:t>1. The main organs of the APA shall be as follows:</w:t>
            </w:r>
          </w:p>
          <w:p w:rsidR="00354DCA" w:rsidRDefault="00AE52F6">
            <w:pPr>
              <w:shd w:val="clear" w:color="auto" w:fill="FFFFFF"/>
              <w:spacing w:after="0" w:line="240" w:lineRule="auto"/>
              <w:ind w:left="720" w:hanging="360"/>
              <w:rPr>
                <w:rFonts w:ascii="Times New Roman" w:eastAsia="Times New Roman" w:hAnsi="Times New Roman" w:cs="Times New Roman"/>
                <w:color w:val="FF33CC"/>
                <w:sz w:val="20"/>
                <w:szCs w:val="20"/>
              </w:rPr>
            </w:pPr>
            <w:r>
              <w:rPr>
                <w:rFonts w:ascii="Times New Roman" w:eastAsia="Times New Roman" w:hAnsi="Times New Roman" w:cs="Times New Roman"/>
                <w:color w:val="FF33CC"/>
                <w:sz w:val="20"/>
                <w:szCs w:val="20"/>
              </w:rPr>
              <w:t>i. The Plenary;</w:t>
            </w:r>
          </w:p>
          <w:p w:rsidR="00354DCA" w:rsidRDefault="00AE52F6">
            <w:pPr>
              <w:shd w:val="clear" w:color="auto" w:fill="FFFFFF"/>
              <w:spacing w:after="0" w:line="240" w:lineRule="auto"/>
              <w:ind w:left="720" w:hanging="360"/>
              <w:rPr>
                <w:rFonts w:ascii="Times New Roman" w:eastAsia="Times New Roman" w:hAnsi="Times New Roman" w:cs="Times New Roman"/>
                <w:color w:val="FF33CC"/>
                <w:sz w:val="20"/>
                <w:szCs w:val="20"/>
              </w:rPr>
            </w:pPr>
            <w:r>
              <w:rPr>
                <w:rFonts w:ascii="Times New Roman" w:eastAsia="Times New Roman" w:hAnsi="Times New Roman" w:cs="Times New Roman"/>
                <w:color w:val="FF33CC"/>
                <w:sz w:val="20"/>
                <w:szCs w:val="20"/>
              </w:rPr>
              <w:t>ii. The Executive Council;</w:t>
            </w:r>
          </w:p>
          <w:p w:rsidR="00354DCA" w:rsidRDefault="00AE52F6">
            <w:pPr>
              <w:shd w:val="clear" w:color="auto" w:fill="FFFFFF"/>
              <w:spacing w:after="0" w:line="240" w:lineRule="auto"/>
              <w:ind w:left="720" w:hanging="360"/>
              <w:rPr>
                <w:rFonts w:ascii="Times New Roman" w:eastAsia="Times New Roman" w:hAnsi="Times New Roman" w:cs="Times New Roman"/>
                <w:color w:val="FF33CC"/>
                <w:sz w:val="20"/>
                <w:szCs w:val="20"/>
              </w:rPr>
            </w:pPr>
            <w:r>
              <w:rPr>
                <w:rFonts w:ascii="Times New Roman" w:eastAsia="Times New Roman" w:hAnsi="Times New Roman" w:cs="Times New Roman"/>
                <w:color w:val="FF33CC"/>
                <w:sz w:val="20"/>
                <w:szCs w:val="20"/>
              </w:rPr>
              <w:t>iii. The President and the Bureau;</w:t>
            </w:r>
          </w:p>
          <w:p w:rsidR="00354DCA" w:rsidRDefault="00AE52F6">
            <w:pPr>
              <w:shd w:val="clear" w:color="auto" w:fill="FFFFFF"/>
              <w:spacing w:after="0" w:line="240" w:lineRule="auto"/>
              <w:ind w:left="720" w:hanging="360"/>
              <w:rPr>
                <w:rFonts w:ascii="Times New Roman" w:eastAsia="Times New Roman" w:hAnsi="Times New Roman" w:cs="Times New Roman"/>
                <w:color w:val="FF33CC"/>
                <w:sz w:val="20"/>
                <w:szCs w:val="20"/>
              </w:rPr>
            </w:pPr>
            <w:r>
              <w:rPr>
                <w:rFonts w:ascii="Times New Roman" w:eastAsia="Times New Roman" w:hAnsi="Times New Roman" w:cs="Times New Roman"/>
                <w:color w:val="FF33CC"/>
                <w:sz w:val="20"/>
                <w:szCs w:val="20"/>
              </w:rPr>
              <w:t>iv. Standing Committees;</w:t>
            </w:r>
          </w:p>
          <w:p w:rsidR="00354DCA" w:rsidRDefault="00AE52F6">
            <w:pPr>
              <w:shd w:val="clear" w:color="auto" w:fill="FFFFFF"/>
              <w:spacing w:after="0" w:line="240" w:lineRule="auto"/>
              <w:ind w:left="720" w:hanging="360"/>
              <w:rPr>
                <w:rFonts w:ascii="Times New Roman" w:eastAsia="Times New Roman" w:hAnsi="Times New Roman" w:cs="Times New Roman"/>
                <w:color w:val="FF33CC"/>
                <w:sz w:val="20"/>
                <w:szCs w:val="20"/>
              </w:rPr>
            </w:pPr>
            <w:r>
              <w:rPr>
                <w:rFonts w:ascii="Times New Roman" w:eastAsia="Times New Roman" w:hAnsi="Times New Roman" w:cs="Times New Roman"/>
                <w:color w:val="FF33CC"/>
                <w:sz w:val="20"/>
                <w:szCs w:val="20"/>
              </w:rPr>
              <w:t>v. The Secretariat;</w:t>
            </w:r>
          </w:p>
          <w:p w:rsidR="00354DCA" w:rsidRDefault="00354DCA">
            <w:pPr>
              <w:shd w:val="clear" w:color="auto" w:fill="FFFFFF"/>
              <w:spacing w:after="0" w:line="240" w:lineRule="auto"/>
              <w:ind w:left="720" w:hanging="360"/>
              <w:rPr>
                <w:rFonts w:ascii="Times New Roman" w:eastAsia="Times New Roman" w:hAnsi="Times New Roman" w:cs="Times New Roman"/>
                <w:b/>
                <w:color w:val="FF33CC"/>
                <w:sz w:val="28"/>
                <w:szCs w:val="28"/>
              </w:rPr>
            </w:pPr>
          </w:p>
          <w:p w:rsidR="00354DCA" w:rsidRDefault="00AE52F6">
            <w:pPr>
              <w:shd w:val="clear" w:color="auto" w:fill="FFFFFF"/>
              <w:spacing w:after="0" w:line="240" w:lineRule="auto"/>
              <w:rPr>
                <w:rFonts w:asciiTheme="majorBidi" w:eastAsia="Times New Roman" w:hAnsiTheme="majorBidi" w:cstheme="majorBidi"/>
                <w:b/>
                <w:color w:val="FF33CC"/>
                <w:sz w:val="26"/>
                <w:szCs w:val="26"/>
              </w:rPr>
            </w:pPr>
            <w:r>
              <w:rPr>
                <w:rFonts w:asciiTheme="majorBidi" w:hAnsiTheme="majorBidi" w:cstheme="majorBidi"/>
                <w:b/>
                <w:sz w:val="26"/>
                <w:szCs w:val="26"/>
                <w:highlight w:val="yellow"/>
              </w:rPr>
              <w:t>Indonesia: Agree with Iran’s proposal</w:t>
            </w:r>
            <w:r>
              <w:rPr>
                <w:rFonts w:asciiTheme="majorBidi" w:hAnsiTheme="majorBidi" w:cstheme="majorBidi"/>
                <w:b/>
                <w:color w:val="3366FF"/>
                <w:sz w:val="26"/>
                <w:szCs w:val="26"/>
              </w:rPr>
              <w:t xml:space="preserve">       </w:t>
            </w:r>
          </w:p>
          <w:p w:rsidR="00354DCA" w:rsidRDefault="00354DCA" w:rsidP="00AE52F6">
            <w:pPr>
              <w:pStyle w:val="BodyText"/>
              <w:jc w:val="both"/>
              <w:rPr>
                <w:rFonts w:asciiTheme="majorBidi" w:hAnsiTheme="majorBidi" w:cstheme="majorBidi"/>
                <w:sz w:val="26"/>
                <w:szCs w:val="26"/>
              </w:rPr>
            </w:pPr>
          </w:p>
          <w:p w:rsidR="00AE52F6" w:rsidRPr="00460807" w:rsidRDefault="00AE52F6" w:rsidP="00AE52F6">
            <w:pPr>
              <w:spacing w:before="120" w:after="120"/>
              <w:jc w:val="both"/>
              <w:rPr>
                <w:rFonts w:ascii="Times New Roman" w:hAnsi="Times New Roman" w:cs="Times New Roman"/>
                <w:color w:val="538135" w:themeColor="accent6" w:themeShade="BF"/>
                <w:sz w:val="26"/>
                <w:szCs w:val="26"/>
                <w:shd w:val="clear" w:color="auto" w:fill="FFFFFF"/>
              </w:rPr>
            </w:pPr>
            <w:r w:rsidRPr="00460807">
              <w:rPr>
                <w:rFonts w:ascii="Times New Roman" w:hAnsi="Times New Roman" w:cs="Times New Roman"/>
                <w:color w:val="538135" w:themeColor="accent6" w:themeShade="BF"/>
                <w:sz w:val="26"/>
                <w:szCs w:val="26"/>
                <w:shd w:val="clear" w:color="auto" w:fill="FFFFFF"/>
              </w:rPr>
              <w:t>Turkey:</w:t>
            </w:r>
          </w:p>
          <w:p w:rsidR="00AE52F6" w:rsidRDefault="00AE52F6" w:rsidP="00AE52F6">
            <w:pPr>
              <w:pStyle w:val="BodyText"/>
              <w:ind w:left="0"/>
              <w:jc w:val="both"/>
              <w:rPr>
                <w:rFonts w:ascii="Times New Roman" w:hAnsi="Times New Roman" w:cs="Times New Roman"/>
                <w:color w:val="538135" w:themeColor="accent6" w:themeShade="BF"/>
                <w:sz w:val="26"/>
                <w:szCs w:val="26"/>
                <w:shd w:val="clear" w:color="auto" w:fill="FFFFFF"/>
              </w:rPr>
            </w:pPr>
            <w:r w:rsidRPr="00460807">
              <w:rPr>
                <w:rFonts w:ascii="Times New Roman" w:hAnsi="Times New Roman" w:cs="Times New Roman"/>
                <w:color w:val="538135" w:themeColor="accent6" w:themeShade="BF"/>
                <w:sz w:val="26"/>
                <w:szCs w:val="26"/>
                <w:shd w:val="clear" w:color="auto" w:fill="FFFFFF"/>
              </w:rPr>
              <w:lastRenderedPageBreak/>
              <w:t xml:space="preserve">The APA shall be composed of the Plenary, the Presidency, the Executive Council, the Bureau of the Assembly, the Standing Committees, the </w:t>
            </w:r>
            <w:r w:rsidRPr="00460807">
              <w:rPr>
                <w:rFonts w:ascii="Times New Roman" w:hAnsi="Times New Roman" w:cs="Times New Roman"/>
                <w:i/>
                <w:color w:val="538135" w:themeColor="accent6" w:themeShade="BF"/>
                <w:sz w:val="26"/>
                <w:szCs w:val="26"/>
                <w:shd w:val="clear" w:color="auto" w:fill="FFFFFF"/>
              </w:rPr>
              <w:t>ad hoc</w:t>
            </w:r>
            <w:r w:rsidRPr="00460807">
              <w:rPr>
                <w:rFonts w:ascii="Times New Roman" w:hAnsi="Times New Roman" w:cs="Times New Roman"/>
                <w:color w:val="538135" w:themeColor="accent6" w:themeShade="BF"/>
                <w:sz w:val="26"/>
                <w:szCs w:val="26"/>
                <w:shd w:val="clear" w:color="auto" w:fill="FFFFFF"/>
              </w:rPr>
              <w:t xml:space="preserve"> Committees and the Secretariat. The activities, rights and duties of the APA bodies shall be regulated by the APA Rules of Procedure. Establishment of subsidiary bodies shall be governed by the Rules of Procedure.</w:t>
            </w:r>
          </w:p>
          <w:p w:rsidR="00DE3664" w:rsidRDefault="00DE3664" w:rsidP="00AE52F6">
            <w:pPr>
              <w:pStyle w:val="BodyText"/>
              <w:ind w:left="0"/>
              <w:jc w:val="both"/>
              <w:rPr>
                <w:rFonts w:ascii="Times New Roman" w:hAnsi="Times New Roman" w:cs="Times New Roman"/>
                <w:color w:val="538135" w:themeColor="accent6" w:themeShade="BF"/>
                <w:sz w:val="26"/>
                <w:szCs w:val="26"/>
                <w:shd w:val="clear" w:color="auto" w:fill="FFFFFF"/>
              </w:rPr>
            </w:pPr>
          </w:p>
          <w:p w:rsidR="00DE3664" w:rsidRPr="00DE3664" w:rsidRDefault="00DE3664" w:rsidP="00DE3664">
            <w:pPr>
              <w:widowControl w:val="0"/>
              <w:spacing w:before="2" w:after="0" w:line="295" w:lineRule="exact"/>
              <w:ind w:left="223"/>
              <w:rPr>
                <w:rFonts w:ascii="Times New Roman" w:eastAsia="Calibri" w:hAnsi="Calibri" w:cs="Arial"/>
                <w:b/>
                <w:color w:val="984806"/>
                <w:sz w:val="26"/>
              </w:rPr>
            </w:pPr>
            <w:r w:rsidRPr="00DE3664">
              <w:rPr>
                <w:rFonts w:ascii="Times New Roman" w:eastAsia="Calibri" w:hAnsi="Calibri" w:cs="Arial"/>
                <w:b/>
                <w:color w:val="984806"/>
                <w:sz w:val="26"/>
              </w:rPr>
              <w:t>UAE:</w:t>
            </w:r>
          </w:p>
          <w:p w:rsidR="00DE3664" w:rsidRPr="00DE3664" w:rsidRDefault="00DE3664" w:rsidP="00DE3664">
            <w:pPr>
              <w:widowControl w:val="0"/>
              <w:spacing w:after="0" w:line="252" w:lineRule="auto"/>
              <w:ind w:left="103" w:right="101"/>
              <w:jc w:val="both"/>
              <w:rPr>
                <w:rFonts w:ascii="Sakkal Majalla" w:eastAsia="Sakkal Majalla" w:hAnsi="Sakkal Majalla" w:cs="Sakkal Majalla"/>
                <w:sz w:val="32"/>
                <w:szCs w:val="32"/>
              </w:rPr>
            </w:pPr>
            <w:r w:rsidRPr="00DE3664">
              <w:rPr>
                <w:rFonts w:ascii="Times New Roman" w:eastAsia="Calibri" w:hAnsi="Calibri" w:cs="Arial"/>
              </w:rPr>
              <w:t>The APA shall be composed of the Plenary, the Executive Council</w:t>
            </w:r>
            <w:r w:rsidRPr="00DE3664">
              <w:rPr>
                <w:rFonts w:ascii="Times New Roman" w:eastAsia="Calibri" w:hAnsi="Calibri" w:cs="Arial"/>
                <w:b/>
              </w:rPr>
              <w:t xml:space="preserve">, </w:t>
            </w:r>
            <w:r w:rsidRPr="00DE3664">
              <w:rPr>
                <w:rFonts w:ascii="Times New Roman" w:eastAsia="Calibri" w:hAnsi="Calibri" w:cs="Arial"/>
              </w:rPr>
              <w:t xml:space="preserve">Bureau of the Assembly, </w:t>
            </w:r>
            <w:r w:rsidRPr="00DE3664">
              <w:rPr>
                <w:rFonts w:ascii="Times New Roman" w:eastAsia="Calibri" w:hAnsi="Calibri" w:cs="Arial"/>
                <w:color w:val="984806"/>
              </w:rPr>
              <w:t>delete</w:t>
            </w:r>
            <w:r w:rsidRPr="00DE3664">
              <w:rPr>
                <w:rFonts w:ascii="Times New Roman" w:eastAsia="Calibri" w:hAnsi="Calibri" w:cs="Arial"/>
              </w:rPr>
              <w:t>:</w:t>
            </w:r>
            <w:r w:rsidRPr="00DE3664">
              <w:rPr>
                <w:rFonts w:ascii="Times New Roman" w:eastAsia="Calibri" w:hAnsi="Calibri" w:cs="Arial"/>
                <w:spacing w:val="12"/>
              </w:rPr>
              <w:t xml:space="preserve"> </w:t>
            </w:r>
            <w:r w:rsidRPr="00DE3664">
              <w:rPr>
                <w:rFonts w:ascii="Times New Roman" w:eastAsia="Calibri" w:hAnsi="Calibri" w:cs="Arial"/>
                <w:strike/>
              </w:rPr>
              <w:t>the</w:t>
            </w:r>
            <w:r w:rsidRPr="00DE3664">
              <w:rPr>
                <w:rFonts w:ascii="Times New Roman" w:eastAsia="Calibri" w:hAnsi="Calibri" w:cs="Arial"/>
              </w:rPr>
              <w:t xml:space="preserve"> </w:t>
            </w:r>
            <w:r w:rsidRPr="00DE3664">
              <w:rPr>
                <w:rFonts w:ascii="Times New Roman" w:eastAsia="Calibri" w:hAnsi="Calibri" w:cs="Arial"/>
                <w:strike/>
              </w:rPr>
              <w:t>Committees</w:t>
            </w:r>
            <w:r w:rsidRPr="00DE3664">
              <w:rPr>
                <w:rFonts w:ascii="Times New Roman" w:eastAsia="Calibri" w:hAnsi="Calibri" w:cs="Arial"/>
                <w:strike/>
                <w:spacing w:val="-12"/>
              </w:rPr>
              <w:t xml:space="preserve"> </w:t>
            </w:r>
            <w:r w:rsidRPr="00DE3664">
              <w:rPr>
                <w:rFonts w:ascii="Times New Roman" w:eastAsia="Calibri" w:hAnsi="Calibri" w:cs="Arial"/>
                <w:strike/>
              </w:rPr>
              <w:t>as</w:t>
            </w:r>
            <w:r w:rsidRPr="00DE3664">
              <w:rPr>
                <w:rFonts w:ascii="Times New Roman" w:eastAsia="Calibri" w:hAnsi="Calibri" w:cs="Arial"/>
                <w:strike/>
                <w:spacing w:val="-11"/>
              </w:rPr>
              <w:t xml:space="preserve"> </w:t>
            </w:r>
            <w:r w:rsidRPr="00DE3664">
              <w:rPr>
                <w:rFonts w:ascii="Times New Roman" w:eastAsia="Calibri" w:hAnsi="Calibri" w:cs="Arial"/>
                <w:strike/>
              </w:rPr>
              <w:t>may</w:t>
            </w:r>
            <w:r w:rsidRPr="00DE3664">
              <w:rPr>
                <w:rFonts w:ascii="Times New Roman" w:eastAsia="Calibri" w:hAnsi="Calibri" w:cs="Arial"/>
                <w:strike/>
                <w:spacing w:val="-10"/>
              </w:rPr>
              <w:t xml:space="preserve"> </w:t>
            </w:r>
            <w:r w:rsidRPr="00DE3664">
              <w:rPr>
                <w:rFonts w:ascii="Times New Roman" w:eastAsia="Calibri" w:hAnsi="Calibri" w:cs="Arial"/>
                <w:strike/>
              </w:rPr>
              <w:t>be</w:t>
            </w:r>
            <w:r w:rsidRPr="00DE3664">
              <w:rPr>
                <w:rFonts w:ascii="Times New Roman" w:eastAsia="Calibri" w:hAnsi="Calibri" w:cs="Arial"/>
                <w:strike/>
                <w:spacing w:val="-12"/>
              </w:rPr>
              <w:t xml:space="preserve"> </w:t>
            </w:r>
            <w:r w:rsidRPr="00DE3664">
              <w:rPr>
                <w:rFonts w:ascii="Times New Roman" w:eastAsia="Calibri" w:hAnsi="Calibri" w:cs="Arial"/>
                <w:strike/>
              </w:rPr>
              <w:t>established,</w:t>
            </w:r>
            <w:r w:rsidRPr="00DE3664">
              <w:rPr>
                <w:rFonts w:ascii="Times New Roman" w:eastAsia="Calibri" w:hAnsi="Calibri" w:cs="Arial"/>
                <w:strike/>
                <w:spacing w:val="-14"/>
              </w:rPr>
              <w:t xml:space="preserve"> </w:t>
            </w:r>
            <w:r w:rsidRPr="00DE3664">
              <w:rPr>
                <w:rFonts w:ascii="Times New Roman" w:eastAsia="Calibri" w:hAnsi="Calibri" w:cs="Arial"/>
                <w:strike/>
              </w:rPr>
              <w:t>and</w:t>
            </w:r>
            <w:r w:rsidRPr="00DE3664">
              <w:rPr>
                <w:rFonts w:ascii="Times New Roman" w:eastAsia="Calibri" w:hAnsi="Calibri" w:cs="Arial"/>
                <w:strike/>
                <w:spacing w:val="-12"/>
              </w:rPr>
              <w:t xml:space="preserve"> </w:t>
            </w:r>
            <w:r w:rsidRPr="00DE3664">
              <w:rPr>
                <w:rFonts w:ascii="Times New Roman" w:eastAsia="Calibri" w:hAnsi="Calibri" w:cs="Arial"/>
                <w:strike/>
              </w:rPr>
              <w:t>the</w:t>
            </w:r>
            <w:r w:rsidRPr="00DE3664">
              <w:rPr>
                <w:rFonts w:ascii="Times New Roman" w:eastAsia="Calibri" w:hAnsi="Calibri" w:cs="Arial"/>
                <w:strike/>
                <w:spacing w:val="-36"/>
              </w:rPr>
              <w:t xml:space="preserve"> </w:t>
            </w:r>
            <w:r w:rsidRPr="00DE3664">
              <w:rPr>
                <w:rFonts w:ascii="Times New Roman" w:eastAsia="Calibri" w:hAnsi="Calibri" w:cs="Arial"/>
                <w:strike/>
              </w:rPr>
              <w:t>Secretariat</w:t>
            </w:r>
            <w:r w:rsidRPr="00DE3664">
              <w:rPr>
                <w:rFonts w:ascii="Times New Roman" w:eastAsia="Calibri" w:hAnsi="Calibri" w:cs="Arial"/>
              </w:rPr>
              <w:t>.</w:t>
            </w:r>
            <w:r w:rsidRPr="00DE3664">
              <w:rPr>
                <w:rFonts w:ascii="Times New Roman" w:eastAsia="Calibri" w:hAnsi="Calibri" w:cs="Arial"/>
                <w:spacing w:val="29"/>
              </w:rPr>
              <w:t xml:space="preserve"> </w:t>
            </w:r>
            <w:r w:rsidRPr="00DE3664">
              <w:rPr>
                <w:rFonts w:ascii="Times New Roman" w:eastAsia="Calibri" w:hAnsi="Calibri" w:cs="Arial"/>
                <w:color w:val="984806"/>
              </w:rPr>
              <w:t>Add</w:t>
            </w:r>
            <w:r w:rsidRPr="00DE3664">
              <w:rPr>
                <w:rFonts w:ascii="Times New Roman" w:eastAsia="Calibri" w:hAnsi="Calibri" w:cs="Arial"/>
              </w:rPr>
              <w:t>:</w:t>
            </w:r>
            <w:r w:rsidRPr="00DE3664">
              <w:rPr>
                <w:rFonts w:ascii="Times New Roman" w:eastAsia="Calibri" w:hAnsi="Calibri" w:cs="Arial"/>
                <w:spacing w:val="-10"/>
              </w:rPr>
              <w:t xml:space="preserve"> </w:t>
            </w:r>
            <w:r w:rsidRPr="00DE3664">
              <w:rPr>
                <w:rFonts w:ascii="Sakkal Majalla" w:eastAsia="Calibri" w:hAnsi="Calibri" w:cs="Arial"/>
                <w:color w:val="984806"/>
                <w:sz w:val="32"/>
              </w:rPr>
              <w:t>Permanent</w:t>
            </w:r>
            <w:r w:rsidRPr="00DE3664">
              <w:rPr>
                <w:rFonts w:ascii="Sakkal Majalla" w:eastAsia="Calibri" w:hAnsi="Calibri" w:cs="Arial"/>
                <w:color w:val="984806"/>
                <w:spacing w:val="-10"/>
                <w:sz w:val="32"/>
              </w:rPr>
              <w:t xml:space="preserve"> </w:t>
            </w:r>
            <w:r w:rsidRPr="00DE3664">
              <w:rPr>
                <w:rFonts w:ascii="Sakkal Majalla" w:eastAsia="Calibri" w:hAnsi="Calibri" w:cs="Arial"/>
                <w:color w:val="984806"/>
                <w:sz w:val="32"/>
              </w:rPr>
              <w:t>committees,</w:t>
            </w:r>
            <w:r w:rsidRPr="00DE3664">
              <w:rPr>
                <w:rFonts w:ascii="Sakkal Majalla" w:eastAsia="Calibri" w:hAnsi="Calibri" w:cs="Arial"/>
                <w:color w:val="984806"/>
                <w:spacing w:val="-11"/>
                <w:sz w:val="32"/>
              </w:rPr>
              <w:t xml:space="preserve"> </w:t>
            </w:r>
            <w:r w:rsidRPr="00DE3664">
              <w:rPr>
                <w:rFonts w:ascii="Sakkal Majalla" w:eastAsia="Calibri" w:hAnsi="Calibri" w:cs="Arial"/>
                <w:color w:val="984806"/>
                <w:sz w:val="32"/>
              </w:rPr>
              <w:t>and</w:t>
            </w:r>
            <w:r w:rsidRPr="00DE3664">
              <w:rPr>
                <w:rFonts w:ascii="Sakkal Majalla" w:eastAsia="Calibri" w:hAnsi="Calibri" w:cs="Arial"/>
                <w:color w:val="984806"/>
                <w:spacing w:val="-11"/>
                <w:sz w:val="32"/>
              </w:rPr>
              <w:t xml:space="preserve"> </w:t>
            </w:r>
            <w:r w:rsidRPr="00DE3664">
              <w:rPr>
                <w:rFonts w:ascii="Sakkal Majalla" w:eastAsia="Calibri" w:hAnsi="Calibri" w:cs="Arial"/>
                <w:color w:val="984806"/>
                <w:sz w:val="32"/>
              </w:rPr>
              <w:t>the</w:t>
            </w:r>
            <w:r w:rsidRPr="00DE3664">
              <w:rPr>
                <w:rFonts w:ascii="Sakkal Majalla" w:eastAsia="Calibri" w:hAnsi="Calibri" w:cs="Arial"/>
                <w:color w:val="984806"/>
                <w:spacing w:val="-11"/>
                <w:sz w:val="32"/>
              </w:rPr>
              <w:t xml:space="preserve"> </w:t>
            </w:r>
            <w:r w:rsidRPr="00DE3664">
              <w:rPr>
                <w:rFonts w:ascii="Sakkal Majalla" w:eastAsia="Calibri" w:hAnsi="Calibri" w:cs="Arial"/>
                <w:color w:val="984806"/>
                <w:sz w:val="32"/>
              </w:rPr>
              <w:t>General</w:t>
            </w:r>
            <w:r w:rsidRPr="00DE3664">
              <w:rPr>
                <w:rFonts w:ascii="Sakkal Majalla" w:eastAsia="Calibri" w:hAnsi="Calibri" w:cs="Arial"/>
                <w:color w:val="984806"/>
                <w:w w:val="99"/>
                <w:sz w:val="32"/>
              </w:rPr>
              <w:t xml:space="preserve"> </w:t>
            </w:r>
            <w:r w:rsidRPr="00DE3664">
              <w:rPr>
                <w:rFonts w:ascii="Sakkal Majalla" w:eastAsia="Calibri" w:hAnsi="Calibri" w:cs="Arial"/>
                <w:color w:val="984806"/>
                <w:sz w:val="32"/>
              </w:rPr>
              <w:t>Secretariat,</w:t>
            </w:r>
            <w:r w:rsidRPr="00DE3664">
              <w:rPr>
                <w:rFonts w:ascii="Sakkal Majalla" w:eastAsia="Calibri" w:hAnsi="Calibri" w:cs="Arial"/>
                <w:color w:val="984806"/>
                <w:spacing w:val="20"/>
                <w:sz w:val="32"/>
              </w:rPr>
              <w:t xml:space="preserve"> </w:t>
            </w:r>
            <w:r w:rsidRPr="00DE3664">
              <w:rPr>
                <w:rFonts w:ascii="Sakkal Majalla" w:eastAsia="Calibri" w:hAnsi="Calibri" w:cs="Arial"/>
                <w:color w:val="984806"/>
                <w:sz w:val="32"/>
              </w:rPr>
              <w:t>Temporary</w:t>
            </w:r>
            <w:r w:rsidRPr="00DE3664">
              <w:rPr>
                <w:rFonts w:ascii="Sakkal Majalla" w:eastAsia="Calibri" w:hAnsi="Calibri" w:cs="Arial"/>
                <w:color w:val="984806"/>
                <w:spacing w:val="21"/>
                <w:sz w:val="32"/>
              </w:rPr>
              <w:t xml:space="preserve"> </w:t>
            </w:r>
            <w:r w:rsidRPr="00DE3664">
              <w:rPr>
                <w:rFonts w:ascii="Sakkal Majalla" w:eastAsia="Calibri" w:hAnsi="Calibri" w:cs="Arial"/>
                <w:color w:val="984806"/>
                <w:sz w:val="32"/>
              </w:rPr>
              <w:t>or</w:t>
            </w:r>
            <w:r w:rsidRPr="00DE3664">
              <w:rPr>
                <w:rFonts w:ascii="Sakkal Majalla" w:eastAsia="Calibri" w:hAnsi="Calibri" w:cs="Arial"/>
                <w:color w:val="984806"/>
                <w:spacing w:val="21"/>
                <w:sz w:val="32"/>
              </w:rPr>
              <w:t xml:space="preserve"> </w:t>
            </w:r>
            <w:r w:rsidRPr="00DE3664">
              <w:rPr>
                <w:rFonts w:ascii="Sakkal Majalla" w:eastAsia="Calibri" w:hAnsi="Calibri" w:cs="Arial"/>
                <w:color w:val="984806"/>
                <w:sz w:val="32"/>
              </w:rPr>
              <w:t>permanent</w:t>
            </w:r>
            <w:r w:rsidRPr="00DE3664">
              <w:rPr>
                <w:rFonts w:ascii="Sakkal Majalla" w:eastAsia="Calibri" w:hAnsi="Calibri" w:cs="Arial"/>
                <w:color w:val="984806"/>
                <w:spacing w:val="22"/>
                <w:sz w:val="32"/>
              </w:rPr>
              <w:t xml:space="preserve"> </w:t>
            </w:r>
            <w:r w:rsidRPr="00DE3664">
              <w:rPr>
                <w:rFonts w:ascii="Sakkal Majalla" w:eastAsia="Calibri" w:hAnsi="Calibri" w:cs="Arial"/>
                <w:color w:val="984806"/>
                <w:sz w:val="32"/>
              </w:rPr>
              <w:t>committees</w:t>
            </w:r>
            <w:r w:rsidRPr="00DE3664">
              <w:rPr>
                <w:rFonts w:ascii="Sakkal Majalla" w:eastAsia="Calibri" w:hAnsi="Calibri" w:cs="Arial"/>
                <w:color w:val="984806"/>
                <w:spacing w:val="24"/>
                <w:sz w:val="32"/>
              </w:rPr>
              <w:t xml:space="preserve"> </w:t>
            </w:r>
            <w:r w:rsidRPr="00DE3664">
              <w:rPr>
                <w:rFonts w:ascii="Sakkal Majalla" w:eastAsia="Calibri" w:hAnsi="Calibri" w:cs="Arial"/>
                <w:color w:val="984806"/>
                <w:sz w:val="32"/>
              </w:rPr>
              <w:t>and</w:t>
            </w:r>
            <w:r w:rsidRPr="00DE3664">
              <w:rPr>
                <w:rFonts w:ascii="Sakkal Majalla" w:eastAsia="Calibri" w:hAnsi="Calibri" w:cs="Arial"/>
                <w:color w:val="984806"/>
                <w:spacing w:val="21"/>
                <w:sz w:val="32"/>
              </w:rPr>
              <w:t xml:space="preserve"> </w:t>
            </w:r>
            <w:r w:rsidRPr="00DE3664">
              <w:rPr>
                <w:rFonts w:ascii="Sakkal Majalla" w:eastAsia="Calibri" w:hAnsi="Calibri" w:cs="Arial"/>
                <w:color w:val="984806"/>
                <w:sz w:val="32"/>
              </w:rPr>
              <w:t>sub-working</w:t>
            </w:r>
            <w:r w:rsidRPr="00DE3664">
              <w:rPr>
                <w:rFonts w:ascii="Sakkal Majalla" w:eastAsia="Calibri" w:hAnsi="Calibri" w:cs="Arial"/>
                <w:color w:val="984806"/>
                <w:spacing w:val="21"/>
                <w:sz w:val="32"/>
              </w:rPr>
              <w:t xml:space="preserve"> </w:t>
            </w:r>
            <w:r w:rsidRPr="00DE3664">
              <w:rPr>
                <w:rFonts w:ascii="Sakkal Majalla" w:eastAsia="Calibri" w:hAnsi="Calibri" w:cs="Arial"/>
                <w:color w:val="984806"/>
                <w:sz w:val="32"/>
              </w:rPr>
              <w:t>groups</w:t>
            </w:r>
            <w:r w:rsidRPr="00DE3664">
              <w:rPr>
                <w:rFonts w:ascii="Sakkal Majalla" w:eastAsia="Calibri" w:hAnsi="Calibri" w:cs="Arial"/>
                <w:color w:val="984806"/>
                <w:spacing w:val="21"/>
                <w:sz w:val="32"/>
              </w:rPr>
              <w:t xml:space="preserve"> </w:t>
            </w:r>
            <w:r w:rsidRPr="00DE3664">
              <w:rPr>
                <w:rFonts w:ascii="Sakkal Majalla" w:eastAsia="Calibri" w:hAnsi="Calibri" w:cs="Arial"/>
                <w:color w:val="984806"/>
                <w:sz w:val="32"/>
              </w:rPr>
              <w:t>may</w:t>
            </w:r>
            <w:r w:rsidRPr="00DE3664">
              <w:rPr>
                <w:rFonts w:ascii="Sakkal Majalla" w:eastAsia="Calibri" w:hAnsi="Calibri" w:cs="Arial"/>
                <w:color w:val="984806"/>
                <w:spacing w:val="21"/>
                <w:sz w:val="32"/>
              </w:rPr>
              <w:t xml:space="preserve"> </w:t>
            </w:r>
            <w:r w:rsidRPr="00DE3664">
              <w:rPr>
                <w:rFonts w:ascii="Sakkal Majalla" w:eastAsia="Calibri" w:hAnsi="Calibri" w:cs="Arial"/>
                <w:color w:val="984806"/>
                <w:sz w:val="32"/>
              </w:rPr>
              <w:t>be</w:t>
            </w:r>
            <w:r w:rsidRPr="00DE3664">
              <w:rPr>
                <w:rFonts w:ascii="Sakkal Majalla" w:eastAsia="Calibri" w:hAnsi="Calibri" w:cs="Arial"/>
                <w:color w:val="984806"/>
                <w:spacing w:val="19"/>
                <w:sz w:val="32"/>
              </w:rPr>
              <w:t xml:space="preserve"> </w:t>
            </w:r>
            <w:r w:rsidRPr="00DE3664">
              <w:rPr>
                <w:rFonts w:ascii="Sakkal Majalla" w:eastAsia="Calibri" w:hAnsi="Calibri" w:cs="Arial"/>
                <w:color w:val="984806"/>
                <w:sz w:val="32"/>
              </w:rPr>
              <w:t>formed</w:t>
            </w:r>
            <w:r w:rsidRPr="00DE3664">
              <w:rPr>
                <w:rFonts w:ascii="Sakkal Majalla" w:eastAsia="Calibri" w:hAnsi="Calibri" w:cs="Arial"/>
                <w:color w:val="984806"/>
                <w:spacing w:val="19"/>
                <w:sz w:val="32"/>
              </w:rPr>
              <w:t xml:space="preserve"> </w:t>
            </w:r>
            <w:r w:rsidRPr="00DE3664">
              <w:rPr>
                <w:rFonts w:ascii="Sakkal Majalla" w:eastAsia="Calibri" w:hAnsi="Calibri" w:cs="Arial"/>
                <w:color w:val="984806"/>
                <w:sz w:val="32"/>
              </w:rPr>
              <w:t>if</w:t>
            </w:r>
          </w:p>
          <w:p w:rsidR="00DE3664" w:rsidRDefault="00DE3664" w:rsidP="00DE3664">
            <w:pPr>
              <w:pStyle w:val="BodyText"/>
              <w:ind w:left="0"/>
              <w:jc w:val="both"/>
              <w:rPr>
                <w:rFonts w:asciiTheme="majorBidi" w:hAnsiTheme="majorBidi" w:cstheme="majorBidi"/>
                <w:sz w:val="26"/>
                <w:szCs w:val="26"/>
              </w:rPr>
            </w:pPr>
            <w:r w:rsidRPr="00DE3664">
              <w:rPr>
                <w:rFonts w:ascii="Sakkal Majalla" w:eastAsia="Calibri" w:hAnsi="Calibri" w:cs="Arial"/>
                <w:color w:val="984806"/>
                <w:sz w:val="32"/>
                <w:szCs w:val="22"/>
              </w:rPr>
              <w:t>necessary.</w:t>
            </w:r>
          </w:p>
        </w:tc>
      </w:tr>
    </w:tbl>
    <w:p w:rsidR="00AE52F6" w:rsidRDefault="00AE52F6"/>
    <w:p w:rsidR="00AE52F6" w:rsidRDefault="00AE52F6">
      <w:pPr>
        <w:spacing w:after="0" w:line="240" w:lineRule="auto"/>
      </w:pPr>
      <w:r>
        <w:br w:type="page"/>
      </w:r>
    </w:p>
    <w:p w:rsidR="00354DCA" w:rsidRDefault="00354DCA"/>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118" w:right="1104"/>
              <w:jc w:val="center"/>
              <w:outlineLvl w:val="1"/>
              <w:rPr>
                <w:rFonts w:asciiTheme="majorBidi" w:eastAsia="Arial" w:hAnsiTheme="majorBidi" w:cstheme="majorBidi"/>
                <w:sz w:val="26"/>
                <w:szCs w:val="26"/>
              </w:rPr>
            </w:pPr>
            <w:r>
              <w:rPr>
                <w:rFonts w:asciiTheme="majorBidi" w:eastAsia="Arial" w:hAnsiTheme="majorBidi" w:cstheme="majorBidi"/>
                <w:b/>
                <w:bCs/>
                <w:sz w:val="26"/>
                <w:szCs w:val="26"/>
              </w:rPr>
              <w:t>The</w:t>
            </w:r>
            <w:r>
              <w:rPr>
                <w:rFonts w:asciiTheme="majorBidi" w:eastAsia="Arial" w:hAnsiTheme="majorBidi" w:cstheme="majorBidi"/>
                <w:b/>
                <w:bCs/>
                <w:spacing w:val="-1"/>
                <w:sz w:val="26"/>
                <w:szCs w:val="26"/>
              </w:rPr>
              <w:t xml:space="preserve"> </w:t>
            </w:r>
            <w:r>
              <w:rPr>
                <w:rFonts w:asciiTheme="majorBidi" w:eastAsia="Arial" w:hAnsiTheme="majorBidi" w:cstheme="majorBidi"/>
                <w:b/>
                <w:bCs/>
                <w:sz w:val="26"/>
                <w:szCs w:val="26"/>
              </w:rPr>
              <w:t>Plenary</w:t>
            </w:r>
          </w:p>
          <w:p w:rsidR="00354DCA" w:rsidRDefault="00354DCA">
            <w:pPr>
              <w:pStyle w:val="BodyText"/>
              <w:jc w:val="both"/>
              <w:rPr>
                <w:rFonts w:asciiTheme="majorBidi" w:hAnsiTheme="majorBidi" w:cstheme="majorBidi"/>
                <w:color w:val="FF0000"/>
                <w:sz w:val="26"/>
                <w:szCs w:val="26"/>
                <w:highlight w:val="yellow"/>
              </w:rPr>
            </w:pPr>
          </w:p>
          <w:p w:rsidR="00354DCA" w:rsidRDefault="00AE52F6">
            <w:pPr>
              <w:pStyle w:val="BodyText"/>
              <w:jc w:val="both"/>
              <w:rPr>
                <w:rFonts w:asciiTheme="majorBidi" w:hAnsiTheme="majorBidi" w:cstheme="majorBidi"/>
                <w:b/>
                <w:color w:val="FF0000"/>
                <w:sz w:val="26"/>
                <w:szCs w:val="26"/>
              </w:rPr>
            </w:pPr>
            <w:r>
              <w:rPr>
                <w:rFonts w:asciiTheme="majorBidi" w:hAnsiTheme="majorBidi" w:cstheme="majorBidi"/>
                <w:color w:val="FF0000"/>
                <w:sz w:val="26"/>
                <w:szCs w:val="26"/>
                <w:highlight w:val="yellow"/>
              </w:rPr>
              <w:t xml:space="preserve"> (</w:t>
            </w:r>
            <w:r>
              <w:rPr>
                <w:rFonts w:asciiTheme="majorBidi" w:hAnsiTheme="majorBidi" w:cstheme="majorBidi"/>
                <w:b/>
                <w:color w:val="FF0000"/>
                <w:sz w:val="26"/>
                <w:szCs w:val="26"/>
                <w:highlight w:val="yellow"/>
              </w:rPr>
              <w:t>Deleted by Russia from current version</w:t>
            </w:r>
            <w:r>
              <w:rPr>
                <w:rFonts w:asciiTheme="majorBidi" w:hAnsiTheme="majorBidi" w:cstheme="majorBidi"/>
                <w:b/>
                <w:color w:val="FF0000"/>
                <w:sz w:val="26"/>
                <w:szCs w:val="26"/>
              </w:rPr>
              <w:t>)</w:t>
            </w:r>
          </w:p>
          <w:p w:rsidR="00354DCA" w:rsidRDefault="00354DCA">
            <w:pPr>
              <w:pStyle w:val="BodyText"/>
              <w:jc w:val="both"/>
              <w:rPr>
                <w:rFonts w:asciiTheme="majorBidi" w:hAnsiTheme="majorBidi" w:cstheme="majorBidi"/>
                <w:sz w:val="26"/>
                <w:szCs w:val="26"/>
              </w:rPr>
            </w:pPr>
          </w:p>
        </w:tc>
      </w:tr>
    </w:tbl>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before="181" w:after="0" w:line="240" w:lineRule="auto"/>
              <w:ind w:left="119"/>
              <w:jc w:val="both"/>
              <w:outlineLvl w:val="2"/>
              <w:rPr>
                <w:rFonts w:asciiTheme="majorBidi" w:eastAsia="Arial" w:hAnsiTheme="majorBidi" w:cstheme="majorBidi"/>
                <w:sz w:val="26"/>
                <w:szCs w:val="26"/>
              </w:rPr>
            </w:pPr>
            <w:r>
              <w:rPr>
                <w:rFonts w:asciiTheme="majorBidi" w:eastAsia="Arial" w:hAnsiTheme="majorBidi" w:cstheme="majorBidi"/>
                <w:b/>
                <w:bCs/>
                <w:sz w:val="26"/>
                <w:szCs w:val="26"/>
              </w:rPr>
              <w:lastRenderedPageBreak/>
              <w:t>Article 6: Members and Observers of the</w:t>
            </w:r>
            <w:r>
              <w:rPr>
                <w:rFonts w:asciiTheme="majorBidi" w:eastAsia="Arial" w:hAnsiTheme="majorBidi" w:cstheme="majorBidi"/>
                <w:b/>
                <w:bCs/>
                <w:spacing w:val="-25"/>
                <w:sz w:val="26"/>
                <w:szCs w:val="26"/>
              </w:rPr>
              <w:t xml:space="preserve"> </w:t>
            </w:r>
            <w:r>
              <w:rPr>
                <w:rFonts w:asciiTheme="majorBidi" w:eastAsia="Arial" w:hAnsiTheme="majorBidi" w:cstheme="majorBidi"/>
                <w:b/>
                <w:bCs/>
                <w:sz w:val="26"/>
                <w:szCs w:val="26"/>
              </w:rPr>
              <w:t>Plenary</w:t>
            </w:r>
          </w:p>
          <w:p w:rsidR="00354DCA" w:rsidRDefault="00354DCA">
            <w:pPr>
              <w:pStyle w:val="BodyText"/>
              <w:jc w:val="both"/>
              <w:rPr>
                <w:rFonts w:asciiTheme="majorBidi" w:hAnsiTheme="majorBidi" w:cstheme="majorBidi"/>
                <w:b/>
                <w:bCs/>
                <w:color w:val="FF0000"/>
                <w:sz w:val="26"/>
                <w:szCs w:val="26"/>
              </w:rPr>
            </w:pPr>
          </w:p>
          <w:p w:rsidR="00354DCA" w:rsidRDefault="00AE52F6">
            <w:pPr>
              <w:pStyle w:val="BodyText"/>
              <w:jc w:val="both"/>
              <w:rPr>
                <w:rFonts w:asciiTheme="majorBidi" w:hAnsiTheme="majorBidi" w:cstheme="majorBidi"/>
                <w:sz w:val="26"/>
                <w:szCs w:val="26"/>
              </w:rPr>
            </w:pPr>
            <w:r>
              <w:rPr>
                <w:rFonts w:asciiTheme="majorBidi" w:hAnsiTheme="majorBidi" w:cstheme="majorBidi"/>
                <w:b/>
                <w:bCs/>
                <w:color w:val="FF0000"/>
                <w:sz w:val="26"/>
                <w:szCs w:val="26"/>
              </w:rPr>
              <w:t>Russia:</w:t>
            </w:r>
          </w:p>
          <w:p w:rsidR="00354DCA" w:rsidRDefault="00AE52F6">
            <w:pPr>
              <w:pStyle w:val="BodyText"/>
              <w:jc w:val="both"/>
              <w:rPr>
                <w:rFonts w:asciiTheme="majorBidi" w:hAnsiTheme="majorBidi" w:cstheme="majorBidi"/>
                <w:b/>
                <w:color w:val="FF0000"/>
                <w:sz w:val="26"/>
                <w:szCs w:val="26"/>
              </w:rPr>
            </w:pPr>
            <w:r>
              <w:rPr>
                <w:rFonts w:asciiTheme="majorBidi" w:hAnsiTheme="majorBidi" w:cstheme="majorBidi"/>
                <w:color w:val="FF0000"/>
                <w:sz w:val="26"/>
                <w:szCs w:val="26"/>
                <w:highlight w:val="yellow"/>
              </w:rPr>
              <w:t>(</w:t>
            </w:r>
            <w:r>
              <w:rPr>
                <w:rFonts w:asciiTheme="majorBidi" w:hAnsiTheme="majorBidi" w:cstheme="majorBidi"/>
                <w:b/>
                <w:color w:val="FF0000"/>
                <w:sz w:val="26"/>
                <w:szCs w:val="26"/>
                <w:highlight w:val="yellow"/>
              </w:rPr>
              <w:t>To be</w:t>
            </w:r>
            <w:r>
              <w:rPr>
                <w:rFonts w:asciiTheme="majorBidi" w:hAnsiTheme="majorBidi" w:cstheme="majorBidi"/>
                <w:b/>
                <w:color w:val="FF0000"/>
                <w:spacing w:val="-6"/>
                <w:sz w:val="26"/>
                <w:szCs w:val="26"/>
                <w:highlight w:val="yellow"/>
              </w:rPr>
              <w:t xml:space="preserve"> </w:t>
            </w:r>
            <w:r>
              <w:rPr>
                <w:rFonts w:asciiTheme="majorBidi" w:hAnsiTheme="majorBidi" w:cstheme="majorBidi"/>
                <w:b/>
                <w:color w:val="FF0000"/>
                <w:sz w:val="26"/>
                <w:szCs w:val="26"/>
                <w:highlight w:val="yellow"/>
              </w:rPr>
              <w:t>excluded)</w:t>
            </w:r>
          </w:p>
          <w:p w:rsidR="00354DCA" w:rsidRDefault="00354DCA">
            <w:pPr>
              <w:pStyle w:val="BodyText"/>
              <w:jc w:val="both"/>
              <w:rPr>
                <w:rFonts w:asciiTheme="majorBidi" w:hAnsiTheme="majorBidi" w:cstheme="majorBidi"/>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FF9999"/>
                <w:sz w:val="26"/>
                <w:szCs w:val="26"/>
              </w:rPr>
              <w:t>Palestine:</w:t>
            </w:r>
          </w:p>
          <w:p w:rsidR="00354DCA" w:rsidRDefault="00AE52F6">
            <w:pPr>
              <w:pStyle w:val="BodyText"/>
              <w:jc w:val="both"/>
              <w:rPr>
                <w:rFonts w:asciiTheme="majorBidi" w:hAnsiTheme="majorBidi" w:cstheme="majorBidi"/>
                <w:b/>
                <w:bCs/>
                <w:color w:val="C00000"/>
                <w:sz w:val="26"/>
                <w:szCs w:val="26"/>
              </w:rPr>
            </w:pPr>
            <w:r>
              <w:rPr>
                <w:rFonts w:asciiTheme="majorBidi" w:hAnsiTheme="majorBidi" w:cstheme="majorBidi"/>
                <w:b/>
                <w:bCs/>
                <w:color w:val="C00000"/>
                <w:sz w:val="26"/>
                <w:szCs w:val="26"/>
              </w:rPr>
              <w:t xml:space="preserve">Members </w:t>
            </w:r>
            <w:r>
              <w:rPr>
                <w:rFonts w:asciiTheme="majorBidi" w:hAnsiTheme="majorBidi" w:cstheme="majorBidi"/>
                <w:b/>
                <w:bCs/>
                <w:strike/>
                <w:sz w:val="26"/>
                <w:szCs w:val="26"/>
              </w:rPr>
              <w:t>and Observers</w:t>
            </w:r>
            <w:r>
              <w:rPr>
                <w:rFonts w:asciiTheme="majorBidi" w:hAnsiTheme="majorBidi" w:cstheme="majorBidi"/>
                <w:b/>
                <w:bCs/>
                <w:sz w:val="26"/>
                <w:szCs w:val="26"/>
              </w:rPr>
              <w:t xml:space="preserve"> of the plenary </w:t>
            </w:r>
            <w:r>
              <w:rPr>
                <w:rFonts w:asciiTheme="majorBidi" w:hAnsiTheme="majorBidi" w:cstheme="majorBidi"/>
                <w:b/>
                <w:bCs/>
                <w:color w:val="C00000"/>
                <w:sz w:val="26"/>
                <w:szCs w:val="26"/>
              </w:rPr>
              <w:t>session</w:t>
            </w:r>
          </w:p>
          <w:p w:rsidR="00354DCA" w:rsidRDefault="00354DCA">
            <w:pPr>
              <w:pStyle w:val="BodyText"/>
              <w:jc w:val="both"/>
              <w:rPr>
                <w:rFonts w:asciiTheme="majorBidi" w:hAnsiTheme="majorBidi" w:cstheme="majorBidi"/>
                <w:b/>
                <w:bCs/>
                <w:color w:val="C00000"/>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pStyle w:val="BodyText"/>
              <w:jc w:val="both"/>
              <w:rPr>
                <w:rFonts w:asciiTheme="majorBidi" w:hAnsiTheme="majorBidi" w:cstheme="majorBidi"/>
                <w:color w:val="C00000"/>
                <w:sz w:val="26"/>
                <w:szCs w:val="26"/>
              </w:rPr>
            </w:pPr>
            <w:r>
              <w:rPr>
                <w:rFonts w:asciiTheme="majorBidi" w:hAnsiTheme="majorBidi" w:cstheme="majorBidi"/>
                <w:color w:val="C00000"/>
                <w:sz w:val="26"/>
                <w:szCs w:val="26"/>
                <w:highlight w:val="yellow"/>
              </w:rPr>
              <w:t>Endorsing the original text, and rejecting the Russian proposal to exclude it.</w:t>
            </w:r>
          </w:p>
          <w:p w:rsidR="00354DCA" w:rsidRDefault="00354DCA">
            <w:pPr>
              <w:pStyle w:val="BodyText"/>
              <w:jc w:val="both"/>
              <w:rPr>
                <w:rFonts w:asciiTheme="majorBidi" w:hAnsiTheme="majorBidi" w:cstheme="majorBidi"/>
                <w:color w:val="C00000"/>
                <w:sz w:val="26"/>
                <w:szCs w:val="26"/>
              </w:rPr>
            </w:pPr>
          </w:p>
          <w:p w:rsidR="00354DCA" w:rsidRDefault="00AE52F6">
            <w:pPr>
              <w:pStyle w:val="BodyText"/>
              <w:jc w:val="both"/>
              <w:rPr>
                <w:rFonts w:asciiTheme="majorBidi" w:eastAsia="Times New Roman" w:hAnsiTheme="majorBidi" w:cstheme="majorBidi"/>
                <w:b/>
                <w:bCs/>
                <w:color w:val="3366FF"/>
                <w:sz w:val="26"/>
                <w:szCs w:val="26"/>
                <w:lang w:val="en-GB"/>
              </w:rPr>
            </w:pPr>
            <w:r>
              <w:rPr>
                <w:rFonts w:asciiTheme="majorBidi" w:eastAsia="Times New Roman" w:hAnsiTheme="majorBidi" w:cstheme="majorBidi"/>
                <w:b/>
                <w:bCs/>
                <w:color w:val="3366FF"/>
                <w:sz w:val="26"/>
                <w:szCs w:val="26"/>
                <w:lang w:val="en-GB"/>
              </w:rPr>
              <w:t>Kuwait:</w:t>
            </w:r>
          </w:p>
          <w:p w:rsidR="00354DCA" w:rsidRDefault="00AE52F6">
            <w:pPr>
              <w:pStyle w:val="BodyText"/>
              <w:jc w:val="both"/>
              <w:rPr>
                <w:rFonts w:asciiTheme="majorBidi" w:eastAsia="Times New Roman" w:hAnsiTheme="majorBidi" w:cstheme="majorBidi"/>
                <w:color w:val="3366FF"/>
                <w:sz w:val="26"/>
                <w:szCs w:val="26"/>
                <w:lang w:val="en-GB"/>
              </w:rPr>
            </w:pPr>
            <w:r>
              <w:rPr>
                <w:rFonts w:asciiTheme="majorBidi" w:eastAsia="Times New Roman" w:hAnsiTheme="majorBidi" w:cstheme="majorBidi"/>
                <w:color w:val="3366FF"/>
                <w:sz w:val="26"/>
                <w:szCs w:val="26"/>
                <w:highlight w:val="yellow"/>
                <w:lang w:val="en-GB"/>
              </w:rPr>
              <w:t>Original Text</w:t>
            </w:r>
          </w:p>
          <w:p w:rsidR="00354DCA" w:rsidRDefault="00354DCA">
            <w:pPr>
              <w:pStyle w:val="BodyText"/>
              <w:jc w:val="both"/>
              <w:rPr>
                <w:rFonts w:asciiTheme="majorBidi" w:eastAsia="Times New Roman" w:hAnsiTheme="majorBidi" w:cstheme="majorBidi"/>
                <w:color w:val="3366FF"/>
                <w:sz w:val="26"/>
                <w:szCs w:val="26"/>
                <w:lang w:val="en-GB"/>
              </w:rPr>
            </w:pPr>
          </w:p>
          <w:p w:rsidR="00354DCA" w:rsidRDefault="00AE52F6">
            <w:pPr>
              <w:pStyle w:val="BodyText"/>
              <w:jc w:val="both"/>
              <w:rPr>
                <w:rFonts w:asciiTheme="majorBidi" w:eastAsia="Times New Roman" w:hAnsiTheme="majorBidi" w:cstheme="majorBidi"/>
                <w:color w:val="FF33CC"/>
                <w:sz w:val="26"/>
                <w:szCs w:val="26"/>
                <w:lang w:val="en-GB"/>
              </w:rPr>
            </w:pPr>
            <w:r>
              <w:rPr>
                <w:rFonts w:asciiTheme="majorBidi" w:eastAsia="Times New Roman" w:hAnsiTheme="majorBidi" w:cstheme="majorBidi"/>
                <w:color w:val="FF33CC"/>
                <w:sz w:val="26"/>
                <w:szCs w:val="26"/>
                <w:lang w:val="en-GB"/>
              </w:rPr>
              <w:t>Iran:</w:t>
            </w:r>
          </w:p>
          <w:p w:rsidR="00354DCA" w:rsidRDefault="00AE52F6">
            <w:pPr>
              <w:spacing w:before="181" w:after="0" w:line="240" w:lineRule="auto"/>
              <w:ind w:left="119"/>
              <w:jc w:val="both"/>
              <w:outlineLvl w:val="2"/>
              <w:rPr>
                <w:rFonts w:asciiTheme="majorBidi" w:eastAsia="Arial" w:hAnsiTheme="majorBidi" w:cstheme="majorBidi"/>
                <w:sz w:val="26"/>
                <w:szCs w:val="26"/>
              </w:rPr>
            </w:pPr>
            <w:r>
              <w:rPr>
                <w:rFonts w:asciiTheme="majorBidi" w:eastAsia="Arial" w:hAnsiTheme="majorBidi" w:cstheme="majorBidi"/>
                <w:b/>
                <w:bCs/>
                <w:sz w:val="26"/>
                <w:szCs w:val="26"/>
              </w:rPr>
              <w:t xml:space="preserve">Article 6: </w:t>
            </w:r>
            <w:r>
              <w:rPr>
                <w:rFonts w:asciiTheme="majorBidi" w:eastAsia="Arial" w:hAnsiTheme="majorBidi" w:cstheme="majorBidi"/>
                <w:b/>
                <w:bCs/>
                <w:strike/>
                <w:color w:val="000000" w:themeColor="text1"/>
                <w:sz w:val="26"/>
                <w:szCs w:val="26"/>
              </w:rPr>
              <w:t>Members and Observers of the</w:t>
            </w:r>
            <w:r>
              <w:rPr>
                <w:rFonts w:asciiTheme="majorBidi" w:eastAsia="Arial" w:hAnsiTheme="majorBidi" w:cstheme="majorBidi"/>
                <w:b/>
                <w:bCs/>
                <w:color w:val="000000" w:themeColor="text1"/>
                <w:spacing w:val="-25"/>
                <w:sz w:val="26"/>
                <w:szCs w:val="26"/>
              </w:rPr>
              <w:t xml:space="preserve"> </w:t>
            </w:r>
            <w:r>
              <w:rPr>
                <w:rFonts w:asciiTheme="majorBidi" w:eastAsia="Arial" w:hAnsiTheme="majorBidi" w:cstheme="majorBidi"/>
                <w:b/>
                <w:bCs/>
                <w:sz w:val="26"/>
                <w:szCs w:val="26"/>
              </w:rPr>
              <w:t>Plenary</w:t>
            </w:r>
          </w:p>
          <w:p w:rsidR="00354DCA" w:rsidRDefault="00354DCA">
            <w:pPr>
              <w:pStyle w:val="BodyText"/>
              <w:jc w:val="both"/>
              <w:rPr>
                <w:rFonts w:asciiTheme="majorBidi" w:eastAsia="Times New Roman" w:hAnsiTheme="majorBidi" w:cstheme="majorBidi"/>
                <w:color w:val="3366FF"/>
                <w:sz w:val="26"/>
                <w:szCs w:val="26"/>
                <w:lang w:val="en-GB"/>
              </w:rPr>
            </w:pPr>
          </w:p>
          <w:p w:rsidR="00354DCA" w:rsidRDefault="00354DCA">
            <w:pPr>
              <w:pStyle w:val="BodyText"/>
              <w:jc w:val="both"/>
              <w:rPr>
                <w:rFonts w:asciiTheme="majorBidi" w:hAnsiTheme="majorBidi" w:cstheme="majorBidi"/>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pStyle w:val="BodyText"/>
              <w:ind w:left="120" w:right="111"/>
              <w:jc w:val="both"/>
              <w:rPr>
                <w:rFonts w:asciiTheme="majorBidi" w:hAnsiTheme="majorBidi" w:cstheme="majorBidi"/>
                <w:sz w:val="18"/>
                <w:szCs w:val="18"/>
              </w:rPr>
            </w:pPr>
            <w:r>
              <w:rPr>
                <w:rFonts w:asciiTheme="majorBidi" w:hAnsiTheme="majorBidi" w:cstheme="majorBidi"/>
                <w:sz w:val="18"/>
                <w:szCs w:val="18"/>
              </w:rPr>
              <w:lastRenderedPageBreak/>
              <w:t>As the most important organ, the Plenary shall be composed of appointed delegates of</w:t>
            </w:r>
            <w:r>
              <w:rPr>
                <w:rFonts w:asciiTheme="majorBidi" w:hAnsiTheme="majorBidi" w:cstheme="majorBidi"/>
                <w:spacing w:val="24"/>
                <w:sz w:val="18"/>
                <w:szCs w:val="18"/>
              </w:rPr>
              <w:t xml:space="preserve"> </w:t>
            </w:r>
            <w:r>
              <w:rPr>
                <w:rFonts w:asciiTheme="majorBidi" w:hAnsiTheme="majorBidi" w:cstheme="majorBidi"/>
                <w:sz w:val="18"/>
                <w:szCs w:val="18"/>
              </w:rPr>
              <w:t>the</w:t>
            </w:r>
            <w:r>
              <w:rPr>
                <w:rFonts w:asciiTheme="majorBidi" w:hAnsiTheme="majorBidi" w:cstheme="majorBidi"/>
                <w:w w:val="99"/>
                <w:sz w:val="18"/>
                <w:szCs w:val="18"/>
              </w:rPr>
              <w:t xml:space="preserve"> </w:t>
            </w:r>
            <w:r>
              <w:rPr>
                <w:rFonts w:asciiTheme="majorBidi" w:hAnsiTheme="majorBidi" w:cstheme="majorBidi"/>
                <w:sz w:val="18"/>
                <w:szCs w:val="18"/>
              </w:rPr>
              <w:t>Member Parliaments, who are elected by their respective national parliaments for a two-year</w:t>
            </w:r>
            <w:r>
              <w:rPr>
                <w:rFonts w:asciiTheme="majorBidi" w:hAnsiTheme="majorBidi" w:cstheme="majorBidi"/>
                <w:spacing w:val="1"/>
                <w:sz w:val="18"/>
                <w:szCs w:val="18"/>
              </w:rPr>
              <w:t xml:space="preserve"> </w:t>
            </w:r>
            <w:r>
              <w:rPr>
                <w:rFonts w:asciiTheme="majorBidi" w:hAnsiTheme="majorBidi" w:cstheme="majorBidi"/>
                <w:sz w:val="18"/>
                <w:szCs w:val="18"/>
              </w:rPr>
              <w:t>term</w:t>
            </w:r>
            <w:r>
              <w:rPr>
                <w:rFonts w:asciiTheme="majorBidi" w:hAnsiTheme="majorBidi" w:cstheme="majorBidi"/>
                <w:w w:val="99"/>
                <w:sz w:val="18"/>
                <w:szCs w:val="18"/>
              </w:rPr>
              <w:t xml:space="preserve"> </w:t>
            </w:r>
            <w:r>
              <w:rPr>
                <w:rFonts w:asciiTheme="majorBidi" w:hAnsiTheme="majorBidi" w:cstheme="majorBidi"/>
                <w:sz w:val="18"/>
                <w:szCs w:val="18"/>
              </w:rPr>
              <w:t>of</w:t>
            </w:r>
            <w:r>
              <w:rPr>
                <w:rFonts w:asciiTheme="majorBidi" w:hAnsiTheme="majorBidi" w:cstheme="majorBidi"/>
                <w:spacing w:val="-5"/>
                <w:sz w:val="18"/>
                <w:szCs w:val="18"/>
              </w:rPr>
              <w:t xml:space="preserve"> </w:t>
            </w:r>
            <w:r>
              <w:rPr>
                <w:rFonts w:asciiTheme="majorBidi" w:hAnsiTheme="majorBidi" w:cstheme="majorBidi"/>
                <w:sz w:val="18"/>
                <w:szCs w:val="18"/>
              </w:rPr>
              <w:t>office.</w:t>
            </w:r>
          </w:p>
          <w:p w:rsidR="00354DCA" w:rsidRDefault="00AE52F6">
            <w:pPr>
              <w:pStyle w:val="BodyText"/>
              <w:ind w:left="120" w:right="108"/>
              <w:jc w:val="both"/>
              <w:rPr>
                <w:rFonts w:asciiTheme="majorBidi" w:hAnsiTheme="majorBidi" w:cstheme="majorBidi"/>
                <w:sz w:val="18"/>
                <w:szCs w:val="18"/>
              </w:rPr>
            </w:pPr>
            <w:r>
              <w:rPr>
                <w:rFonts w:asciiTheme="majorBidi" w:hAnsiTheme="majorBidi" w:cstheme="majorBidi"/>
                <w:sz w:val="18"/>
                <w:szCs w:val="18"/>
              </w:rPr>
              <w:t xml:space="preserve">Other Asian Parliaments, regional and international organizations </w:t>
            </w:r>
            <w:r>
              <w:rPr>
                <w:rFonts w:asciiTheme="majorBidi" w:hAnsiTheme="majorBidi" w:cstheme="majorBidi"/>
                <w:spacing w:val="2"/>
                <w:sz w:val="18"/>
                <w:szCs w:val="18"/>
              </w:rPr>
              <w:t xml:space="preserve">may </w:t>
            </w:r>
            <w:r>
              <w:rPr>
                <w:rFonts w:asciiTheme="majorBidi" w:hAnsiTheme="majorBidi" w:cstheme="majorBidi"/>
                <w:sz w:val="18"/>
                <w:szCs w:val="18"/>
              </w:rPr>
              <w:t>attend the Sessions of</w:t>
            </w:r>
            <w:r>
              <w:rPr>
                <w:rFonts w:asciiTheme="majorBidi" w:hAnsiTheme="majorBidi" w:cstheme="majorBidi"/>
                <w:spacing w:val="48"/>
                <w:sz w:val="18"/>
                <w:szCs w:val="18"/>
              </w:rPr>
              <w:t xml:space="preserve"> </w:t>
            </w:r>
            <w:r>
              <w:rPr>
                <w:rFonts w:asciiTheme="majorBidi" w:hAnsiTheme="majorBidi" w:cstheme="majorBidi"/>
                <w:sz w:val="18"/>
                <w:szCs w:val="18"/>
              </w:rPr>
              <w:t>the</w:t>
            </w:r>
            <w:r>
              <w:rPr>
                <w:rFonts w:asciiTheme="majorBidi" w:hAnsiTheme="majorBidi" w:cstheme="majorBidi"/>
                <w:w w:val="99"/>
                <w:sz w:val="18"/>
                <w:szCs w:val="18"/>
              </w:rPr>
              <w:t xml:space="preserve"> </w:t>
            </w:r>
            <w:r>
              <w:rPr>
                <w:rFonts w:asciiTheme="majorBidi" w:hAnsiTheme="majorBidi" w:cstheme="majorBidi"/>
                <w:sz w:val="18"/>
                <w:szCs w:val="18"/>
              </w:rPr>
              <w:t>Plenary of the APA as Observers upon approval by the Executive</w:t>
            </w:r>
            <w:r>
              <w:rPr>
                <w:rFonts w:asciiTheme="majorBidi" w:hAnsiTheme="majorBidi" w:cstheme="majorBidi"/>
                <w:spacing w:val="-32"/>
                <w:sz w:val="18"/>
                <w:szCs w:val="18"/>
              </w:rPr>
              <w:t xml:space="preserve"> </w:t>
            </w:r>
            <w:r>
              <w:rPr>
                <w:rFonts w:asciiTheme="majorBidi" w:hAnsiTheme="majorBidi" w:cstheme="majorBidi"/>
                <w:sz w:val="18"/>
                <w:szCs w:val="18"/>
              </w:rPr>
              <w:t>Council.</w:t>
            </w:r>
          </w:p>
          <w:p w:rsidR="00354DCA" w:rsidRDefault="00354DCA">
            <w:pPr>
              <w:pStyle w:val="BodyText"/>
              <w:ind w:left="120" w:right="111"/>
              <w:jc w:val="both"/>
              <w:rPr>
                <w:rFonts w:asciiTheme="majorBidi" w:hAnsiTheme="majorBidi" w:cstheme="majorBidi"/>
                <w:sz w:val="18"/>
                <w:szCs w:val="18"/>
              </w:rPr>
            </w:pPr>
          </w:p>
          <w:p w:rsidR="00354DCA" w:rsidRDefault="00354DCA">
            <w:pPr>
              <w:pStyle w:val="BodyText"/>
              <w:jc w:val="both"/>
              <w:rPr>
                <w:rFonts w:asciiTheme="majorBidi" w:hAnsiTheme="majorBidi" w:cstheme="majorBidi"/>
                <w:b/>
                <w:bCs/>
                <w:color w:val="FF0000"/>
                <w:sz w:val="18"/>
                <w:szCs w:val="18"/>
              </w:rPr>
            </w:pPr>
          </w:p>
          <w:p w:rsidR="00354DCA" w:rsidRDefault="00AE52F6">
            <w:pPr>
              <w:pStyle w:val="BodyText"/>
              <w:jc w:val="both"/>
              <w:rPr>
                <w:rFonts w:asciiTheme="majorBidi" w:hAnsiTheme="majorBidi" w:cstheme="majorBidi"/>
                <w:sz w:val="18"/>
                <w:szCs w:val="18"/>
              </w:rPr>
            </w:pPr>
            <w:r>
              <w:rPr>
                <w:rFonts w:asciiTheme="majorBidi" w:hAnsiTheme="majorBidi" w:cstheme="majorBidi"/>
                <w:b/>
                <w:bCs/>
                <w:color w:val="FF0000"/>
                <w:sz w:val="18"/>
                <w:szCs w:val="18"/>
              </w:rPr>
              <w:t>Russia:</w:t>
            </w:r>
          </w:p>
          <w:p w:rsidR="00354DCA" w:rsidRDefault="00AE52F6">
            <w:pPr>
              <w:pStyle w:val="BodyText"/>
              <w:jc w:val="both"/>
              <w:rPr>
                <w:rFonts w:asciiTheme="majorBidi" w:hAnsiTheme="majorBidi" w:cstheme="majorBidi"/>
                <w:b/>
                <w:sz w:val="18"/>
                <w:szCs w:val="18"/>
              </w:rPr>
            </w:pPr>
            <w:r>
              <w:rPr>
                <w:rFonts w:asciiTheme="majorBidi" w:hAnsiTheme="majorBidi" w:cstheme="majorBidi"/>
                <w:sz w:val="18"/>
                <w:szCs w:val="18"/>
                <w:highlight w:val="yellow"/>
              </w:rPr>
              <w:t>(</w:t>
            </w:r>
            <w:r>
              <w:rPr>
                <w:rFonts w:asciiTheme="majorBidi" w:hAnsiTheme="majorBidi" w:cstheme="majorBidi"/>
                <w:b/>
                <w:sz w:val="18"/>
                <w:szCs w:val="18"/>
                <w:highlight w:val="yellow"/>
              </w:rPr>
              <w:t>To be</w:t>
            </w:r>
            <w:r>
              <w:rPr>
                <w:rFonts w:asciiTheme="majorBidi" w:hAnsiTheme="majorBidi" w:cstheme="majorBidi"/>
                <w:b/>
                <w:spacing w:val="-6"/>
                <w:sz w:val="18"/>
                <w:szCs w:val="18"/>
                <w:highlight w:val="yellow"/>
              </w:rPr>
              <w:t xml:space="preserve"> </w:t>
            </w:r>
            <w:r>
              <w:rPr>
                <w:rFonts w:asciiTheme="majorBidi" w:hAnsiTheme="majorBidi" w:cstheme="majorBidi"/>
                <w:b/>
                <w:sz w:val="18"/>
                <w:szCs w:val="18"/>
                <w:highlight w:val="yellow"/>
              </w:rPr>
              <w:t>excluded)</w:t>
            </w:r>
          </w:p>
          <w:p w:rsidR="00354DCA" w:rsidRDefault="00354DCA">
            <w:pPr>
              <w:pStyle w:val="BodyText"/>
              <w:jc w:val="both"/>
              <w:rPr>
                <w:rFonts w:asciiTheme="majorBidi" w:hAnsiTheme="majorBidi" w:cstheme="majorBidi"/>
                <w:b/>
                <w:bCs/>
                <w:color w:val="FF0000"/>
                <w:sz w:val="18"/>
                <w:szCs w:val="18"/>
              </w:rPr>
            </w:pPr>
          </w:p>
          <w:p w:rsidR="00354DCA" w:rsidRDefault="00AE52F6">
            <w:pPr>
              <w:pStyle w:val="BodyText"/>
              <w:jc w:val="both"/>
              <w:rPr>
                <w:rFonts w:asciiTheme="majorBidi" w:hAnsiTheme="majorBidi" w:cstheme="majorBidi"/>
                <w:b/>
                <w:bCs/>
                <w:sz w:val="18"/>
                <w:szCs w:val="18"/>
              </w:rPr>
            </w:pPr>
            <w:r>
              <w:rPr>
                <w:rFonts w:asciiTheme="majorBidi" w:hAnsiTheme="majorBidi" w:cstheme="majorBidi"/>
                <w:b/>
                <w:bCs/>
                <w:color w:val="FF9999"/>
                <w:sz w:val="18"/>
                <w:szCs w:val="18"/>
              </w:rPr>
              <w:t>Palestine:</w:t>
            </w:r>
          </w:p>
          <w:p w:rsidR="00354DCA" w:rsidRDefault="00AE52F6">
            <w:pPr>
              <w:pStyle w:val="BodyText"/>
              <w:numPr>
                <w:ilvl w:val="0"/>
                <w:numId w:val="8"/>
              </w:numPr>
              <w:jc w:val="both"/>
              <w:rPr>
                <w:rFonts w:asciiTheme="majorBidi" w:hAnsiTheme="majorBidi" w:cstheme="majorBidi"/>
                <w:sz w:val="18"/>
                <w:szCs w:val="18"/>
              </w:rPr>
            </w:pPr>
            <w:r>
              <w:rPr>
                <w:rFonts w:asciiTheme="majorBidi" w:hAnsiTheme="majorBidi" w:cstheme="majorBidi"/>
                <w:sz w:val="18"/>
                <w:szCs w:val="18"/>
              </w:rPr>
              <w:t>The plenary session consists of parliamentarians appointed by the member parliaments as delegates. It is encouraged to include women and youth parliamentarians in the delegation.</w:t>
            </w:r>
          </w:p>
          <w:p w:rsidR="00354DCA" w:rsidRDefault="00AE52F6">
            <w:pPr>
              <w:spacing w:after="0" w:line="240" w:lineRule="auto"/>
              <w:ind w:left="801" w:hanging="425"/>
              <w:rPr>
                <w:rFonts w:asciiTheme="majorBidi" w:hAnsiTheme="majorBidi" w:cstheme="majorBidi"/>
                <w:sz w:val="18"/>
                <w:szCs w:val="18"/>
              </w:rPr>
            </w:pPr>
            <w:r>
              <w:rPr>
                <w:rFonts w:asciiTheme="majorBidi" w:hAnsiTheme="majorBidi" w:cstheme="majorBidi"/>
                <w:sz w:val="18"/>
                <w:szCs w:val="18"/>
              </w:rPr>
              <w:t>B- Other Asian parliaments, regional and international organizations may attend the sessions of the APA plenary session as observers upon the approval of the Executive Council.</w:t>
            </w:r>
          </w:p>
          <w:p w:rsidR="00354DCA" w:rsidRDefault="00AE52F6">
            <w:pPr>
              <w:pStyle w:val="BodyText"/>
              <w:ind w:left="801" w:hanging="425"/>
              <w:jc w:val="both"/>
              <w:rPr>
                <w:rFonts w:asciiTheme="majorBidi" w:hAnsiTheme="majorBidi" w:cstheme="majorBidi"/>
                <w:color w:val="C00000"/>
                <w:sz w:val="18"/>
                <w:szCs w:val="18"/>
              </w:rPr>
            </w:pPr>
            <w:r>
              <w:rPr>
                <w:rFonts w:asciiTheme="majorBidi" w:hAnsiTheme="majorBidi" w:cstheme="majorBidi"/>
                <w:color w:val="C00000"/>
                <w:sz w:val="18"/>
                <w:szCs w:val="18"/>
              </w:rPr>
              <w:t>C - The plenary session is held in presence of at least one third of the members, once every year during the month of November in the host country, and it may be held at any time due to exceptional circumstances.</w:t>
            </w:r>
          </w:p>
          <w:p w:rsidR="00354DCA" w:rsidRDefault="00354DCA">
            <w:pPr>
              <w:pStyle w:val="BodyText"/>
              <w:ind w:left="780"/>
              <w:jc w:val="both"/>
              <w:rPr>
                <w:rFonts w:asciiTheme="majorBidi" w:hAnsiTheme="majorBidi" w:cstheme="majorBidi"/>
                <w:sz w:val="18"/>
                <w:szCs w:val="18"/>
              </w:rPr>
            </w:pPr>
          </w:p>
          <w:p w:rsidR="00354DCA" w:rsidRDefault="00354DCA">
            <w:pPr>
              <w:pStyle w:val="BodyText"/>
              <w:jc w:val="both"/>
              <w:rPr>
                <w:rFonts w:asciiTheme="majorBidi" w:hAnsiTheme="majorBidi" w:cstheme="majorBidi"/>
                <w:b/>
                <w:bCs/>
                <w:color w:val="FF0000"/>
                <w:sz w:val="18"/>
                <w:szCs w:val="18"/>
              </w:rPr>
            </w:pPr>
          </w:p>
          <w:p w:rsidR="00354DCA" w:rsidRDefault="00AE52F6">
            <w:pPr>
              <w:pStyle w:val="BodyText"/>
              <w:jc w:val="both"/>
              <w:rPr>
                <w:rFonts w:asciiTheme="majorBidi" w:hAnsiTheme="majorBidi" w:cstheme="majorBidi"/>
                <w:b/>
                <w:bCs/>
                <w:color w:val="FF0000"/>
                <w:sz w:val="18"/>
                <w:szCs w:val="18"/>
              </w:rPr>
            </w:pPr>
            <w:r>
              <w:rPr>
                <w:rFonts w:asciiTheme="majorBidi" w:hAnsiTheme="majorBidi" w:cstheme="majorBidi"/>
                <w:b/>
                <w:bCs/>
                <w:color w:val="1FB7B7"/>
                <w:sz w:val="18"/>
                <w:szCs w:val="18"/>
              </w:rPr>
              <w:t>Bahrain:</w:t>
            </w:r>
          </w:p>
          <w:p w:rsidR="00354DCA" w:rsidRDefault="00AE52F6">
            <w:pPr>
              <w:pStyle w:val="BodyText"/>
              <w:jc w:val="both"/>
              <w:rPr>
                <w:rFonts w:asciiTheme="majorBidi" w:hAnsiTheme="majorBidi" w:cstheme="majorBidi"/>
                <w:color w:val="C00000"/>
                <w:sz w:val="18"/>
                <w:szCs w:val="18"/>
              </w:rPr>
            </w:pPr>
            <w:r>
              <w:rPr>
                <w:rFonts w:asciiTheme="majorBidi" w:hAnsiTheme="majorBidi" w:cstheme="majorBidi"/>
                <w:color w:val="C00000"/>
                <w:sz w:val="18"/>
                <w:szCs w:val="18"/>
                <w:highlight w:val="yellow"/>
              </w:rPr>
              <w:t>Endorsing the original text, and rejecting the Russian proposal to exclude it.</w:t>
            </w:r>
          </w:p>
          <w:p w:rsidR="00354DCA" w:rsidRDefault="00AE52F6">
            <w:pPr>
              <w:pStyle w:val="BodyText"/>
              <w:jc w:val="both"/>
              <w:rPr>
                <w:rFonts w:asciiTheme="majorBidi" w:hAnsiTheme="majorBidi" w:cstheme="majorBidi"/>
                <w:sz w:val="18"/>
                <w:szCs w:val="18"/>
              </w:rPr>
            </w:pPr>
            <w:r>
              <w:rPr>
                <w:rFonts w:asciiTheme="majorBidi" w:hAnsiTheme="majorBidi" w:cstheme="majorBidi"/>
                <w:strike/>
                <w:sz w:val="18"/>
                <w:szCs w:val="18"/>
              </w:rPr>
              <w:t>As the most important organ</w:t>
            </w:r>
            <w:r>
              <w:rPr>
                <w:rFonts w:asciiTheme="majorBidi" w:hAnsiTheme="majorBidi" w:cstheme="majorBidi"/>
                <w:color w:val="050505"/>
                <w:sz w:val="18"/>
                <w:szCs w:val="18"/>
              </w:rPr>
              <w:t xml:space="preserve"> </w:t>
            </w:r>
            <w:r>
              <w:rPr>
                <w:rFonts w:asciiTheme="majorBidi" w:hAnsiTheme="majorBidi" w:cstheme="majorBidi"/>
                <w:color w:val="C00000"/>
                <w:sz w:val="18"/>
                <w:szCs w:val="18"/>
              </w:rPr>
              <w:t>Consisting</w:t>
            </w:r>
            <w:r>
              <w:rPr>
                <w:rFonts w:asciiTheme="majorBidi" w:hAnsiTheme="majorBidi" w:cstheme="majorBidi"/>
                <w:sz w:val="18"/>
                <w:szCs w:val="18"/>
              </w:rPr>
              <w:t>, the Plenary shall be composed of appointed delegates of</w:t>
            </w:r>
            <w:r>
              <w:rPr>
                <w:rFonts w:asciiTheme="majorBidi" w:hAnsiTheme="majorBidi" w:cstheme="majorBidi"/>
                <w:spacing w:val="24"/>
                <w:sz w:val="18"/>
                <w:szCs w:val="18"/>
              </w:rPr>
              <w:t xml:space="preserve"> </w:t>
            </w:r>
            <w:r>
              <w:rPr>
                <w:rFonts w:asciiTheme="majorBidi" w:hAnsiTheme="majorBidi" w:cstheme="majorBidi"/>
                <w:sz w:val="18"/>
                <w:szCs w:val="18"/>
              </w:rPr>
              <w:t>the</w:t>
            </w:r>
            <w:r>
              <w:rPr>
                <w:rFonts w:asciiTheme="majorBidi" w:hAnsiTheme="majorBidi" w:cstheme="majorBidi"/>
                <w:w w:val="99"/>
                <w:sz w:val="18"/>
                <w:szCs w:val="18"/>
              </w:rPr>
              <w:t xml:space="preserve"> </w:t>
            </w:r>
            <w:r>
              <w:rPr>
                <w:rFonts w:asciiTheme="majorBidi" w:hAnsiTheme="majorBidi" w:cstheme="majorBidi"/>
                <w:sz w:val="18"/>
                <w:szCs w:val="18"/>
              </w:rPr>
              <w:t>Member Parliaments, who are elected by their respective national parliaments for a two-year</w:t>
            </w:r>
            <w:r>
              <w:rPr>
                <w:rFonts w:asciiTheme="majorBidi" w:hAnsiTheme="majorBidi" w:cstheme="majorBidi"/>
                <w:spacing w:val="1"/>
                <w:sz w:val="18"/>
                <w:szCs w:val="18"/>
              </w:rPr>
              <w:t xml:space="preserve"> </w:t>
            </w:r>
            <w:r>
              <w:rPr>
                <w:rFonts w:asciiTheme="majorBidi" w:hAnsiTheme="majorBidi" w:cstheme="majorBidi"/>
                <w:sz w:val="18"/>
                <w:szCs w:val="18"/>
              </w:rPr>
              <w:t>term</w:t>
            </w:r>
            <w:r>
              <w:rPr>
                <w:rFonts w:asciiTheme="majorBidi" w:hAnsiTheme="majorBidi" w:cstheme="majorBidi"/>
                <w:w w:val="99"/>
                <w:sz w:val="18"/>
                <w:szCs w:val="18"/>
              </w:rPr>
              <w:t xml:space="preserve"> </w:t>
            </w:r>
            <w:r>
              <w:rPr>
                <w:rFonts w:asciiTheme="majorBidi" w:hAnsiTheme="majorBidi" w:cstheme="majorBidi"/>
                <w:sz w:val="18"/>
                <w:szCs w:val="18"/>
              </w:rPr>
              <w:t>of</w:t>
            </w:r>
            <w:r>
              <w:rPr>
                <w:rFonts w:asciiTheme="majorBidi" w:hAnsiTheme="majorBidi" w:cstheme="majorBidi"/>
                <w:spacing w:val="-5"/>
                <w:sz w:val="18"/>
                <w:szCs w:val="18"/>
              </w:rPr>
              <w:t xml:space="preserve"> </w:t>
            </w:r>
            <w:r>
              <w:rPr>
                <w:rFonts w:asciiTheme="majorBidi" w:hAnsiTheme="majorBidi" w:cstheme="majorBidi"/>
                <w:sz w:val="18"/>
                <w:szCs w:val="18"/>
              </w:rPr>
              <w:t>office.</w:t>
            </w:r>
          </w:p>
          <w:p w:rsidR="00354DCA" w:rsidRDefault="00354DCA">
            <w:pPr>
              <w:pStyle w:val="BodyText"/>
              <w:jc w:val="both"/>
              <w:rPr>
                <w:rFonts w:asciiTheme="majorBidi" w:hAnsiTheme="majorBidi" w:cstheme="majorBidi"/>
                <w:sz w:val="18"/>
                <w:szCs w:val="18"/>
              </w:rPr>
            </w:pPr>
          </w:p>
          <w:p w:rsidR="00354DCA" w:rsidRDefault="00AE52F6">
            <w:pPr>
              <w:pStyle w:val="BodyText"/>
              <w:ind w:left="0"/>
              <w:jc w:val="both"/>
              <w:rPr>
                <w:rFonts w:asciiTheme="majorBidi" w:hAnsiTheme="majorBidi" w:cstheme="majorBidi"/>
                <w:b/>
                <w:bCs/>
                <w:color w:val="FF33CC"/>
                <w:sz w:val="18"/>
                <w:szCs w:val="18"/>
              </w:rPr>
            </w:pPr>
            <w:r>
              <w:rPr>
                <w:rFonts w:asciiTheme="majorBidi" w:hAnsiTheme="majorBidi" w:cstheme="majorBidi"/>
                <w:b/>
                <w:bCs/>
                <w:color w:val="FF33CC"/>
                <w:sz w:val="18"/>
                <w:szCs w:val="18"/>
              </w:rPr>
              <w:t>Iran:</w:t>
            </w:r>
          </w:p>
          <w:p w:rsidR="00354DCA" w:rsidRDefault="00AE52F6">
            <w:pPr>
              <w:shd w:val="clear" w:color="auto" w:fill="FFFFFF"/>
              <w:spacing w:before="100" w:beforeAutospacing="1" w:after="0" w:line="240" w:lineRule="auto"/>
              <w:ind w:left="376" w:hanging="284"/>
              <w:jc w:val="both"/>
              <w:rPr>
                <w:rFonts w:asciiTheme="majorBidi" w:eastAsia="Times New Roman" w:hAnsiTheme="majorBidi" w:cstheme="majorBidi"/>
                <w:sz w:val="18"/>
                <w:szCs w:val="18"/>
              </w:rPr>
            </w:pPr>
            <w:r>
              <w:rPr>
                <w:rFonts w:asciiTheme="majorBidi" w:eastAsia="Times New Roman" w:hAnsiTheme="majorBidi" w:cstheme="majorBidi"/>
                <w:sz w:val="18"/>
                <w:szCs w:val="18"/>
              </w:rPr>
              <w:t xml:space="preserve">1. </w:t>
            </w:r>
            <w:r>
              <w:rPr>
                <w:rFonts w:asciiTheme="majorBidi" w:eastAsia="Arial" w:hAnsiTheme="majorBidi" w:cstheme="majorBidi"/>
                <w:strike/>
                <w:sz w:val="18"/>
                <w:szCs w:val="18"/>
              </w:rPr>
              <w:t>As</w:t>
            </w:r>
            <w:r>
              <w:rPr>
                <w:rFonts w:asciiTheme="majorBidi" w:eastAsia="Arial" w:hAnsiTheme="majorBidi" w:cstheme="majorBidi"/>
                <w:strike/>
                <w:spacing w:val="1"/>
                <w:sz w:val="18"/>
                <w:szCs w:val="18"/>
              </w:rPr>
              <w:t xml:space="preserve"> </w:t>
            </w:r>
            <w:r>
              <w:rPr>
                <w:rFonts w:asciiTheme="majorBidi" w:eastAsia="Arial" w:hAnsiTheme="majorBidi" w:cstheme="majorBidi"/>
                <w:strike/>
                <w:spacing w:val="-1"/>
                <w:sz w:val="18"/>
                <w:szCs w:val="18"/>
              </w:rPr>
              <w:t>t</w:t>
            </w:r>
            <w:r>
              <w:rPr>
                <w:rFonts w:asciiTheme="majorBidi" w:eastAsia="Arial" w:hAnsiTheme="majorBidi" w:cstheme="majorBidi"/>
                <w:strike/>
                <w:sz w:val="18"/>
                <w:szCs w:val="18"/>
              </w:rPr>
              <w:t>he</w:t>
            </w:r>
            <w:r>
              <w:rPr>
                <w:rFonts w:asciiTheme="majorBidi" w:eastAsia="Arial" w:hAnsiTheme="majorBidi" w:cstheme="majorBidi"/>
                <w:strike/>
                <w:spacing w:val="1"/>
                <w:sz w:val="18"/>
                <w:szCs w:val="18"/>
              </w:rPr>
              <w:t xml:space="preserve"> </w:t>
            </w:r>
            <w:r>
              <w:rPr>
                <w:rFonts w:asciiTheme="majorBidi" w:eastAsia="Arial" w:hAnsiTheme="majorBidi" w:cstheme="majorBidi"/>
                <w:strike/>
                <w:sz w:val="18"/>
                <w:szCs w:val="18"/>
              </w:rPr>
              <w:t>mo</w:t>
            </w:r>
            <w:r>
              <w:rPr>
                <w:rFonts w:asciiTheme="majorBidi" w:eastAsia="Arial" w:hAnsiTheme="majorBidi" w:cstheme="majorBidi"/>
                <w:strike/>
                <w:spacing w:val="1"/>
                <w:sz w:val="18"/>
                <w:szCs w:val="18"/>
              </w:rPr>
              <w:t>s</w:t>
            </w:r>
            <w:r>
              <w:rPr>
                <w:rFonts w:asciiTheme="majorBidi" w:eastAsia="Arial" w:hAnsiTheme="majorBidi" w:cstheme="majorBidi"/>
                <w:strike/>
                <w:sz w:val="18"/>
                <w:szCs w:val="18"/>
              </w:rPr>
              <w:t>t impor</w:t>
            </w:r>
            <w:r>
              <w:rPr>
                <w:rFonts w:asciiTheme="majorBidi" w:eastAsia="Arial" w:hAnsiTheme="majorBidi" w:cstheme="majorBidi"/>
                <w:strike/>
                <w:spacing w:val="-1"/>
                <w:sz w:val="18"/>
                <w:szCs w:val="18"/>
              </w:rPr>
              <w:t>ta</w:t>
            </w:r>
            <w:r>
              <w:rPr>
                <w:rFonts w:asciiTheme="majorBidi" w:eastAsia="Arial" w:hAnsiTheme="majorBidi" w:cstheme="majorBidi"/>
                <w:strike/>
                <w:sz w:val="18"/>
                <w:szCs w:val="18"/>
              </w:rPr>
              <w:t>nt or</w:t>
            </w:r>
            <w:r>
              <w:rPr>
                <w:rFonts w:asciiTheme="majorBidi" w:eastAsia="Arial" w:hAnsiTheme="majorBidi" w:cstheme="majorBidi"/>
                <w:strike/>
                <w:spacing w:val="-1"/>
                <w:sz w:val="18"/>
                <w:szCs w:val="18"/>
              </w:rPr>
              <w:t>g</w:t>
            </w:r>
            <w:r>
              <w:rPr>
                <w:rFonts w:asciiTheme="majorBidi" w:eastAsia="Arial" w:hAnsiTheme="majorBidi" w:cstheme="majorBidi"/>
                <w:strike/>
                <w:sz w:val="18"/>
                <w:szCs w:val="18"/>
              </w:rPr>
              <w:t>an,</w:t>
            </w:r>
            <w:r>
              <w:rPr>
                <w:rFonts w:asciiTheme="majorBidi" w:eastAsia="Arial" w:hAnsiTheme="majorBidi" w:cstheme="majorBidi"/>
                <w:sz w:val="18"/>
                <w:szCs w:val="18"/>
              </w:rPr>
              <w:t xml:space="preserve"> </w:t>
            </w:r>
            <w:r>
              <w:rPr>
                <w:rFonts w:asciiTheme="majorBidi" w:eastAsia="Times New Roman" w:hAnsiTheme="majorBidi" w:cstheme="majorBidi"/>
                <w:sz w:val="18"/>
                <w:szCs w:val="18"/>
              </w:rPr>
              <w:t>The Plenary shall be</w:t>
            </w:r>
            <w:r>
              <w:rPr>
                <w:rFonts w:asciiTheme="majorBidi" w:eastAsia="Times New Roman" w:hAnsiTheme="majorBidi" w:cstheme="majorBidi"/>
                <w:color w:val="FF33CC"/>
                <w:sz w:val="18"/>
                <w:szCs w:val="18"/>
              </w:rPr>
              <w:t xml:space="preserve"> the highest organ of the APA </w:t>
            </w:r>
            <w:r>
              <w:rPr>
                <w:rFonts w:asciiTheme="majorBidi" w:eastAsia="Times New Roman" w:hAnsiTheme="majorBidi" w:cstheme="majorBidi"/>
                <w:sz w:val="18"/>
                <w:szCs w:val="18"/>
              </w:rPr>
              <w:t xml:space="preserve">composed of sitting </w:t>
            </w:r>
            <w:r>
              <w:rPr>
                <w:rFonts w:asciiTheme="majorBidi" w:eastAsia="Arial" w:hAnsiTheme="majorBidi" w:cstheme="majorBidi"/>
                <w:strike/>
                <w:sz w:val="18"/>
                <w:szCs w:val="18"/>
              </w:rPr>
              <w:t>poli</w:t>
            </w:r>
            <w:r>
              <w:rPr>
                <w:rFonts w:asciiTheme="majorBidi" w:eastAsia="Arial" w:hAnsiTheme="majorBidi" w:cstheme="majorBidi"/>
                <w:strike/>
                <w:spacing w:val="-1"/>
                <w:sz w:val="18"/>
                <w:szCs w:val="18"/>
              </w:rPr>
              <w:t>t</w:t>
            </w:r>
            <w:r>
              <w:rPr>
                <w:rFonts w:asciiTheme="majorBidi" w:eastAsia="Arial" w:hAnsiTheme="majorBidi" w:cstheme="majorBidi"/>
                <w:strike/>
                <w:sz w:val="18"/>
                <w:szCs w:val="18"/>
              </w:rPr>
              <w:t>i</w:t>
            </w:r>
            <w:r>
              <w:rPr>
                <w:rFonts w:asciiTheme="majorBidi" w:eastAsia="Arial" w:hAnsiTheme="majorBidi" w:cstheme="majorBidi"/>
                <w:strike/>
                <w:spacing w:val="1"/>
                <w:sz w:val="18"/>
                <w:szCs w:val="18"/>
              </w:rPr>
              <w:t>c</w:t>
            </w:r>
            <w:r>
              <w:rPr>
                <w:rFonts w:asciiTheme="majorBidi" w:eastAsia="Arial" w:hAnsiTheme="majorBidi" w:cstheme="majorBidi"/>
                <w:strike/>
                <w:sz w:val="18"/>
                <w:szCs w:val="18"/>
              </w:rPr>
              <w:t>i</w:t>
            </w:r>
            <w:r>
              <w:rPr>
                <w:rFonts w:asciiTheme="majorBidi" w:eastAsia="Arial" w:hAnsiTheme="majorBidi" w:cstheme="majorBidi"/>
                <w:strike/>
                <w:spacing w:val="-1"/>
                <w:sz w:val="18"/>
                <w:szCs w:val="18"/>
              </w:rPr>
              <w:t>a</w:t>
            </w:r>
            <w:r>
              <w:rPr>
                <w:rFonts w:asciiTheme="majorBidi" w:eastAsia="Arial" w:hAnsiTheme="majorBidi" w:cstheme="majorBidi"/>
                <w:strike/>
                <w:sz w:val="18"/>
                <w:szCs w:val="18"/>
              </w:rPr>
              <w:t>ns</w:t>
            </w:r>
            <w:r>
              <w:rPr>
                <w:rFonts w:asciiTheme="majorBidi" w:eastAsia="Arial" w:hAnsiTheme="majorBidi" w:cstheme="majorBidi"/>
                <w:strike/>
                <w:spacing w:val="3"/>
                <w:sz w:val="18"/>
                <w:szCs w:val="18"/>
              </w:rPr>
              <w:t xml:space="preserve"> </w:t>
            </w:r>
            <w:r>
              <w:rPr>
                <w:rFonts w:asciiTheme="majorBidi" w:eastAsia="Arial" w:hAnsiTheme="majorBidi" w:cstheme="majorBidi"/>
                <w:strike/>
                <w:sz w:val="18"/>
                <w:szCs w:val="18"/>
              </w:rPr>
              <w:t xml:space="preserve">of </w:t>
            </w:r>
            <w:r>
              <w:rPr>
                <w:rFonts w:asciiTheme="majorBidi" w:eastAsia="Arial" w:hAnsiTheme="majorBidi" w:cstheme="majorBidi"/>
                <w:strike/>
                <w:spacing w:val="-1"/>
                <w:sz w:val="18"/>
                <w:szCs w:val="18"/>
              </w:rPr>
              <w:t>t</w:t>
            </w:r>
            <w:r>
              <w:rPr>
                <w:rFonts w:asciiTheme="majorBidi" w:eastAsia="Arial" w:hAnsiTheme="majorBidi" w:cstheme="majorBidi"/>
                <w:strike/>
                <w:sz w:val="18"/>
                <w:szCs w:val="18"/>
              </w:rPr>
              <w:t>he</w:t>
            </w:r>
            <w:r>
              <w:rPr>
                <w:rFonts w:asciiTheme="majorBidi" w:eastAsia="Times New Roman" w:hAnsiTheme="majorBidi" w:cstheme="majorBidi"/>
                <w:sz w:val="18"/>
                <w:szCs w:val="18"/>
              </w:rPr>
              <w:t xml:space="preserve"> member </w:t>
            </w:r>
            <w:r>
              <w:rPr>
                <w:rFonts w:asciiTheme="majorBidi" w:eastAsia="Arial" w:hAnsiTheme="majorBidi" w:cstheme="majorBidi"/>
                <w:strike/>
                <w:sz w:val="18"/>
                <w:szCs w:val="18"/>
              </w:rPr>
              <w:t>parlia</w:t>
            </w:r>
            <w:r>
              <w:rPr>
                <w:rFonts w:asciiTheme="majorBidi" w:eastAsia="Arial" w:hAnsiTheme="majorBidi" w:cstheme="majorBidi"/>
                <w:strike/>
                <w:spacing w:val="-1"/>
                <w:sz w:val="18"/>
                <w:szCs w:val="18"/>
              </w:rPr>
              <w:t>m</w:t>
            </w:r>
            <w:r>
              <w:rPr>
                <w:rFonts w:asciiTheme="majorBidi" w:eastAsia="Arial" w:hAnsiTheme="majorBidi" w:cstheme="majorBidi"/>
                <w:strike/>
                <w:sz w:val="18"/>
                <w:szCs w:val="18"/>
              </w:rPr>
              <w:t>en</w:t>
            </w:r>
            <w:r>
              <w:rPr>
                <w:rFonts w:asciiTheme="majorBidi" w:eastAsia="Arial" w:hAnsiTheme="majorBidi" w:cstheme="majorBidi"/>
                <w:strike/>
                <w:spacing w:val="-1"/>
                <w:sz w:val="18"/>
                <w:szCs w:val="18"/>
              </w:rPr>
              <w:t>t</w:t>
            </w:r>
            <w:r>
              <w:rPr>
                <w:rFonts w:asciiTheme="majorBidi" w:eastAsia="Arial" w:hAnsiTheme="majorBidi" w:cstheme="majorBidi"/>
                <w:strike/>
                <w:spacing w:val="1"/>
                <w:sz w:val="18"/>
                <w:szCs w:val="18"/>
              </w:rPr>
              <w:t>s w</w:t>
            </w:r>
            <w:r>
              <w:rPr>
                <w:rFonts w:asciiTheme="majorBidi" w:eastAsia="Arial" w:hAnsiTheme="majorBidi" w:cstheme="majorBidi"/>
                <w:strike/>
                <w:sz w:val="18"/>
                <w:szCs w:val="18"/>
              </w:rPr>
              <w:t xml:space="preserve">ho </w:t>
            </w:r>
            <w:r>
              <w:rPr>
                <w:rFonts w:asciiTheme="majorBidi" w:eastAsia="Arial" w:hAnsiTheme="majorBidi" w:cstheme="majorBidi"/>
                <w:strike/>
                <w:spacing w:val="-1"/>
                <w:sz w:val="18"/>
                <w:szCs w:val="18"/>
              </w:rPr>
              <w:t>a</w:t>
            </w:r>
            <w:r>
              <w:rPr>
                <w:rFonts w:asciiTheme="majorBidi" w:eastAsia="Arial" w:hAnsiTheme="majorBidi" w:cstheme="majorBidi"/>
                <w:strike/>
                <w:sz w:val="18"/>
                <w:szCs w:val="18"/>
              </w:rPr>
              <w:t>re e</w:t>
            </w:r>
            <w:r>
              <w:rPr>
                <w:rFonts w:asciiTheme="majorBidi" w:eastAsia="Arial" w:hAnsiTheme="majorBidi" w:cstheme="majorBidi"/>
                <w:strike/>
                <w:spacing w:val="-1"/>
                <w:sz w:val="18"/>
                <w:szCs w:val="18"/>
              </w:rPr>
              <w:t>le</w:t>
            </w:r>
            <w:r>
              <w:rPr>
                <w:rFonts w:asciiTheme="majorBidi" w:eastAsia="Arial" w:hAnsiTheme="majorBidi" w:cstheme="majorBidi"/>
                <w:strike/>
                <w:spacing w:val="1"/>
                <w:sz w:val="18"/>
                <w:szCs w:val="18"/>
              </w:rPr>
              <w:t>c</w:t>
            </w:r>
            <w:r>
              <w:rPr>
                <w:rFonts w:asciiTheme="majorBidi" w:eastAsia="Arial" w:hAnsiTheme="majorBidi" w:cstheme="majorBidi"/>
                <w:strike/>
                <w:spacing w:val="-1"/>
                <w:sz w:val="18"/>
                <w:szCs w:val="18"/>
              </w:rPr>
              <w:t>t</w:t>
            </w:r>
            <w:r>
              <w:rPr>
                <w:rFonts w:asciiTheme="majorBidi" w:eastAsia="Arial" w:hAnsiTheme="majorBidi" w:cstheme="majorBidi"/>
                <w:strike/>
                <w:sz w:val="18"/>
                <w:szCs w:val="18"/>
              </w:rPr>
              <w:t>ed</w:t>
            </w:r>
            <w:r>
              <w:rPr>
                <w:rFonts w:asciiTheme="majorBidi" w:eastAsia="Arial" w:hAnsiTheme="majorBidi" w:cstheme="majorBidi"/>
                <w:sz w:val="18"/>
                <w:szCs w:val="18"/>
              </w:rPr>
              <w:t xml:space="preserve"> </w:t>
            </w:r>
            <w:r>
              <w:rPr>
                <w:rFonts w:asciiTheme="majorBidi" w:eastAsia="Times New Roman" w:hAnsiTheme="majorBidi" w:cstheme="majorBidi"/>
                <w:color w:val="FF33CC"/>
                <w:sz w:val="18"/>
                <w:szCs w:val="18"/>
              </w:rPr>
              <w:t xml:space="preserve">parliamentarians designated as delegates </w:t>
            </w:r>
            <w:r>
              <w:rPr>
                <w:rFonts w:asciiTheme="majorBidi" w:eastAsia="Arial" w:hAnsiTheme="majorBidi" w:cstheme="majorBidi"/>
                <w:sz w:val="18"/>
                <w:szCs w:val="18"/>
              </w:rPr>
              <w:t xml:space="preserve">by </w:t>
            </w:r>
            <w:r>
              <w:rPr>
                <w:rFonts w:asciiTheme="majorBidi" w:eastAsia="Arial" w:hAnsiTheme="majorBidi" w:cstheme="majorBidi"/>
                <w:spacing w:val="-1"/>
                <w:sz w:val="18"/>
                <w:szCs w:val="18"/>
              </w:rPr>
              <w:t>t</w:t>
            </w:r>
            <w:r>
              <w:rPr>
                <w:rFonts w:asciiTheme="majorBidi" w:eastAsia="Arial" w:hAnsiTheme="majorBidi" w:cstheme="majorBidi"/>
                <w:sz w:val="18"/>
                <w:szCs w:val="18"/>
              </w:rPr>
              <w:t>he</w:t>
            </w:r>
            <w:r>
              <w:rPr>
                <w:rFonts w:asciiTheme="majorBidi" w:eastAsia="Arial" w:hAnsiTheme="majorBidi" w:cstheme="majorBidi"/>
                <w:spacing w:val="-1"/>
                <w:sz w:val="18"/>
                <w:szCs w:val="18"/>
              </w:rPr>
              <w:t>i</w:t>
            </w:r>
            <w:r>
              <w:rPr>
                <w:rFonts w:asciiTheme="majorBidi" w:eastAsia="Arial" w:hAnsiTheme="majorBidi" w:cstheme="majorBidi"/>
                <w:sz w:val="18"/>
                <w:szCs w:val="18"/>
              </w:rPr>
              <w:t>r</w:t>
            </w:r>
            <w:r>
              <w:rPr>
                <w:rFonts w:asciiTheme="majorBidi" w:eastAsia="Arial" w:hAnsiTheme="majorBidi" w:cstheme="majorBidi"/>
                <w:spacing w:val="1"/>
                <w:sz w:val="18"/>
                <w:szCs w:val="18"/>
              </w:rPr>
              <w:t xml:space="preserve"> </w:t>
            </w:r>
            <w:r>
              <w:rPr>
                <w:rFonts w:asciiTheme="majorBidi" w:eastAsia="Arial" w:hAnsiTheme="majorBidi" w:cstheme="majorBidi"/>
                <w:sz w:val="18"/>
                <w:szCs w:val="18"/>
              </w:rPr>
              <w:t>r</w:t>
            </w:r>
            <w:r>
              <w:rPr>
                <w:rFonts w:asciiTheme="majorBidi" w:eastAsia="Arial" w:hAnsiTheme="majorBidi" w:cstheme="majorBidi"/>
                <w:spacing w:val="-1"/>
                <w:sz w:val="18"/>
                <w:szCs w:val="18"/>
              </w:rPr>
              <w:t>e</w:t>
            </w:r>
            <w:r>
              <w:rPr>
                <w:rFonts w:asciiTheme="majorBidi" w:eastAsia="Arial" w:hAnsiTheme="majorBidi" w:cstheme="majorBidi"/>
                <w:spacing w:val="1"/>
                <w:sz w:val="18"/>
                <w:szCs w:val="18"/>
              </w:rPr>
              <w:t>s</w:t>
            </w:r>
            <w:r>
              <w:rPr>
                <w:rFonts w:asciiTheme="majorBidi" w:eastAsia="Arial" w:hAnsiTheme="majorBidi" w:cstheme="majorBidi"/>
                <w:sz w:val="18"/>
                <w:szCs w:val="18"/>
              </w:rPr>
              <w:t>p</w:t>
            </w:r>
            <w:r>
              <w:rPr>
                <w:rFonts w:asciiTheme="majorBidi" w:eastAsia="Arial" w:hAnsiTheme="majorBidi" w:cstheme="majorBidi"/>
                <w:spacing w:val="-1"/>
                <w:sz w:val="18"/>
                <w:szCs w:val="18"/>
              </w:rPr>
              <w:t>e</w:t>
            </w:r>
            <w:r>
              <w:rPr>
                <w:rFonts w:asciiTheme="majorBidi" w:eastAsia="Arial" w:hAnsiTheme="majorBidi" w:cstheme="majorBidi"/>
                <w:spacing w:val="1"/>
                <w:sz w:val="18"/>
                <w:szCs w:val="18"/>
              </w:rPr>
              <w:t>c</w:t>
            </w:r>
            <w:r>
              <w:rPr>
                <w:rFonts w:asciiTheme="majorBidi" w:eastAsia="Arial" w:hAnsiTheme="majorBidi" w:cstheme="majorBidi"/>
                <w:spacing w:val="-1"/>
                <w:sz w:val="18"/>
                <w:szCs w:val="18"/>
              </w:rPr>
              <w:t>t</w:t>
            </w:r>
            <w:r>
              <w:rPr>
                <w:rFonts w:asciiTheme="majorBidi" w:eastAsia="Arial" w:hAnsiTheme="majorBidi" w:cstheme="majorBidi"/>
                <w:sz w:val="18"/>
                <w:szCs w:val="18"/>
              </w:rPr>
              <w:t>i</w:t>
            </w:r>
            <w:r>
              <w:rPr>
                <w:rFonts w:asciiTheme="majorBidi" w:eastAsia="Arial" w:hAnsiTheme="majorBidi" w:cstheme="majorBidi"/>
                <w:spacing w:val="-1"/>
                <w:sz w:val="18"/>
                <w:szCs w:val="18"/>
              </w:rPr>
              <w:t>v</w:t>
            </w:r>
            <w:r>
              <w:rPr>
                <w:rFonts w:asciiTheme="majorBidi" w:eastAsia="Arial" w:hAnsiTheme="majorBidi" w:cstheme="majorBidi"/>
                <w:sz w:val="18"/>
                <w:szCs w:val="18"/>
              </w:rPr>
              <w:t>e na</w:t>
            </w:r>
            <w:r>
              <w:rPr>
                <w:rFonts w:asciiTheme="majorBidi" w:eastAsia="Arial" w:hAnsiTheme="majorBidi" w:cstheme="majorBidi"/>
                <w:spacing w:val="-1"/>
                <w:sz w:val="18"/>
                <w:szCs w:val="18"/>
              </w:rPr>
              <w:t>t</w:t>
            </w:r>
            <w:r>
              <w:rPr>
                <w:rFonts w:asciiTheme="majorBidi" w:eastAsia="Arial" w:hAnsiTheme="majorBidi" w:cstheme="majorBidi"/>
                <w:sz w:val="18"/>
                <w:szCs w:val="18"/>
              </w:rPr>
              <w:t>ional</w:t>
            </w:r>
            <w:r>
              <w:rPr>
                <w:rFonts w:asciiTheme="majorBidi" w:eastAsia="Arial" w:hAnsiTheme="majorBidi" w:cstheme="majorBidi"/>
                <w:spacing w:val="1"/>
                <w:sz w:val="18"/>
                <w:szCs w:val="18"/>
              </w:rPr>
              <w:t xml:space="preserve"> </w:t>
            </w:r>
            <w:r>
              <w:rPr>
                <w:rFonts w:asciiTheme="majorBidi" w:eastAsia="Arial" w:hAnsiTheme="majorBidi" w:cstheme="majorBidi"/>
                <w:spacing w:val="-1"/>
                <w:sz w:val="18"/>
                <w:szCs w:val="18"/>
              </w:rPr>
              <w:t>p</w:t>
            </w:r>
            <w:r>
              <w:rPr>
                <w:rFonts w:asciiTheme="majorBidi" w:eastAsia="Arial" w:hAnsiTheme="majorBidi" w:cstheme="majorBidi"/>
                <w:sz w:val="18"/>
                <w:szCs w:val="18"/>
              </w:rPr>
              <w:t>arl</w:t>
            </w:r>
            <w:r>
              <w:rPr>
                <w:rFonts w:asciiTheme="majorBidi" w:eastAsia="Arial" w:hAnsiTheme="majorBidi" w:cstheme="majorBidi"/>
                <w:spacing w:val="-1"/>
                <w:sz w:val="18"/>
                <w:szCs w:val="18"/>
              </w:rPr>
              <w:t>i</w:t>
            </w:r>
            <w:r>
              <w:rPr>
                <w:rFonts w:asciiTheme="majorBidi" w:eastAsia="Arial" w:hAnsiTheme="majorBidi" w:cstheme="majorBidi"/>
                <w:sz w:val="18"/>
                <w:szCs w:val="18"/>
              </w:rPr>
              <w:t>amen</w:t>
            </w:r>
            <w:r>
              <w:rPr>
                <w:rFonts w:asciiTheme="majorBidi" w:eastAsia="Arial" w:hAnsiTheme="majorBidi" w:cstheme="majorBidi"/>
                <w:spacing w:val="-1"/>
                <w:sz w:val="18"/>
                <w:szCs w:val="18"/>
              </w:rPr>
              <w:t>t</w:t>
            </w:r>
            <w:r>
              <w:rPr>
                <w:rFonts w:asciiTheme="majorBidi" w:eastAsia="Arial" w:hAnsiTheme="majorBidi" w:cstheme="majorBidi"/>
                <w:sz w:val="18"/>
                <w:szCs w:val="18"/>
              </w:rPr>
              <w:t>s</w:t>
            </w:r>
            <w:r>
              <w:rPr>
                <w:rFonts w:asciiTheme="majorBidi" w:eastAsia="Arial" w:hAnsiTheme="majorBidi" w:cstheme="majorBidi"/>
                <w:spacing w:val="2"/>
                <w:sz w:val="18"/>
                <w:szCs w:val="18"/>
              </w:rPr>
              <w:t xml:space="preserve"> </w:t>
            </w:r>
            <w:r>
              <w:rPr>
                <w:rFonts w:asciiTheme="majorBidi" w:eastAsia="Arial" w:hAnsiTheme="majorBidi" w:cstheme="majorBidi"/>
                <w:strike/>
                <w:spacing w:val="-1"/>
                <w:sz w:val="18"/>
                <w:szCs w:val="18"/>
              </w:rPr>
              <w:t>fo</w:t>
            </w:r>
            <w:r>
              <w:rPr>
                <w:rFonts w:asciiTheme="majorBidi" w:eastAsia="Arial" w:hAnsiTheme="majorBidi" w:cstheme="majorBidi"/>
                <w:strike/>
                <w:sz w:val="18"/>
                <w:szCs w:val="18"/>
              </w:rPr>
              <w:t>r</w:t>
            </w:r>
            <w:r>
              <w:rPr>
                <w:rFonts w:asciiTheme="majorBidi" w:eastAsia="Arial" w:hAnsiTheme="majorBidi" w:cstheme="majorBidi"/>
                <w:strike/>
                <w:spacing w:val="1"/>
                <w:sz w:val="18"/>
                <w:szCs w:val="18"/>
              </w:rPr>
              <w:t xml:space="preserve"> </w:t>
            </w:r>
            <w:r>
              <w:rPr>
                <w:rFonts w:asciiTheme="majorBidi" w:eastAsia="Arial" w:hAnsiTheme="majorBidi" w:cstheme="majorBidi"/>
                <w:strike/>
                <w:sz w:val="18"/>
                <w:szCs w:val="18"/>
              </w:rPr>
              <w:t xml:space="preserve">a </w:t>
            </w:r>
            <w:r>
              <w:rPr>
                <w:rFonts w:asciiTheme="majorBidi" w:eastAsia="Arial" w:hAnsiTheme="majorBidi" w:cstheme="majorBidi"/>
                <w:strike/>
                <w:spacing w:val="-1"/>
                <w:sz w:val="18"/>
                <w:szCs w:val="18"/>
              </w:rPr>
              <w:t>t</w:t>
            </w:r>
            <w:r>
              <w:rPr>
                <w:rFonts w:asciiTheme="majorBidi" w:eastAsia="Arial" w:hAnsiTheme="majorBidi" w:cstheme="majorBidi"/>
                <w:strike/>
                <w:spacing w:val="1"/>
                <w:sz w:val="18"/>
                <w:szCs w:val="18"/>
              </w:rPr>
              <w:t>w</w:t>
            </w:r>
            <w:r>
              <w:rPr>
                <w:rFonts w:asciiTheme="majorBidi" w:eastAsia="Arial" w:hAnsiTheme="majorBidi" w:cstheme="majorBidi"/>
                <w:strike/>
                <w:sz w:val="18"/>
                <w:szCs w:val="18"/>
              </w:rPr>
              <w:t>o-</w:t>
            </w:r>
            <w:r>
              <w:rPr>
                <w:rFonts w:asciiTheme="majorBidi" w:eastAsia="Arial" w:hAnsiTheme="majorBidi" w:cstheme="majorBidi"/>
                <w:strike/>
                <w:spacing w:val="-1"/>
                <w:sz w:val="18"/>
                <w:szCs w:val="18"/>
              </w:rPr>
              <w:t>y</w:t>
            </w:r>
            <w:r>
              <w:rPr>
                <w:rFonts w:asciiTheme="majorBidi" w:eastAsia="Arial" w:hAnsiTheme="majorBidi" w:cstheme="majorBidi"/>
                <w:strike/>
                <w:sz w:val="18"/>
                <w:szCs w:val="18"/>
              </w:rPr>
              <w:t>e</w:t>
            </w:r>
            <w:r>
              <w:rPr>
                <w:rFonts w:asciiTheme="majorBidi" w:eastAsia="Arial" w:hAnsiTheme="majorBidi" w:cstheme="majorBidi"/>
                <w:strike/>
                <w:spacing w:val="-1"/>
                <w:sz w:val="18"/>
                <w:szCs w:val="18"/>
              </w:rPr>
              <w:t>a</w:t>
            </w:r>
            <w:r>
              <w:rPr>
                <w:rFonts w:asciiTheme="majorBidi" w:eastAsia="Arial" w:hAnsiTheme="majorBidi" w:cstheme="majorBidi"/>
                <w:strike/>
                <w:sz w:val="18"/>
                <w:szCs w:val="18"/>
              </w:rPr>
              <w:t>r</w:t>
            </w:r>
            <w:r>
              <w:rPr>
                <w:rFonts w:asciiTheme="majorBidi" w:eastAsia="Arial" w:hAnsiTheme="majorBidi" w:cstheme="majorBidi"/>
                <w:strike/>
                <w:spacing w:val="1"/>
                <w:sz w:val="18"/>
                <w:szCs w:val="18"/>
              </w:rPr>
              <w:t xml:space="preserve"> </w:t>
            </w:r>
            <w:r>
              <w:rPr>
                <w:rFonts w:asciiTheme="majorBidi" w:eastAsia="Arial" w:hAnsiTheme="majorBidi" w:cstheme="majorBidi"/>
                <w:strike/>
                <w:spacing w:val="-1"/>
                <w:sz w:val="18"/>
                <w:szCs w:val="18"/>
              </w:rPr>
              <w:t>t</w:t>
            </w:r>
            <w:r>
              <w:rPr>
                <w:rFonts w:asciiTheme="majorBidi" w:eastAsia="Arial" w:hAnsiTheme="majorBidi" w:cstheme="majorBidi"/>
                <w:strike/>
                <w:sz w:val="18"/>
                <w:szCs w:val="18"/>
              </w:rPr>
              <w:t>e</w:t>
            </w:r>
            <w:r>
              <w:rPr>
                <w:rFonts w:asciiTheme="majorBidi" w:eastAsia="Arial" w:hAnsiTheme="majorBidi" w:cstheme="majorBidi"/>
                <w:strike/>
                <w:spacing w:val="-1"/>
                <w:sz w:val="18"/>
                <w:szCs w:val="18"/>
              </w:rPr>
              <w:t>r</w:t>
            </w:r>
            <w:r>
              <w:rPr>
                <w:rFonts w:asciiTheme="majorBidi" w:eastAsia="Arial" w:hAnsiTheme="majorBidi" w:cstheme="majorBidi"/>
                <w:strike/>
                <w:sz w:val="18"/>
                <w:szCs w:val="18"/>
              </w:rPr>
              <w:t>m of</w:t>
            </w:r>
            <w:r>
              <w:rPr>
                <w:rFonts w:asciiTheme="majorBidi" w:eastAsia="Arial" w:hAnsiTheme="majorBidi" w:cstheme="majorBidi"/>
                <w:strike/>
                <w:spacing w:val="-1"/>
                <w:sz w:val="18"/>
                <w:szCs w:val="18"/>
              </w:rPr>
              <w:t xml:space="preserve"> </w:t>
            </w:r>
            <w:r>
              <w:rPr>
                <w:rFonts w:asciiTheme="majorBidi" w:eastAsia="Arial" w:hAnsiTheme="majorBidi" w:cstheme="majorBidi"/>
                <w:strike/>
                <w:sz w:val="18"/>
                <w:szCs w:val="18"/>
              </w:rPr>
              <w:t>o</w:t>
            </w:r>
            <w:r>
              <w:rPr>
                <w:rFonts w:asciiTheme="majorBidi" w:eastAsia="Arial" w:hAnsiTheme="majorBidi" w:cstheme="majorBidi"/>
                <w:strike/>
                <w:spacing w:val="-1"/>
                <w:sz w:val="18"/>
                <w:szCs w:val="18"/>
              </w:rPr>
              <w:t>ff</w:t>
            </w:r>
            <w:r>
              <w:rPr>
                <w:rFonts w:asciiTheme="majorBidi" w:eastAsia="Arial" w:hAnsiTheme="majorBidi" w:cstheme="majorBidi"/>
                <w:strike/>
                <w:sz w:val="18"/>
                <w:szCs w:val="18"/>
              </w:rPr>
              <w:t>i</w:t>
            </w:r>
            <w:r>
              <w:rPr>
                <w:rFonts w:asciiTheme="majorBidi" w:eastAsia="Arial" w:hAnsiTheme="majorBidi" w:cstheme="majorBidi"/>
                <w:strike/>
                <w:spacing w:val="1"/>
                <w:sz w:val="18"/>
                <w:szCs w:val="18"/>
              </w:rPr>
              <w:t>c</w:t>
            </w:r>
            <w:r>
              <w:rPr>
                <w:rFonts w:asciiTheme="majorBidi" w:eastAsia="Arial" w:hAnsiTheme="majorBidi" w:cstheme="majorBidi"/>
                <w:strike/>
                <w:sz w:val="18"/>
                <w:szCs w:val="18"/>
              </w:rPr>
              <w:t>e</w:t>
            </w:r>
            <w:r>
              <w:rPr>
                <w:rFonts w:asciiTheme="majorBidi" w:eastAsia="Arial" w:hAnsiTheme="majorBidi" w:cstheme="majorBidi"/>
                <w:sz w:val="18"/>
                <w:szCs w:val="18"/>
              </w:rPr>
              <w:t>.</w:t>
            </w:r>
            <w:r>
              <w:rPr>
                <w:rFonts w:asciiTheme="majorBidi" w:eastAsia="Times New Roman" w:hAnsiTheme="majorBidi" w:cstheme="majorBidi"/>
                <w:sz w:val="18"/>
                <w:szCs w:val="18"/>
              </w:rPr>
              <w:t xml:space="preserve"> </w:t>
            </w:r>
          </w:p>
          <w:p w:rsidR="00354DCA" w:rsidRDefault="00AE52F6">
            <w:pPr>
              <w:shd w:val="clear" w:color="auto" w:fill="FFFFFF"/>
              <w:spacing w:before="100" w:beforeAutospacing="1" w:after="0" w:line="240" w:lineRule="auto"/>
              <w:ind w:left="376" w:hanging="284"/>
              <w:jc w:val="both"/>
              <w:rPr>
                <w:rFonts w:asciiTheme="majorBidi" w:eastAsia="Times New Roman" w:hAnsiTheme="majorBidi" w:cstheme="majorBidi"/>
                <w:color w:val="FF33CC"/>
                <w:sz w:val="18"/>
                <w:szCs w:val="18"/>
              </w:rPr>
            </w:pPr>
            <w:r>
              <w:rPr>
                <w:rFonts w:asciiTheme="majorBidi" w:eastAsia="Times New Roman" w:hAnsiTheme="majorBidi" w:cstheme="majorBidi"/>
                <w:color w:val="FF33CC"/>
                <w:sz w:val="18"/>
                <w:szCs w:val="18"/>
              </w:rPr>
              <w:t xml:space="preserve">2. Each APA member shall have the right to designate its delegates and enjoy voting rights corresponding to the number of its delegates in the Plenary according to the Rule 11 of the Rules of Procedure. </w:t>
            </w:r>
          </w:p>
          <w:p w:rsidR="00354DCA" w:rsidRDefault="00AE52F6">
            <w:pPr>
              <w:shd w:val="clear" w:color="auto" w:fill="FFFFFF"/>
              <w:spacing w:before="100" w:beforeAutospacing="1" w:after="0" w:line="240" w:lineRule="auto"/>
              <w:ind w:left="376" w:hanging="284"/>
              <w:jc w:val="both"/>
              <w:rPr>
                <w:rFonts w:asciiTheme="majorBidi" w:eastAsia="Times New Roman" w:hAnsiTheme="majorBidi" w:cstheme="majorBidi"/>
                <w:sz w:val="18"/>
                <w:szCs w:val="18"/>
              </w:rPr>
            </w:pPr>
            <w:r>
              <w:rPr>
                <w:rFonts w:asciiTheme="majorBidi" w:eastAsia="Times New Roman" w:hAnsiTheme="majorBidi" w:cstheme="majorBidi"/>
                <w:color w:val="FF33CC"/>
                <w:sz w:val="18"/>
                <w:szCs w:val="18"/>
              </w:rPr>
              <w:t>3. The Plenary may approve decisions, resolutions and recommendations or submit reports on general policies of the APA and other subjects related to its activities</w:t>
            </w:r>
            <w:r>
              <w:rPr>
                <w:rFonts w:asciiTheme="majorBidi" w:eastAsia="Times New Roman" w:hAnsiTheme="majorBidi" w:cstheme="majorBidi"/>
                <w:sz w:val="18"/>
                <w:szCs w:val="18"/>
                <w:highlight w:val="yellow"/>
              </w:rPr>
              <w:t>.(Moved from Article 7)</w:t>
            </w:r>
          </w:p>
          <w:p w:rsidR="00354DCA" w:rsidRDefault="00AE52F6">
            <w:pPr>
              <w:shd w:val="clear" w:color="auto" w:fill="FFFFFF"/>
              <w:spacing w:before="100" w:beforeAutospacing="1" w:after="100" w:afterAutospacing="1" w:line="240" w:lineRule="auto"/>
              <w:ind w:left="376" w:hanging="284"/>
              <w:jc w:val="both"/>
              <w:rPr>
                <w:rFonts w:asciiTheme="majorBidi" w:eastAsia="Times New Roman" w:hAnsiTheme="majorBidi" w:cstheme="majorBidi"/>
                <w:color w:val="FF33CC"/>
                <w:sz w:val="18"/>
                <w:szCs w:val="18"/>
              </w:rPr>
            </w:pPr>
            <w:r>
              <w:rPr>
                <w:rFonts w:asciiTheme="majorBidi" w:eastAsia="Times New Roman" w:hAnsiTheme="majorBidi" w:cstheme="majorBidi"/>
                <w:color w:val="FF33CC"/>
                <w:sz w:val="18"/>
                <w:szCs w:val="18"/>
              </w:rPr>
              <w:t>4. The Plenary shall convene once a year. The President shall determine the venue and date of the Plenary. </w:t>
            </w:r>
          </w:p>
          <w:p w:rsidR="00354DCA" w:rsidRDefault="00AE52F6">
            <w:pPr>
              <w:shd w:val="clear" w:color="auto" w:fill="FFFFFF"/>
              <w:spacing w:before="100" w:beforeAutospacing="1" w:after="100" w:afterAutospacing="1" w:line="240" w:lineRule="auto"/>
              <w:ind w:left="376" w:hanging="284"/>
              <w:jc w:val="both"/>
              <w:rPr>
                <w:rFonts w:asciiTheme="majorBidi" w:eastAsia="Times New Roman" w:hAnsiTheme="majorBidi" w:cstheme="majorBidi"/>
                <w:color w:val="FF33CC"/>
                <w:sz w:val="18"/>
                <w:szCs w:val="18"/>
              </w:rPr>
            </w:pPr>
            <w:r>
              <w:rPr>
                <w:rFonts w:asciiTheme="majorBidi" w:eastAsia="Times New Roman" w:hAnsiTheme="majorBidi" w:cstheme="majorBidi"/>
                <w:color w:val="FF33CC"/>
                <w:sz w:val="18"/>
                <w:szCs w:val="18"/>
              </w:rPr>
              <w:t>5. In case of emergency, upon the request of any Member Parliaments or the Bureau of the APA and approve of two-third majority of the Member Parliaments, an extraordinary session may be held. The extraordinary meeting shall only consider the item(s) for which it is convened.</w:t>
            </w:r>
          </w:p>
          <w:p w:rsidR="00354DCA" w:rsidRDefault="00AE52F6">
            <w:pPr>
              <w:shd w:val="clear" w:color="auto" w:fill="FFFFFF"/>
              <w:spacing w:before="100" w:beforeAutospacing="1" w:after="100" w:afterAutospacing="1" w:line="240" w:lineRule="auto"/>
              <w:ind w:left="376" w:hanging="284"/>
              <w:jc w:val="both"/>
              <w:rPr>
                <w:rFonts w:ascii="Times New Roman" w:eastAsia="Times New Roman" w:hAnsi="Times New Roman" w:cs="Times New Roman"/>
                <w:color w:val="FF33CC"/>
                <w:sz w:val="12"/>
                <w:szCs w:val="12"/>
              </w:rPr>
            </w:pPr>
            <w:r>
              <w:rPr>
                <w:rFonts w:asciiTheme="majorBidi" w:eastAsia="Times New Roman" w:hAnsiTheme="majorBidi" w:cstheme="majorBidi"/>
                <w:color w:val="FF33CC"/>
                <w:sz w:val="18"/>
                <w:szCs w:val="18"/>
              </w:rPr>
              <w:t>6. Upon the recommendation of the Executive Council and approve of two-third majority of the present members of the Plenary, representatives of parliaments that are not a member to APA, regional or international organizations may attend the APA Plenary sessions as observers without right to vote.</w:t>
            </w:r>
          </w:p>
          <w:p w:rsidR="00354DCA" w:rsidRDefault="00354DCA">
            <w:pPr>
              <w:pStyle w:val="BodyText"/>
              <w:jc w:val="both"/>
              <w:rPr>
                <w:rFonts w:asciiTheme="majorBidi" w:hAnsiTheme="majorBidi" w:cstheme="majorBidi"/>
                <w:sz w:val="18"/>
                <w:szCs w:val="18"/>
              </w:rPr>
            </w:pPr>
          </w:p>
          <w:p w:rsidR="00354DCA" w:rsidRDefault="00AE52F6">
            <w:pPr>
              <w:pStyle w:val="BodyText"/>
              <w:jc w:val="both"/>
              <w:rPr>
                <w:rFonts w:asciiTheme="majorBidi" w:hAnsiTheme="majorBidi" w:cstheme="majorBidi"/>
                <w:sz w:val="18"/>
                <w:szCs w:val="18"/>
              </w:rPr>
            </w:pPr>
            <w:r>
              <w:rPr>
                <w:rFonts w:asciiTheme="majorBidi" w:eastAsia="Times New Roman" w:hAnsiTheme="majorBidi" w:cstheme="majorBidi"/>
                <w:b/>
                <w:bCs/>
                <w:color w:val="3366FF"/>
                <w:sz w:val="18"/>
                <w:szCs w:val="18"/>
                <w:lang w:val="en-GB"/>
              </w:rPr>
              <w:t>Kuwait:</w:t>
            </w:r>
          </w:p>
          <w:p w:rsidR="00354DCA" w:rsidRDefault="00AE52F6">
            <w:pPr>
              <w:pStyle w:val="BodyText"/>
              <w:rPr>
                <w:rFonts w:asciiTheme="majorBidi" w:eastAsia="Times New Roman" w:hAnsiTheme="majorBidi" w:cstheme="majorBidi"/>
                <w:color w:val="3366FF"/>
                <w:sz w:val="18"/>
                <w:szCs w:val="18"/>
              </w:rPr>
            </w:pPr>
            <w:r>
              <w:rPr>
                <w:rFonts w:asciiTheme="majorBidi" w:eastAsia="Times New Roman" w:hAnsiTheme="majorBidi" w:cstheme="majorBidi"/>
                <w:color w:val="3366FF"/>
                <w:sz w:val="18"/>
                <w:szCs w:val="18"/>
                <w:lang w:val="en-GB"/>
              </w:rPr>
              <w:t>The Plenary includes delegations of member states who were elected by their national parliaments for a two years period</w:t>
            </w:r>
            <w:r>
              <w:rPr>
                <w:rFonts w:asciiTheme="majorBidi" w:eastAsia="Times New Roman" w:hAnsiTheme="majorBidi" w:cstheme="majorBidi"/>
                <w:color w:val="3366FF"/>
                <w:sz w:val="18"/>
                <w:szCs w:val="18"/>
              </w:rPr>
              <w:t>, as it is the most important body in the APA.</w:t>
            </w:r>
          </w:p>
          <w:p w:rsidR="00354DCA" w:rsidRDefault="00354DCA">
            <w:pPr>
              <w:pStyle w:val="BodyText"/>
              <w:rPr>
                <w:rFonts w:asciiTheme="majorBidi" w:eastAsia="Times New Roman" w:hAnsiTheme="majorBidi" w:cstheme="majorBidi"/>
                <w:color w:val="3366FF"/>
                <w:sz w:val="18"/>
                <w:szCs w:val="18"/>
              </w:rPr>
            </w:pPr>
          </w:p>
          <w:p w:rsidR="00354DCA" w:rsidRDefault="00AE52F6">
            <w:pPr>
              <w:pStyle w:val="BodyText"/>
              <w:jc w:val="both"/>
              <w:rPr>
                <w:rFonts w:asciiTheme="majorBidi" w:eastAsia="Times New Roman" w:hAnsiTheme="majorBidi" w:cstheme="majorBidi"/>
                <w:color w:val="3366FF"/>
                <w:sz w:val="18"/>
                <w:szCs w:val="18"/>
              </w:rPr>
            </w:pPr>
            <w:r>
              <w:rPr>
                <w:rFonts w:asciiTheme="majorBidi" w:eastAsia="Times New Roman" w:hAnsiTheme="majorBidi" w:cstheme="majorBidi"/>
                <w:color w:val="3366FF"/>
                <w:sz w:val="18"/>
                <w:szCs w:val="18"/>
              </w:rPr>
              <w:t>Other Asian parliaments of non-member states, regional and international organizations may attend the General Assembly of the APA as observers, based on the approval of the executive council.</w:t>
            </w:r>
          </w:p>
          <w:p w:rsidR="00354DCA" w:rsidRDefault="00354DCA">
            <w:pPr>
              <w:pStyle w:val="BodyText"/>
              <w:jc w:val="both"/>
              <w:rPr>
                <w:rFonts w:asciiTheme="majorBidi" w:eastAsia="Times New Roman" w:hAnsiTheme="majorBidi" w:cstheme="majorBidi"/>
                <w:color w:val="3366FF"/>
                <w:sz w:val="18"/>
                <w:szCs w:val="18"/>
              </w:rPr>
            </w:pPr>
          </w:p>
          <w:p w:rsidR="00354DCA" w:rsidRDefault="00354DCA">
            <w:pPr>
              <w:pStyle w:val="BodyText"/>
              <w:jc w:val="both"/>
              <w:rPr>
                <w:rFonts w:asciiTheme="majorBidi" w:eastAsia="Times New Roman" w:hAnsiTheme="majorBidi" w:cstheme="majorBidi"/>
                <w:color w:val="3366FF"/>
                <w:sz w:val="18"/>
                <w:szCs w:val="18"/>
              </w:rPr>
            </w:pPr>
          </w:p>
          <w:p w:rsidR="00354DCA" w:rsidRDefault="00AE52F6">
            <w:pPr>
              <w:pStyle w:val="BodyText"/>
              <w:jc w:val="both"/>
              <w:rPr>
                <w:rFonts w:asciiTheme="majorBidi" w:eastAsia="Times New Roman" w:hAnsiTheme="majorBidi" w:cstheme="majorBidi"/>
                <w:b/>
                <w:sz w:val="26"/>
                <w:szCs w:val="26"/>
              </w:rPr>
            </w:pPr>
            <w:r>
              <w:rPr>
                <w:rFonts w:asciiTheme="majorBidi" w:eastAsia="Times New Roman" w:hAnsiTheme="majorBidi" w:cstheme="majorBidi"/>
                <w:b/>
                <w:sz w:val="26"/>
                <w:szCs w:val="26"/>
                <w:highlight w:val="yellow"/>
              </w:rPr>
              <w:t>Indonesia: Agree with Iran’s proposal</w:t>
            </w:r>
          </w:p>
          <w:p w:rsidR="00354DCA" w:rsidRDefault="00354DCA">
            <w:pPr>
              <w:pStyle w:val="BodyText"/>
              <w:jc w:val="both"/>
              <w:rPr>
                <w:rFonts w:asciiTheme="majorBidi" w:hAnsiTheme="majorBidi" w:cstheme="majorBidi"/>
                <w:sz w:val="26"/>
                <w:szCs w:val="26"/>
              </w:rPr>
            </w:pPr>
          </w:p>
          <w:p w:rsidR="00AE52F6" w:rsidRPr="00460807" w:rsidRDefault="00AE52F6" w:rsidP="00AE52F6">
            <w:pPr>
              <w:spacing w:before="120" w:after="120"/>
              <w:jc w:val="both"/>
              <w:rPr>
                <w:rFonts w:ascii="Times New Roman" w:hAnsi="Times New Roman" w:cs="Times New Roman"/>
                <w:color w:val="538135" w:themeColor="accent6" w:themeShade="BF"/>
                <w:sz w:val="26"/>
                <w:szCs w:val="26"/>
                <w:shd w:val="clear" w:color="auto" w:fill="FFFFFF"/>
              </w:rPr>
            </w:pPr>
            <w:r w:rsidRPr="00460807">
              <w:rPr>
                <w:rFonts w:ascii="Times New Roman" w:hAnsi="Times New Roman" w:cs="Times New Roman"/>
                <w:color w:val="538135" w:themeColor="accent6" w:themeShade="BF"/>
                <w:sz w:val="26"/>
                <w:szCs w:val="26"/>
                <w:shd w:val="clear" w:color="auto" w:fill="FFFFFF"/>
              </w:rPr>
              <w:t>Turkey:</w:t>
            </w:r>
          </w:p>
          <w:p w:rsidR="00AE52F6" w:rsidRPr="00460807" w:rsidRDefault="00AE52F6" w:rsidP="00AE52F6">
            <w:pPr>
              <w:spacing w:before="120" w:after="120"/>
              <w:jc w:val="both"/>
              <w:rPr>
                <w:rFonts w:ascii="Times New Roman" w:hAnsi="Times New Roman" w:cs="Times New Roman"/>
                <w:color w:val="538135" w:themeColor="accent6" w:themeShade="BF"/>
                <w:sz w:val="26"/>
                <w:szCs w:val="26"/>
                <w:shd w:val="clear" w:color="auto" w:fill="FFFFFF"/>
              </w:rPr>
            </w:pPr>
            <w:r w:rsidRPr="00460807">
              <w:rPr>
                <w:rFonts w:ascii="Times New Roman" w:hAnsi="Times New Roman" w:cs="Times New Roman"/>
                <w:color w:val="538135" w:themeColor="accent6" w:themeShade="BF"/>
                <w:sz w:val="26"/>
                <w:szCs w:val="26"/>
                <w:shd w:val="clear" w:color="auto" w:fill="FFFFFF"/>
              </w:rPr>
              <w:lastRenderedPageBreak/>
              <w:t>The Plenary shall be composed of delegates appointed by the APA Member Parliaments.</w:t>
            </w:r>
          </w:p>
          <w:p w:rsidR="00AE52F6" w:rsidRDefault="00AE52F6" w:rsidP="00460807">
            <w:pPr>
              <w:pStyle w:val="BodyText"/>
              <w:ind w:left="0"/>
              <w:jc w:val="both"/>
              <w:rPr>
                <w:rFonts w:ascii="Times New Roman" w:hAnsi="Times New Roman" w:cs="Times New Roman"/>
                <w:color w:val="538135" w:themeColor="accent6" w:themeShade="BF"/>
                <w:sz w:val="26"/>
                <w:szCs w:val="26"/>
                <w:shd w:val="clear" w:color="auto" w:fill="FFFFFF"/>
              </w:rPr>
            </w:pPr>
            <w:r w:rsidRPr="00460807">
              <w:rPr>
                <w:rFonts w:ascii="Times New Roman" w:hAnsi="Times New Roman" w:cs="Times New Roman"/>
                <w:color w:val="538135" w:themeColor="accent6" w:themeShade="BF"/>
                <w:sz w:val="26"/>
                <w:szCs w:val="26"/>
                <w:shd w:val="clear" w:color="auto" w:fill="FFFFFF"/>
              </w:rPr>
              <w:t>Other Asian Parliaments, regional and international organizations may attend the Sessions of the Plenary of the APA as Observers upon being approved by the Executive Council.</w:t>
            </w:r>
          </w:p>
          <w:p w:rsidR="007958E5" w:rsidRDefault="007958E5" w:rsidP="00460807">
            <w:pPr>
              <w:pStyle w:val="BodyText"/>
              <w:ind w:left="0"/>
              <w:jc w:val="both"/>
              <w:rPr>
                <w:rFonts w:ascii="Times New Roman" w:hAnsi="Times New Roman" w:cs="Times New Roman"/>
                <w:color w:val="538135" w:themeColor="accent6" w:themeShade="BF"/>
                <w:sz w:val="26"/>
                <w:szCs w:val="26"/>
                <w:shd w:val="clear" w:color="auto" w:fill="FFFFFF"/>
              </w:rPr>
            </w:pPr>
          </w:p>
          <w:p w:rsidR="007958E5" w:rsidRPr="007958E5" w:rsidRDefault="007958E5" w:rsidP="007958E5">
            <w:pPr>
              <w:widowControl w:val="0"/>
              <w:spacing w:before="2" w:after="0" w:line="295" w:lineRule="exact"/>
              <w:ind w:left="223"/>
              <w:rPr>
                <w:rFonts w:ascii="Times New Roman" w:eastAsia="Calibri" w:hAnsi="Calibri" w:cs="Arial"/>
                <w:b/>
                <w:color w:val="984806"/>
                <w:sz w:val="26"/>
              </w:rPr>
            </w:pPr>
            <w:r w:rsidRPr="007958E5">
              <w:rPr>
                <w:rFonts w:ascii="Times New Roman" w:eastAsia="Calibri" w:hAnsi="Calibri" w:cs="Arial"/>
                <w:b/>
                <w:color w:val="984806"/>
                <w:sz w:val="26"/>
              </w:rPr>
              <w:t>UAE:</w:t>
            </w:r>
          </w:p>
          <w:p w:rsidR="007958E5" w:rsidRPr="007958E5" w:rsidRDefault="007958E5" w:rsidP="007958E5">
            <w:pPr>
              <w:widowControl w:val="0"/>
              <w:spacing w:before="24" w:after="0" w:line="447" w:lineRule="exact"/>
              <w:ind w:left="103"/>
              <w:jc w:val="both"/>
              <w:rPr>
                <w:rFonts w:ascii="Sakkal Majalla" w:eastAsia="Sakkal Majalla" w:hAnsi="Sakkal Majalla" w:cs="Sakkal Majalla"/>
                <w:sz w:val="32"/>
                <w:szCs w:val="32"/>
              </w:rPr>
            </w:pPr>
            <w:r w:rsidRPr="007958E5">
              <w:rPr>
                <w:rFonts w:ascii="Sakkal Majalla" w:eastAsia="Calibri" w:hAnsi="Calibri" w:cs="Arial"/>
                <w:color w:val="984806"/>
                <w:sz w:val="32"/>
              </w:rPr>
              <w:t>Add:</w:t>
            </w:r>
          </w:p>
          <w:p w:rsidR="007958E5" w:rsidRDefault="007958E5" w:rsidP="007958E5">
            <w:pPr>
              <w:pStyle w:val="BodyText"/>
              <w:ind w:left="0"/>
              <w:jc w:val="both"/>
              <w:rPr>
                <w:rFonts w:asciiTheme="majorBidi" w:hAnsiTheme="majorBidi" w:cstheme="majorBidi"/>
                <w:sz w:val="26"/>
                <w:szCs w:val="26"/>
              </w:rPr>
            </w:pPr>
            <w:r w:rsidRPr="007958E5">
              <w:rPr>
                <w:rFonts w:ascii="Sakkal Majalla" w:eastAsia="Calibri" w:hAnsi="Calibri" w:cs="Arial"/>
                <w:color w:val="984806"/>
                <w:sz w:val="32"/>
                <w:szCs w:val="22"/>
              </w:rPr>
              <w:t>Regional</w:t>
            </w:r>
            <w:r w:rsidRPr="007958E5">
              <w:rPr>
                <w:rFonts w:ascii="Sakkal Majalla" w:eastAsia="Calibri" w:hAnsi="Calibri" w:cs="Arial"/>
                <w:color w:val="984806"/>
                <w:spacing w:val="31"/>
                <w:sz w:val="32"/>
                <w:szCs w:val="22"/>
              </w:rPr>
              <w:t xml:space="preserve"> </w:t>
            </w:r>
            <w:r w:rsidRPr="007958E5">
              <w:rPr>
                <w:rFonts w:ascii="Sakkal Majalla" w:eastAsia="Calibri" w:hAnsi="Calibri" w:cs="Arial"/>
                <w:color w:val="984806"/>
                <w:sz w:val="32"/>
                <w:szCs w:val="22"/>
              </w:rPr>
              <w:t>and</w:t>
            </w:r>
            <w:r w:rsidRPr="007958E5">
              <w:rPr>
                <w:rFonts w:ascii="Sakkal Majalla" w:eastAsia="Calibri" w:hAnsi="Calibri" w:cs="Arial"/>
                <w:color w:val="984806"/>
                <w:spacing w:val="29"/>
                <w:sz w:val="32"/>
                <w:szCs w:val="22"/>
              </w:rPr>
              <w:t xml:space="preserve"> </w:t>
            </w:r>
            <w:r w:rsidRPr="007958E5">
              <w:rPr>
                <w:rFonts w:ascii="Sakkal Majalla" w:eastAsia="Calibri" w:hAnsi="Calibri" w:cs="Arial"/>
                <w:color w:val="984806"/>
                <w:sz w:val="32"/>
                <w:szCs w:val="22"/>
              </w:rPr>
              <w:t>international</w:t>
            </w:r>
            <w:r w:rsidRPr="007958E5">
              <w:rPr>
                <w:rFonts w:ascii="Sakkal Majalla" w:eastAsia="Calibri" w:hAnsi="Calibri" w:cs="Arial"/>
                <w:color w:val="984806"/>
                <w:spacing w:val="31"/>
                <w:sz w:val="32"/>
                <w:szCs w:val="22"/>
              </w:rPr>
              <w:t xml:space="preserve"> </w:t>
            </w:r>
            <w:r w:rsidRPr="007958E5">
              <w:rPr>
                <w:rFonts w:ascii="Sakkal Majalla" w:eastAsia="Calibri" w:hAnsi="Calibri" w:cs="Arial"/>
                <w:color w:val="984806"/>
                <w:sz w:val="32"/>
                <w:szCs w:val="22"/>
              </w:rPr>
              <w:t>organizations</w:t>
            </w:r>
            <w:r w:rsidRPr="007958E5">
              <w:rPr>
                <w:rFonts w:ascii="Sakkal Majalla" w:eastAsia="Calibri" w:hAnsi="Calibri" w:cs="Arial"/>
                <w:color w:val="984806"/>
                <w:spacing w:val="30"/>
                <w:sz w:val="32"/>
                <w:szCs w:val="22"/>
              </w:rPr>
              <w:t xml:space="preserve"> </w:t>
            </w:r>
            <w:r w:rsidRPr="007958E5">
              <w:rPr>
                <w:rFonts w:ascii="Sakkal Majalla" w:eastAsia="Calibri" w:hAnsi="Calibri" w:cs="Arial"/>
                <w:color w:val="984806"/>
                <w:sz w:val="32"/>
                <w:szCs w:val="22"/>
              </w:rPr>
              <w:t>may</w:t>
            </w:r>
            <w:r w:rsidRPr="007958E5">
              <w:rPr>
                <w:rFonts w:ascii="Sakkal Majalla" w:eastAsia="Calibri" w:hAnsi="Calibri" w:cs="Arial"/>
                <w:color w:val="984806"/>
                <w:spacing w:val="32"/>
                <w:sz w:val="32"/>
                <w:szCs w:val="22"/>
              </w:rPr>
              <w:t xml:space="preserve"> </w:t>
            </w:r>
            <w:r w:rsidRPr="007958E5">
              <w:rPr>
                <w:rFonts w:ascii="Sakkal Majalla" w:eastAsia="Calibri" w:hAnsi="Calibri" w:cs="Arial"/>
                <w:color w:val="984806"/>
                <w:sz w:val="32"/>
                <w:szCs w:val="22"/>
              </w:rPr>
              <w:t>attend</w:t>
            </w:r>
            <w:r w:rsidRPr="007958E5">
              <w:rPr>
                <w:rFonts w:ascii="Sakkal Majalla" w:eastAsia="Calibri" w:hAnsi="Calibri" w:cs="Arial"/>
                <w:color w:val="984806"/>
                <w:spacing w:val="31"/>
                <w:sz w:val="32"/>
                <w:szCs w:val="22"/>
              </w:rPr>
              <w:t xml:space="preserve"> </w:t>
            </w:r>
            <w:r w:rsidRPr="007958E5">
              <w:rPr>
                <w:rFonts w:ascii="Sakkal Majalla" w:eastAsia="Calibri" w:hAnsi="Calibri" w:cs="Arial"/>
                <w:color w:val="984806"/>
                <w:sz w:val="32"/>
                <w:szCs w:val="22"/>
              </w:rPr>
              <w:t>the</w:t>
            </w:r>
            <w:r w:rsidRPr="007958E5">
              <w:rPr>
                <w:rFonts w:ascii="Sakkal Majalla" w:eastAsia="Calibri" w:hAnsi="Calibri" w:cs="Arial"/>
                <w:color w:val="984806"/>
                <w:spacing w:val="29"/>
                <w:sz w:val="32"/>
                <w:szCs w:val="22"/>
              </w:rPr>
              <w:t xml:space="preserve"> </w:t>
            </w:r>
            <w:r w:rsidRPr="007958E5">
              <w:rPr>
                <w:rFonts w:ascii="Sakkal Majalla" w:eastAsia="Calibri" w:hAnsi="Calibri" w:cs="Arial"/>
                <w:color w:val="984806"/>
                <w:sz w:val="32"/>
                <w:szCs w:val="22"/>
              </w:rPr>
              <w:t>conferences</w:t>
            </w:r>
            <w:r w:rsidRPr="007958E5">
              <w:rPr>
                <w:rFonts w:ascii="Sakkal Majalla" w:eastAsia="Calibri" w:hAnsi="Calibri" w:cs="Arial"/>
                <w:color w:val="984806"/>
                <w:spacing w:val="31"/>
                <w:sz w:val="32"/>
                <w:szCs w:val="22"/>
              </w:rPr>
              <w:t xml:space="preserve"> </w:t>
            </w:r>
            <w:r w:rsidRPr="007958E5">
              <w:rPr>
                <w:rFonts w:ascii="Sakkal Majalla" w:eastAsia="Calibri" w:hAnsi="Calibri" w:cs="Arial"/>
                <w:color w:val="984806"/>
                <w:sz w:val="32"/>
                <w:szCs w:val="22"/>
              </w:rPr>
              <w:t>of</w:t>
            </w:r>
            <w:r w:rsidRPr="007958E5">
              <w:rPr>
                <w:rFonts w:ascii="Sakkal Majalla" w:eastAsia="Calibri" w:hAnsi="Calibri" w:cs="Arial"/>
                <w:color w:val="984806"/>
                <w:spacing w:val="30"/>
                <w:sz w:val="32"/>
                <w:szCs w:val="22"/>
              </w:rPr>
              <w:t xml:space="preserve"> </w:t>
            </w:r>
            <w:r w:rsidRPr="007958E5">
              <w:rPr>
                <w:rFonts w:ascii="Sakkal Majalla" w:eastAsia="Calibri" w:hAnsi="Calibri" w:cs="Arial"/>
                <w:color w:val="984806"/>
                <w:sz w:val="32"/>
                <w:szCs w:val="22"/>
              </w:rPr>
              <w:t>the</w:t>
            </w:r>
            <w:r w:rsidRPr="007958E5">
              <w:rPr>
                <w:rFonts w:ascii="Sakkal Majalla" w:eastAsia="Calibri" w:hAnsi="Calibri" w:cs="Arial"/>
                <w:color w:val="984806"/>
                <w:spacing w:val="29"/>
                <w:sz w:val="32"/>
                <w:szCs w:val="22"/>
              </w:rPr>
              <w:t xml:space="preserve"> </w:t>
            </w:r>
            <w:r w:rsidRPr="007958E5">
              <w:rPr>
                <w:rFonts w:ascii="Sakkal Majalla" w:eastAsia="Calibri" w:hAnsi="Calibri" w:cs="Arial"/>
                <w:color w:val="984806"/>
                <w:sz w:val="32"/>
                <w:szCs w:val="22"/>
              </w:rPr>
              <w:t>sessions</w:t>
            </w:r>
            <w:r w:rsidRPr="007958E5">
              <w:rPr>
                <w:rFonts w:ascii="Sakkal Majalla" w:eastAsia="Calibri" w:hAnsi="Calibri" w:cs="Arial"/>
                <w:color w:val="984806"/>
                <w:spacing w:val="30"/>
                <w:sz w:val="32"/>
                <w:szCs w:val="22"/>
              </w:rPr>
              <w:t xml:space="preserve"> </w:t>
            </w:r>
            <w:r w:rsidRPr="007958E5">
              <w:rPr>
                <w:rFonts w:ascii="Sakkal Majalla" w:eastAsia="Calibri" w:hAnsi="Calibri" w:cs="Arial"/>
                <w:color w:val="984806"/>
                <w:sz w:val="32"/>
                <w:szCs w:val="22"/>
              </w:rPr>
              <w:t>of</w:t>
            </w:r>
            <w:r w:rsidRPr="007958E5">
              <w:rPr>
                <w:rFonts w:ascii="Sakkal Majalla" w:eastAsia="Calibri" w:hAnsi="Calibri" w:cs="Arial"/>
                <w:color w:val="984806"/>
                <w:spacing w:val="30"/>
                <w:sz w:val="32"/>
                <w:szCs w:val="22"/>
              </w:rPr>
              <w:t xml:space="preserve"> </w:t>
            </w:r>
            <w:r w:rsidRPr="007958E5">
              <w:rPr>
                <w:rFonts w:ascii="Sakkal Majalla" w:eastAsia="Calibri" w:hAnsi="Calibri" w:cs="Arial"/>
                <w:color w:val="984806"/>
                <w:sz w:val="32"/>
                <w:szCs w:val="22"/>
              </w:rPr>
              <w:t>the</w:t>
            </w:r>
            <w:r w:rsidRPr="007958E5">
              <w:rPr>
                <w:rFonts w:ascii="Sakkal Majalla" w:eastAsia="Calibri" w:hAnsi="Calibri" w:cs="Arial"/>
                <w:color w:val="984806"/>
                <w:w w:val="99"/>
                <w:sz w:val="32"/>
                <w:szCs w:val="22"/>
              </w:rPr>
              <w:t xml:space="preserve"> </w:t>
            </w:r>
            <w:r w:rsidRPr="007958E5">
              <w:rPr>
                <w:rFonts w:ascii="Sakkal Majalla" w:eastAsia="Calibri" w:hAnsi="Calibri" w:cs="Arial"/>
                <w:color w:val="984806"/>
                <w:sz w:val="32"/>
                <w:szCs w:val="22"/>
              </w:rPr>
              <w:t>plenary</w:t>
            </w:r>
            <w:r w:rsidRPr="007958E5">
              <w:rPr>
                <w:rFonts w:ascii="Sakkal Majalla" w:eastAsia="Calibri" w:hAnsi="Calibri" w:cs="Arial"/>
                <w:color w:val="984806"/>
                <w:spacing w:val="15"/>
                <w:sz w:val="32"/>
                <w:szCs w:val="22"/>
              </w:rPr>
              <w:t xml:space="preserve"> </w:t>
            </w:r>
            <w:r w:rsidRPr="007958E5">
              <w:rPr>
                <w:rFonts w:ascii="Sakkal Majalla" w:eastAsia="Calibri" w:hAnsi="Calibri" w:cs="Arial"/>
                <w:color w:val="984806"/>
                <w:sz w:val="32"/>
                <w:szCs w:val="22"/>
              </w:rPr>
              <w:t>of</w:t>
            </w:r>
            <w:r w:rsidRPr="007958E5">
              <w:rPr>
                <w:rFonts w:ascii="Sakkal Majalla" w:eastAsia="Calibri" w:hAnsi="Calibri" w:cs="Arial"/>
                <w:color w:val="984806"/>
                <w:spacing w:val="12"/>
                <w:sz w:val="32"/>
                <w:szCs w:val="22"/>
              </w:rPr>
              <w:t xml:space="preserve"> </w:t>
            </w:r>
            <w:r w:rsidRPr="007958E5">
              <w:rPr>
                <w:rFonts w:ascii="Sakkal Majalla" w:eastAsia="Calibri" w:hAnsi="Calibri" w:cs="Arial"/>
                <w:color w:val="984806"/>
                <w:sz w:val="32"/>
                <w:szCs w:val="22"/>
              </w:rPr>
              <w:t>the</w:t>
            </w:r>
            <w:r w:rsidRPr="007958E5">
              <w:rPr>
                <w:rFonts w:ascii="Sakkal Majalla" w:eastAsia="Calibri" w:hAnsi="Calibri" w:cs="Arial"/>
                <w:color w:val="984806"/>
                <w:spacing w:val="13"/>
                <w:sz w:val="32"/>
                <w:szCs w:val="22"/>
              </w:rPr>
              <w:t xml:space="preserve"> </w:t>
            </w:r>
            <w:r w:rsidRPr="007958E5">
              <w:rPr>
                <w:rFonts w:ascii="Sakkal Majalla" w:eastAsia="Calibri" w:hAnsi="Calibri" w:cs="Arial"/>
                <w:color w:val="984806"/>
                <w:sz w:val="32"/>
                <w:szCs w:val="22"/>
              </w:rPr>
              <w:t>APA</w:t>
            </w:r>
            <w:r w:rsidRPr="007958E5">
              <w:rPr>
                <w:rFonts w:ascii="Sakkal Majalla" w:eastAsia="Calibri" w:hAnsi="Calibri" w:cs="Arial"/>
                <w:color w:val="984806"/>
                <w:spacing w:val="13"/>
                <w:sz w:val="32"/>
                <w:szCs w:val="22"/>
              </w:rPr>
              <w:t xml:space="preserve"> </w:t>
            </w:r>
            <w:r w:rsidRPr="007958E5">
              <w:rPr>
                <w:rFonts w:ascii="Sakkal Majalla" w:eastAsia="Calibri" w:hAnsi="Calibri" w:cs="Arial"/>
                <w:color w:val="984806"/>
                <w:sz w:val="32"/>
                <w:szCs w:val="22"/>
              </w:rPr>
              <w:t>as</w:t>
            </w:r>
            <w:r w:rsidRPr="007958E5">
              <w:rPr>
                <w:rFonts w:ascii="Sakkal Majalla" w:eastAsia="Calibri" w:hAnsi="Calibri" w:cs="Arial"/>
                <w:color w:val="984806"/>
                <w:spacing w:val="17"/>
                <w:sz w:val="32"/>
                <w:szCs w:val="22"/>
              </w:rPr>
              <w:t xml:space="preserve"> </w:t>
            </w:r>
            <w:r w:rsidRPr="007958E5">
              <w:rPr>
                <w:rFonts w:ascii="Sakkal Majalla" w:eastAsia="Calibri" w:hAnsi="Calibri" w:cs="Arial"/>
                <w:color w:val="984806"/>
                <w:sz w:val="32"/>
                <w:szCs w:val="22"/>
              </w:rPr>
              <w:t>observers,</w:t>
            </w:r>
            <w:r w:rsidRPr="007958E5">
              <w:rPr>
                <w:rFonts w:ascii="Sakkal Majalla" w:eastAsia="Calibri" w:hAnsi="Calibri" w:cs="Arial"/>
                <w:color w:val="984806"/>
                <w:spacing w:val="13"/>
                <w:sz w:val="32"/>
                <w:szCs w:val="22"/>
              </w:rPr>
              <w:t xml:space="preserve"> </w:t>
            </w:r>
            <w:r w:rsidRPr="007958E5">
              <w:rPr>
                <w:rFonts w:ascii="Sakkal Majalla" w:eastAsia="Calibri" w:hAnsi="Calibri" w:cs="Arial"/>
                <w:color w:val="984806"/>
                <w:sz w:val="32"/>
                <w:szCs w:val="22"/>
              </w:rPr>
              <w:t>based</w:t>
            </w:r>
            <w:r w:rsidRPr="007958E5">
              <w:rPr>
                <w:rFonts w:ascii="Sakkal Majalla" w:eastAsia="Calibri" w:hAnsi="Calibri" w:cs="Arial"/>
                <w:color w:val="984806"/>
                <w:spacing w:val="15"/>
                <w:sz w:val="32"/>
                <w:szCs w:val="22"/>
              </w:rPr>
              <w:t xml:space="preserve"> </w:t>
            </w:r>
            <w:r w:rsidRPr="007958E5">
              <w:rPr>
                <w:rFonts w:ascii="Sakkal Majalla" w:eastAsia="Calibri" w:hAnsi="Calibri" w:cs="Arial"/>
                <w:color w:val="984806"/>
                <w:sz w:val="32"/>
                <w:szCs w:val="22"/>
              </w:rPr>
              <w:t>on</w:t>
            </w:r>
            <w:r w:rsidRPr="007958E5">
              <w:rPr>
                <w:rFonts w:ascii="Sakkal Majalla" w:eastAsia="Calibri" w:hAnsi="Calibri" w:cs="Arial"/>
                <w:color w:val="984806"/>
                <w:spacing w:val="14"/>
                <w:sz w:val="32"/>
                <w:szCs w:val="22"/>
              </w:rPr>
              <w:t xml:space="preserve"> </w:t>
            </w:r>
            <w:r w:rsidRPr="007958E5">
              <w:rPr>
                <w:rFonts w:ascii="Sakkal Majalla" w:eastAsia="Calibri" w:hAnsi="Calibri" w:cs="Arial"/>
                <w:color w:val="984806"/>
                <w:sz w:val="32"/>
                <w:szCs w:val="22"/>
              </w:rPr>
              <w:t>the</w:t>
            </w:r>
            <w:r w:rsidRPr="007958E5">
              <w:rPr>
                <w:rFonts w:ascii="Sakkal Majalla" w:eastAsia="Calibri" w:hAnsi="Calibri" w:cs="Arial"/>
                <w:color w:val="984806"/>
                <w:spacing w:val="13"/>
                <w:sz w:val="32"/>
                <w:szCs w:val="22"/>
              </w:rPr>
              <w:t xml:space="preserve"> </w:t>
            </w:r>
            <w:r w:rsidRPr="007958E5">
              <w:rPr>
                <w:rFonts w:ascii="Sakkal Majalla" w:eastAsia="Calibri" w:hAnsi="Calibri" w:cs="Arial"/>
                <w:color w:val="984806"/>
                <w:sz w:val="32"/>
                <w:szCs w:val="22"/>
              </w:rPr>
              <w:t>recommendation</w:t>
            </w:r>
            <w:r w:rsidRPr="007958E5">
              <w:rPr>
                <w:rFonts w:ascii="Sakkal Majalla" w:eastAsia="Calibri" w:hAnsi="Calibri" w:cs="Arial"/>
                <w:color w:val="984806"/>
                <w:spacing w:val="14"/>
                <w:sz w:val="32"/>
                <w:szCs w:val="22"/>
              </w:rPr>
              <w:t xml:space="preserve"> </w:t>
            </w:r>
            <w:r w:rsidRPr="007958E5">
              <w:rPr>
                <w:rFonts w:ascii="Sakkal Majalla" w:eastAsia="Calibri" w:hAnsi="Calibri" w:cs="Arial"/>
                <w:color w:val="984806"/>
                <w:sz w:val="32"/>
                <w:szCs w:val="22"/>
              </w:rPr>
              <w:t>of</w:t>
            </w:r>
            <w:r w:rsidRPr="007958E5">
              <w:rPr>
                <w:rFonts w:ascii="Sakkal Majalla" w:eastAsia="Calibri" w:hAnsi="Calibri" w:cs="Arial"/>
                <w:color w:val="984806"/>
                <w:spacing w:val="15"/>
                <w:sz w:val="32"/>
                <w:szCs w:val="22"/>
              </w:rPr>
              <w:t xml:space="preserve"> </w:t>
            </w:r>
            <w:r w:rsidRPr="007958E5">
              <w:rPr>
                <w:rFonts w:ascii="Sakkal Majalla" w:eastAsia="Calibri" w:hAnsi="Calibri" w:cs="Arial"/>
                <w:color w:val="984806"/>
                <w:sz w:val="32"/>
                <w:szCs w:val="22"/>
              </w:rPr>
              <w:t>the</w:t>
            </w:r>
            <w:r w:rsidRPr="007958E5">
              <w:rPr>
                <w:rFonts w:ascii="Sakkal Majalla" w:eastAsia="Calibri" w:hAnsi="Calibri" w:cs="Arial"/>
                <w:color w:val="984806"/>
                <w:spacing w:val="13"/>
                <w:sz w:val="32"/>
                <w:szCs w:val="22"/>
              </w:rPr>
              <w:t xml:space="preserve"> </w:t>
            </w:r>
            <w:r w:rsidRPr="007958E5">
              <w:rPr>
                <w:rFonts w:ascii="Sakkal Majalla" w:eastAsia="Calibri" w:hAnsi="Calibri" w:cs="Arial"/>
                <w:color w:val="984806"/>
                <w:sz w:val="32"/>
                <w:szCs w:val="22"/>
              </w:rPr>
              <w:t>Executive</w:t>
            </w:r>
            <w:r w:rsidRPr="007958E5">
              <w:rPr>
                <w:rFonts w:ascii="Sakkal Majalla" w:eastAsia="Calibri" w:hAnsi="Calibri" w:cs="Arial"/>
                <w:color w:val="984806"/>
                <w:spacing w:val="13"/>
                <w:sz w:val="32"/>
                <w:szCs w:val="22"/>
              </w:rPr>
              <w:t xml:space="preserve"> </w:t>
            </w:r>
            <w:r w:rsidRPr="007958E5">
              <w:rPr>
                <w:rFonts w:ascii="Sakkal Majalla" w:eastAsia="Calibri" w:hAnsi="Calibri" w:cs="Arial"/>
                <w:color w:val="984806"/>
                <w:sz w:val="32"/>
                <w:szCs w:val="22"/>
              </w:rPr>
              <w:t>Council</w:t>
            </w:r>
            <w:r w:rsidRPr="007958E5">
              <w:rPr>
                <w:rFonts w:ascii="Sakkal Majalla" w:eastAsia="Calibri" w:hAnsi="Calibri" w:cs="Arial"/>
                <w:color w:val="984806"/>
                <w:spacing w:val="15"/>
                <w:sz w:val="32"/>
                <w:szCs w:val="22"/>
              </w:rPr>
              <w:t xml:space="preserve"> </w:t>
            </w:r>
            <w:r w:rsidRPr="007958E5">
              <w:rPr>
                <w:rFonts w:ascii="Sakkal Majalla" w:eastAsia="Calibri" w:hAnsi="Calibri" w:cs="Arial"/>
                <w:color w:val="984806"/>
                <w:sz w:val="32"/>
                <w:szCs w:val="22"/>
              </w:rPr>
              <w:t>and</w:t>
            </w:r>
            <w:r w:rsidRPr="007958E5">
              <w:rPr>
                <w:rFonts w:ascii="Sakkal Majalla" w:eastAsia="Calibri" w:hAnsi="Calibri" w:cs="Arial"/>
                <w:color w:val="984806"/>
                <w:w w:val="99"/>
                <w:sz w:val="32"/>
                <w:szCs w:val="22"/>
              </w:rPr>
              <w:t xml:space="preserve"> </w:t>
            </w:r>
            <w:r w:rsidRPr="007958E5">
              <w:rPr>
                <w:rFonts w:ascii="Sakkal Majalla" w:eastAsia="Calibri" w:hAnsi="Calibri" w:cs="Arial"/>
                <w:color w:val="984806"/>
                <w:sz w:val="32"/>
                <w:szCs w:val="22"/>
              </w:rPr>
              <w:t>the approval of the plenary</w:t>
            </w:r>
            <w:r w:rsidRPr="007958E5">
              <w:rPr>
                <w:rFonts w:ascii="Sakkal Majalla" w:eastAsia="Calibri" w:hAnsi="Calibri" w:cs="Arial"/>
                <w:color w:val="984806"/>
                <w:spacing w:val="-18"/>
                <w:sz w:val="32"/>
                <w:szCs w:val="22"/>
              </w:rPr>
              <w:t xml:space="preserve"> </w:t>
            </w:r>
            <w:r w:rsidRPr="007958E5">
              <w:rPr>
                <w:rFonts w:ascii="Sakkal Majalla" w:eastAsia="Calibri" w:hAnsi="Calibri" w:cs="Arial"/>
                <w:color w:val="984806"/>
                <w:sz w:val="32"/>
                <w:szCs w:val="22"/>
              </w:rPr>
              <w:t>session.</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20"/>
              <w:jc w:val="both"/>
              <w:outlineLvl w:val="2"/>
              <w:rPr>
                <w:rFonts w:asciiTheme="majorBidi" w:eastAsia="Arial" w:hAnsiTheme="majorBidi" w:cstheme="majorBidi"/>
                <w:sz w:val="26"/>
                <w:szCs w:val="26"/>
              </w:rPr>
            </w:pPr>
            <w:r>
              <w:rPr>
                <w:rFonts w:asciiTheme="majorBidi" w:eastAsia="Arial" w:hAnsiTheme="majorBidi" w:cstheme="majorBidi"/>
                <w:b/>
                <w:bCs/>
                <w:sz w:val="26"/>
                <w:szCs w:val="26"/>
              </w:rPr>
              <w:lastRenderedPageBreak/>
              <w:t>Article 7: Authority of the</w:t>
            </w:r>
            <w:r>
              <w:rPr>
                <w:rFonts w:asciiTheme="majorBidi" w:eastAsia="Arial" w:hAnsiTheme="majorBidi" w:cstheme="majorBidi"/>
                <w:b/>
                <w:bCs/>
                <w:spacing w:val="-20"/>
                <w:sz w:val="26"/>
                <w:szCs w:val="26"/>
              </w:rPr>
              <w:t xml:space="preserve"> </w:t>
            </w:r>
            <w:r>
              <w:rPr>
                <w:rFonts w:asciiTheme="majorBidi" w:eastAsia="Arial" w:hAnsiTheme="majorBidi" w:cstheme="majorBidi"/>
                <w:b/>
                <w:bCs/>
                <w:sz w:val="26"/>
                <w:szCs w:val="26"/>
              </w:rPr>
              <w:t>Plenary</w:t>
            </w:r>
          </w:p>
          <w:p w:rsidR="00354DCA" w:rsidRDefault="00354DCA">
            <w:pPr>
              <w:pStyle w:val="BodyText"/>
              <w:ind w:left="120" w:right="108"/>
              <w:jc w:val="both"/>
              <w:rPr>
                <w:rFonts w:asciiTheme="majorBidi" w:hAnsiTheme="majorBidi" w:cstheme="majorBidi"/>
                <w:sz w:val="26"/>
                <w:szCs w:val="26"/>
              </w:rPr>
            </w:pPr>
          </w:p>
          <w:p w:rsidR="00354DCA" w:rsidRDefault="00AE52F6">
            <w:pPr>
              <w:pStyle w:val="BodyText"/>
              <w:ind w:left="120" w:right="108"/>
              <w:jc w:val="both"/>
              <w:rPr>
                <w:rFonts w:asciiTheme="majorBidi" w:hAnsiTheme="majorBidi" w:cstheme="majorBidi"/>
                <w:b/>
                <w:bCs/>
                <w:color w:val="FF0000"/>
                <w:sz w:val="26"/>
                <w:szCs w:val="26"/>
              </w:rPr>
            </w:pPr>
            <w:r>
              <w:rPr>
                <w:rFonts w:asciiTheme="majorBidi" w:hAnsiTheme="majorBidi" w:cstheme="majorBidi"/>
                <w:b/>
                <w:bCs/>
                <w:color w:val="FF9999"/>
                <w:sz w:val="26"/>
                <w:szCs w:val="26"/>
              </w:rPr>
              <w:t>Palestine:</w:t>
            </w:r>
          </w:p>
          <w:p w:rsidR="00354DCA" w:rsidRDefault="00AE52F6">
            <w:pPr>
              <w:pStyle w:val="BodyText"/>
              <w:ind w:left="120" w:right="108"/>
              <w:jc w:val="both"/>
              <w:rPr>
                <w:rFonts w:asciiTheme="majorBidi" w:hAnsiTheme="majorBidi" w:cstheme="majorBidi"/>
                <w:b/>
                <w:bCs/>
                <w:color w:val="C00000"/>
                <w:sz w:val="26"/>
                <w:szCs w:val="26"/>
              </w:rPr>
            </w:pPr>
            <w:r>
              <w:rPr>
                <w:rFonts w:asciiTheme="majorBidi" w:hAnsiTheme="majorBidi" w:cstheme="majorBidi"/>
                <w:b/>
                <w:bCs/>
                <w:strike/>
                <w:color w:val="000000" w:themeColor="text1"/>
                <w:sz w:val="26"/>
                <w:szCs w:val="26"/>
              </w:rPr>
              <w:t xml:space="preserve">Authority </w:t>
            </w:r>
            <w:r>
              <w:rPr>
                <w:rFonts w:asciiTheme="majorBidi" w:hAnsiTheme="majorBidi" w:cstheme="majorBidi"/>
                <w:b/>
                <w:bCs/>
                <w:color w:val="C00000"/>
                <w:sz w:val="26"/>
                <w:szCs w:val="26"/>
              </w:rPr>
              <w:t xml:space="preserve">Terms of Reference </w:t>
            </w:r>
            <w:r>
              <w:rPr>
                <w:rFonts w:asciiTheme="majorBidi" w:hAnsiTheme="majorBidi" w:cstheme="majorBidi"/>
                <w:b/>
                <w:bCs/>
                <w:color w:val="000000" w:themeColor="text1"/>
                <w:sz w:val="26"/>
                <w:szCs w:val="26"/>
              </w:rPr>
              <w:t xml:space="preserve">of the plenary </w:t>
            </w:r>
            <w:r>
              <w:rPr>
                <w:rFonts w:asciiTheme="majorBidi" w:hAnsiTheme="majorBidi" w:cstheme="majorBidi"/>
                <w:b/>
                <w:bCs/>
                <w:color w:val="C00000"/>
                <w:sz w:val="26"/>
                <w:szCs w:val="26"/>
              </w:rPr>
              <w:t>session</w:t>
            </w:r>
          </w:p>
          <w:p w:rsidR="00354DCA" w:rsidRDefault="00354DCA">
            <w:pPr>
              <w:pStyle w:val="BodyText"/>
              <w:ind w:left="120" w:right="108"/>
              <w:jc w:val="both"/>
              <w:rPr>
                <w:rFonts w:asciiTheme="majorBidi" w:hAnsiTheme="majorBidi" w:cstheme="majorBidi"/>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pStyle w:val="BodyText"/>
              <w:ind w:left="120" w:right="108"/>
              <w:jc w:val="both"/>
              <w:rPr>
                <w:rFonts w:asciiTheme="majorBidi" w:hAnsiTheme="majorBidi" w:cstheme="majorBidi"/>
                <w:b/>
                <w:bCs/>
                <w:sz w:val="26"/>
                <w:szCs w:val="26"/>
              </w:rPr>
            </w:pPr>
            <w:r>
              <w:rPr>
                <w:rFonts w:asciiTheme="majorBidi" w:hAnsiTheme="majorBidi" w:cstheme="majorBidi"/>
                <w:b/>
                <w:bCs/>
                <w:strike/>
                <w:sz w:val="26"/>
                <w:szCs w:val="26"/>
              </w:rPr>
              <w:t>Authority</w:t>
            </w:r>
            <w:r>
              <w:rPr>
                <w:rFonts w:asciiTheme="majorBidi" w:hAnsiTheme="majorBidi" w:cstheme="majorBidi"/>
                <w:b/>
                <w:bCs/>
                <w:sz w:val="26"/>
                <w:szCs w:val="26"/>
              </w:rPr>
              <w:t xml:space="preserve"> </w:t>
            </w:r>
            <w:r>
              <w:rPr>
                <w:rFonts w:asciiTheme="majorBidi" w:hAnsiTheme="majorBidi" w:cstheme="majorBidi"/>
                <w:color w:val="C00000"/>
                <w:sz w:val="26"/>
                <w:szCs w:val="26"/>
              </w:rPr>
              <w:t>Functions</w:t>
            </w:r>
            <w:r>
              <w:rPr>
                <w:rFonts w:asciiTheme="majorBidi" w:hAnsiTheme="majorBidi" w:cstheme="majorBidi"/>
                <w:b/>
                <w:bCs/>
                <w:sz w:val="26"/>
                <w:szCs w:val="26"/>
              </w:rPr>
              <w:t xml:space="preserve"> of the</w:t>
            </w:r>
            <w:r>
              <w:rPr>
                <w:rFonts w:asciiTheme="majorBidi" w:hAnsiTheme="majorBidi" w:cstheme="majorBidi"/>
                <w:b/>
                <w:bCs/>
                <w:spacing w:val="-20"/>
                <w:sz w:val="26"/>
                <w:szCs w:val="26"/>
              </w:rPr>
              <w:t xml:space="preserve"> </w:t>
            </w:r>
            <w:r>
              <w:rPr>
                <w:rFonts w:asciiTheme="majorBidi" w:hAnsiTheme="majorBidi" w:cstheme="majorBidi"/>
                <w:b/>
                <w:bCs/>
                <w:sz w:val="26"/>
                <w:szCs w:val="26"/>
              </w:rPr>
              <w:t>Plenary</w:t>
            </w:r>
          </w:p>
          <w:p w:rsidR="00354DCA" w:rsidRDefault="00354DCA">
            <w:pPr>
              <w:pStyle w:val="BodyText"/>
              <w:ind w:left="120" w:right="108"/>
              <w:jc w:val="both"/>
              <w:rPr>
                <w:rFonts w:asciiTheme="majorBidi" w:hAnsiTheme="majorBidi" w:cstheme="majorBidi"/>
                <w:b/>
                <w:bCs/>
                <w:sz w:val="26"/>
                <w:szCs w:val="26"/>
              </w:rPr>
            </w:pPr>
          </w:p>
          <w:p w:rsidR="00354DCA" w:rsidRDefault="00AE52F6">
            <w:pPr>
              <w:pStyle w:val="BodyText"/>
              <w:jc w:val="both"/>
              <w:rPr>
                <w:rFonts w:asciiTheme="majorBidi" w:eastAsia="Times New Roman" w:hAnsiTheme="majorBidi" w:cstheme="majorBidi"/>
                <w:color w:val="FF33CC"/>
                <w:sz w:val="26"/>
                <w:szCs w:val="26"/>
                <w:lang w:val="en-GB"/>
              </w:rPr>
            </w:pPr>
            <w:r>
              <w:rPr>
                <w:rFonts w:asciiTheme="majorBidi" w:eastAsia="Times New Roman" w:hAnsiTheme="majorBidi" w:cstheme="majorBidi"/>
                <w:color w:val="FF33CC"/>
                <w:sz w:val="26"/>
                <w:szCs w:val="26"/>
                <w:lang w:val="en-GB"/>
              </w:rPr>
              <w:t>Iran:</w:t>
            </w:r>
          </w:p>
          <w:p w:rsidR="00354DCA" w:rsidRDefault="00AE52F6">
            <w:pPr>
              <w:spacing w:after="0" w:line="240" w:lineRule="auto"/>
              <w:ind w:left="120"/>
              <w:jc w:val="both"/>
              <w:outlineLvl w:val="2"/>
              <w:rPr>
                <w:rFonts w:asciiTheme="majorBidi" w:eastAsia="Arial" w:hAnsiTheme="majorBidi" w:cstheme="majorBidi"/>
                <w:strike/>
                <w:sz w:val="26"/>
                <w:szCs w:val="26"/>
              </w:rPr>
            </w:pPr>
            <w:r>
              <w:rPr>
                <w:rFonts w:asciiTheme="majorBidi" w:eastAsia="Arial" w:hAnsiTheme="majorBidi" w:cstheme="majorBidi"/>
                <w:b/>
                <w:bCs/>
                <w:strike/>
                <w:sz w:val="26"/>
                <w:szCs w:val="26"/>
              </w:rPr>
              <w:t>Article 7: Authority of the</w:t>
            </w:r>
            <w:r>
              <w:rPr>
                <w:rFonts w:asciiTheme="majorBidi" w:eastAsia="Arial" w:hAnsiTheme="majorBidi" w:cstheme="majorBidi"/>
                <w:b/>
                <w:bCs/>
                <w:strike/>
                <w:spacing w:val="-20"/>
                <w:sz w:val="26"/>
                <w:szCs w:val="26"/>
              </w:rPr>
              <w:t xml:space="preserve"> </w:t>
            </w:r>
            <w:r>
              <w:rPr>
                <w:rFonts w:asciiTheme="majorBidi" w:eastAsia="Arial" w:hAnsiTheme="majorBidi" w:cstheme="majorBidi"/>
                <w:b/>
                <w:bCs/>
                <w:strike/>
                <w:sz w:val="26"/>
                <w:szCs w:val="26"/>
              </w:rPr>
              <w:t>Plenary</w:t>
            </w:r>
          </w:p>
          <w:p w:rsidR="00354DCA" w:rsidRDefault="00354DCA">
            <w:pPr>
              <w:pStyle w:val="BodyText"/>
              <w:ind w:left="120" w:right="108"/>
              <w:jc w:val="both"/>
              <w:rPr>
                <w:rFonts w:asciiTheme="majorBidi" w:hAnsiTheme="majorBidi" w:cstheme="majorBidi"/>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rsidTr="007958E5">
        <w:trPr>
          <w:trHeight w:val="8495"/>
        </w:trPr>
        <w:tc>
          <w:tcPr>
            <w:tcW w:w="9524" w:type="dxa"/>
          </w:tcPr>
          <w:p w:rsidR="00354DCA" w:rsidRDefault="00AE52F6">
            <w:pPr>
              <w:pStyle w:val="BodyText"/>
              <w:ind w:left="120" w:right="110"/>
              <w:jc w:val="both"/>
              <w:rPr>
                <w:rFonts w:asciiTheme="majorBidi" w:hAnsiTheme="majorBidi" w:cstheme="majorBidi"/>
                <w:sz w:val="26"/>
                <w:szCs w:val="26"/>
              </w:rPr>
            </w:pPr>
            <w:r>
              <w:rPr>
                <w:rFonts w:asciiTheme="majorBidi" w:hAnsiTheme="majorBidi" w:cstheme="majorBidi"/>
                <w:sz w:val="26"/>
                <w:szCs w:val="26"/>
              </w:rPr>
              <w:lastRenderedPageBreak/>
              <w:t>The</w:t>
            </w:r>
            <w:r>
              <w:rPr>
                <w:rFonts w:asciiTheme="majorBidi" w:hAnsiTheme="majorBidi" w:cstheme="majorBidi"/>
                <w:spacing w:val="23"/>
                <w:sz w:val="26"/>
                <w:szCs w:val="26"/>
              </w:rPr>
              <w:t xml:space="preserve"> </w:t>
            </w:r>
            <w:r>
              <w:rPr>
                <w:rFonts w:asciiTheme="majorBidi" w:hAnsiTheme="majorBidi" w:cstheme="majorBidi"/>
                <w:sz w:val="26"/>
                <w:szCs w:val="26"/>
              </w:rPr>
              <w:t>Plenary</w:t>
            </w:r>
            <w:r>
              <w:rPr>
                <w:rFonts w:asciiTheme="majorBidi" w:hAnsiTheme="majorBidi" w:cstheme="majorBidi"/>
                <w:spacing w:val="18"/>
                <w:sz w:val="26"/>
                <w:szCs w:val="26"/>
              </w:rPr>
              <w:t xml:space="preserve"> </w:t>
            </w:r>
            <w:r>
              <w:rPr>
                <w:rFonts w:asciiTheme="majorBidi" w:hAnsiTheme="majorBidi" w:cstheme="majorBidi"/>
                <w:spacing w:val="2"/>
                <w:sz w:val="26"/>
                <w:szCs w:val="26"/>
              </w:rPr>
              <w:t>may</w:t>
            </w:r>
            <w:r>
              <w:rPr>
                <w:rFonts w:asciiTheme="majorBidi" w:hAnsiTheme="majorBidi" w:cstheme="majorBidi"/>
                <w:spacing w:val="20"/>
                <w:sz w:val="26"/>
                <w:szCs w:val="26"/>
              </w:rPr>
              <w:t xml:space="preserve"> </w:t>
            </w:r>
            <w:r>
              <w:rPr>
                <w:rFonts w:asciiTheme="majorBidi" w:hAnsiTheme="majorBidi" w:cstheme="majorBidi"/>
                <w:sz w:val="26"/>
                <w:szCs w:val="26"/>
              </w:rPr>
              <w:t>approve</w:t>
            </w:r>
            <w:r>
              <w:rPr>
                <w:rFonts w:asciiTheme="majorBidi" w:hAnsiTheme="majorBidi" w:cstheme="majorBidi"/>
                <w:spacing w:val="23"/>
                <w:sz w:val="26"/>
                <w:szCs w:val="26"/>
              </w:rPr>
              <w:t xml:space="preserve"> </w:t>
            </w:r>
            <w:r>
              <w:rPr>
                <w:rFonts w:asciiTheme="majorBidi" w:hAnsiTheme="majorBidi" w:cstheme="majorBidi"/>
                <w:sz w:val="26"/>
                <w:szCs w:val="26"/>
              </w:rPr>
              <w:t>decisions,</w:t>
            </w:r>
            <w:r>
              <w:rPr>
                <w:rFonts w:asciiTheme="majorBidi" w:hAnsiTheme="majorBidi" w:cstheme="majorBidi"/>
                <w:spacing w:val="23"/>
                <w:sz w:val="26"/>
                <w:szCs w:val="26"/>
              </w:rPr>
              <w:t xml:space="preserve"> </w:t>
            </w:r>
            <w:r>
              <w:rPr>
                <w:rFonts w:asciiTheme="majorBidi" w:hAnsiTheme="majorBidi" w:cstheme="majorBidi"/>
                <w:sz w:val="26"/>
                <w:szCs w:val="26"/>
              </w:rPr>
              <w:t>resolutions</w:t>
            </w:r>
            <w:r>
              <w:rPr>
                <w:rFonts w:asciiTheme="majorBidi" w:hAnsiTheme="majorBidi" w:cstheme="majorBidi"/>
                <w:spacing w:val="25"/>
                <w:sz w:val="26"/>
                <w:szCs w:val="26"/>
              </w:rPr>
              <w:t xml:space="preserve"> </w:t>
            </w:r>
            <w:r>
              <w:rPr>
                <w:rFonts w:asciiTheme="majorBidi" w:hAnsiTheme="majorBidi" w:cstheme="majorBidi"/>
                <w:sz w:val="26"/>
                <w:szCs w:val="26"/>
              </w:rPr>
              <w:t>and</w:t>
            </w:r>
            <w:r>
              <w:rPr>
                <w:rFonts w:asciiTheme="majorBidi" w:hAnsiTheme="majorBidi" w:cstheme="majorBidi"/>
                <w:spacing w:val="25"/>
                <w:sz w:val="26"/>
                <w:szCs w:val="26"/>
              </w:rPr>
              <w:t xml:space="preserve"> </w:t>
            </w:r>
            <w:r>
              <w:rPr>
                <w:rFonts w:asciiTheme="majorBidi" w:hAnsiTheme="majorBidi" w:cstheme="majorBidi"/>
                <w:sz w:val="26"/>
                <w:szCs w:val="26"/>
              </w:rPr>
              <w:t>declarations</w:t>
            </w:r>
            <w:r>
              <w:rPr>
                <w:rFonts w:asciiTheme="majorBidi" w:hAnsiTheme="majorBidi" w:cstheme="majorBidi"/>
                <w:spacing w:val="25"/>
                <w:sz w:val="26"/>
                <w:szCs w:val="26"/>
              </w:rPr>
              <w:t xml:space="preserve"> </w:t>
            </w:r>
            <w:r>
              <w:rPr>
                <w:rFonts w:asciiTheme="majorBidi" w:hAnsiTheme="majorBidi" w:cstheme="majorBidi"/>
                <w:sz w:val="26"/>
                <w:szCs w:val="26"/>
              </w:rPr>
              <w:t>or</w:t>
            </w:r>
            <w:r>
              <w:rPr>
                <w:rFonts w:asciiTheme="majorBidi" w:hAnsiTheme="majorBidi" w:cstheme="majorBidi"/>
                <w:spacing w:val="24"/>
                <w:sz w:val="26"/>
                <w:szCs w:val="26"/>
              </w:rPr>
              <w:t xml:space="preserve"> </w:t>
            </w:r>
            <w:r>
              <w:rPr>
                <w:rFonts w:asciiTheme="majorBidi" w:hAnsiTheme="majorBidi" w:cstheme="majorBidi"/>
                <w:sz w:val="26"/>
                <w:szCs w:val="26"/>
              </w:rPr>
              <w:t>submit</w:t>
            </w:r>
            <w:r>
              <w:rPr>
                <w:rFonts w:asciiTheme="majorBidi" w:hAnsiTheme="majorBidi" w:cstheme="majorBidi"/>
                <w:spacing w:val="23"/>
                <w:sz w:val="26"/>
                <w:szCs w:val="26"/>
              </w:rPr>
              <w:t xml:space="preserve"> </w:t>
            </w:r>
            <w:r>
              <w:rPr>
                <w:rFonts w:asciiTheme="majorBidi" w:hAnsiTheme="majorBidi" w:cstheme="majorBidi"/>
                <w:sz w:val="26"/>
                <w:szCs w:val="26"/>
              </w:rPr>
              <w:t>reports</w:t>
            </w:r>
            <w:r>
              <w:rPr>
                <w:rFonts w:asciiTheme="majorBidi" w:hAnsiTheme="majorBidi" w:cstheme="majorBidi"/>
                <w:spacing w:val="25"/>
                <w:sz w:val="26"/>
                <w:szCs w:val="26"/>
              </w:rPr>
              <w:t xml:space="preserve"> </w:t>
            </w:r>
            <w:r>
              <w:rPr>
                <w:rFonts w:asciiTheme="majorBidi" w:hAnsiTheme="majorBidi" w:cstheme="majorBidi"/>
                <w:sz w:val="26"/>
                <w:szCs w:val="26"/>
              </w:rPr>
              <w:t>on</w:t>
            </w:r>
            <w:r>
              <w:rPr>
                <w:rFonts w:asciiTheme="majorBidi" w:hAnsiTheme="majorBidi" w:cstheme="majorBidi"/>
                <w:spacing w:val="23"/>
                <w:sz w:val="26"/>
                <w:szCs w:val="26"/>
              </w:rPr>
              <w:t xml:space="preserve"> </w:t>
            </w:r>
            <w:r>
              <w:rPr>
                <w:rFonts w:asciiTheme="majorBidi" w:hAnsiTheme="majorBidi" w:cstheme="majorBidi"/>
                <w:sz w:val="26"/>
                <w:szCs w:val="26"/>
              </w:rPr>
              <w:t>general</w:t>
            </w:r>
            <w:r>
              <w:rPr>
                <w:rFonts w:asciiTheme="majorBidi" w:hAnsiTheme="majorBidi" w:cstheme="majorBidi"/>
                <w:w w:val="99"/>
                <w:sz w:val="26"/>
                <w:szCs w:val="26"/>
              </w:rPr>
              <w:t xml:space="preserve"> </w:t>
            </w:r>
            <w:r>
              <w:rPr>
                <w:rFonts w:asciiTheme="majorBidi" w:hAnsiTheme="majorBidi" w:cstheme="majorBidi"/>
                <w:sz w:val="26"/>
                <w:szCs w:val="26"/>
              </w:rPr>
              <w:t>policies of the APA and on other subjects related to its</w:t>
            </w:r>
            <w:r>
              <w:rPr>
                <w:rFonts w:asciiTheme="majorBidi" w:hAnsiTheme="majorBidi" w:cstheme="majorBidi"/>
                <w:spacing w:val="-29"/>
                <w:sz w:val="26"/>
                <w:szCs w:val="26"/>
              </w:rPr>
              <w:t xml:space="preserve"> </w:t>
            </w:r>
            <w:r>
              <w:rPr>
                <w:rFonts w:asciiTheme="majorBidi" w:hAnsiTheme="majorBidi" w:cstheme="majorBidi"/>
                <w:sz w:val="26"/>
                <w:szCs w:val="26"/>
              </w:rPr>
              <w:t>activities.</w:t>
            </w:r>
          </w:p>
          <w:p w:rsidR="00354DCA" w:rsidRDefault="00354DCA">
            <w:pPr>
              <w:pStyle w:val="BodyText"/>
              <w:ind w:left="120" w:right="108"/>
              <w:jc w:val="both"/>
              <w:rPr>
                <w:rFonts w:asciiTheme="majorBidi" w:hAnsiTheme="majorBidi" w:cstheme="majorBidi"/>
                <w:sz w:val="26"/>
                <w:szCs w:val="26"/>
              </w:rPr>
            </w:pPr>
          </w:p>
          <w:p w:rsidR="00354DCA" w:rsidRDefault="00AE52F6">
            <w:pPr>
              <w:pStyle w:val="BodyText"/>
              <w:ind w:left="120" w:right="108"/>
              <w:jc w:val="both"/>
              <w:rPr>
                <w:rFonts w:asciiTheme="majorBidi" w:hAnsiTheme="majorBidi" w:cstheme="majorBidi"/>
                <w:b/>
                <w:bCs/>
                <w:color w:val="FF0000"/>
                <w:sz w:val="26"/>
                <w:szCs w:val="26"/>
              </w:rPr>
            </w:pPr>
            <w:r>
              <w:rPr>
                <w:rFonts w:asciiTheme="majorBidi" w:hAnsiTheme="majorBidi" w:cstheme="majorBidi"/>
                <w:b/>
                <w:bCs/>
                <w:color w:val="FF9999"/>
                <w:sz w:val="26"/>
                <w:szCs w:val="26"/>
              </w:rPr>
              <w:t>Palestine:</w:t>
            </w:r>
          </w:p>
          <w:p w:rsidR="00354DCA" w:rsidRDefault="00AE52F6">
            <w:pPr>
              <w:pStyle w:val="h14"/>
              <w:numPr>
                <w:ilvl w:val="0"/>
                <w:numId w:val="9"/>
              </w:numPr>
              <w:bidi w:val="0"/>
              <w:spacing w:line="276" w:lineRule="auto"/>
              <w:jc w:val="left"/>
              <w:rPr>
                <w:rFonts w:asciiTheme="majorBidi" w:hAnsiTheme="majorBidi" w:cstheme="majorBidi"/>
                <w:color w:val="C00000"/>
                <w:sz w:val="26"/>
                <w:szCs w:val="26"/>
              </w:rPr>
            </w:pPr>
            <w:r>
              <w:rPr>
                <w:rFonts w:asciiTheme="majorBidi" w:hAnsiTheme="majorBidi" w:cstheme="majorBidi"/>
                <w:color w:val="C00000"/>
                <w:sz w:val="26"/>
                <w:szCs w:val="26"/>
              </w:rPr>
              <w:t>Discussing any case or issue that falls within the scope of this charter, or is related to the authority of one of the bodies stipulated in the charter and issues decisions, recommendations and final statements in accordance with the Assembly’s bylaw.</w:t>
            </w:r>
          </w:p>
          <w:p w:rsidR="00354DCA" w:rsidRDefault="00AE52F6">
            <w:pPr>
              <w:pStyle w:val="h14"/>
              <w:numPr>
                <w:ilvl w:val="0"/>
                <w:numId w:val="9"/>
              </w:numPr>
              <w:bidi w:val="0"/>
              <w:spacing w:line="276" w:lineRule="auto"/>
              <w:jc w:val="left"/>
              <w:rPr>
                <w:rFonts w:asciiTheme="majorBidi" w:hAnsiTheme="majorBidi" w:cstheme="majorBidi"/>
                <w:color w:val="C00000"/>
                <w:sz w:val="26"/>
                <w:szCs w:val="26"/>
              </w:rPr>
            </w:pPr>
            <w:r>
              <w:rPr>
                <w:rFonts w:asciiTheme="majorBidi" w:hAnsiTheme="majorBidi" w:cstheme="majorBidi"/>
                <w:color w:val="C00000"/>
                <w:sz w:val="26"/>
                <w:szCs w:val="26"/>
              </w:rPr>
              <w:t>Ratification of Charter amendment and regulations by absolute majority of the members participating in the vote</w:t>
            </w:r>
            <w:r>
              <w:rPr>
                <w:rFonts w:asciiTheme="majorBidi" w:hAnsiTheme="majorBidi" w:cstheme="majorBidi"/>
                <w:color w:val="C00000"/>
                <w:sz w:val="26"/>
                <w:szCs w:val="26"/>
                <w:rtl/>
              </w:rPr>
              <w:t>.</w:t>
            </w:r>
          </w:p>
          <w:p w:rsidR="00354DCA" w:rsidRDefault="00AE52F6">
            <w:pPr>
              <w:pStyle w:val="h14"/>
              <w:numPr>
                <w:ilvl w:val="0"/>
                <w:numId w:val="9"/>
              </w:numPr>
              <w:bidi w:val="0"/>
              <w:spacing w:line="276" w:lineRule="auto"/>
              <w:jc w:val="left"/>
              <w:rPr>
                <w:rFonts w:asciiTheme="majorBidi" w:hAnsiTheme="majorBidi" w:cstheme="majorBidi"/>
                <w:color w:val="C00000"/>
                <w:sz w:val="26"/>
                <w:szCs w:val="26"/>
              </w:rPr>
            </w:pPr>
            <w:r>
              <w:rPr>
                <w:rFonts w:asciiTheme="majorBidi" w:hAnsiTheme="majorBidi" w:cstheme="majorBidi"/>
                <w:color w:val="C00000"/>
                <w:sz w:val="26"/>
                <w:szCs w:val="26"/>
              </w:rPr>
              <w:t>Approving the appointment of the General Secretary of the Assembly</w:t>
            </w:r>
            <w:r>
              <w:rPr>
                <w:rFonts w:asciiTheme="majorBidi" w:hAnsiTheme="majorBidi" w:cstheme="majorBidi"/>
                <w:color w:val="C00000"/>
                <w:sz w:val="26"/>
                <w:szCs w:val="26"/>
                <w:rtl/>
              </w:rPr>
              <w:t>.</w:t>
            </w:r>
          </w:p>
          <w:p w:rsidR="00354DCA" w:rsidRDefault="00AE52F6">
            <w:pPr>
              <w:pStyle w:val="BodyText"/>
              <w:numPr>
                <w:ilvl w:val="0"/>
                <w:numId w:val="9"/>
              </w:numPr>
              <w:ind w:right="108"/>
              <w:jc w:val="both"/>
              <w:rPr>
                <w:rFonts w:asciiTheme="majorBidi" w:hAnsiTheme="majorBidi" w:cstheme="majorBidi"/>
                <w:sz w:val="26"/>
                <w:szCs w:val="26"/>
              </w:rPr>
            </w:pPr>
            <w:r>
              <w:rPr>
                <w:rFonts w:asciiTheme="majorBidi" w:hAnsiTheme="majorBidi" w:cstheme="majorBidi"/>
                <w:color w:val="C00000"/>
                <w:sz w:val="26"/>
                <w:szCs w:val="26"/>
              </w:rPr>
              <w:t>Approving the assembly annual budget.</w:t>
            </w:r>
          </w:p>
          <w:p w:rsidR="00354DCA" w:rsidRDefault="00354DCA">
            <w:pPr>
              <w:pStyle w:val="BodyText"/>
              <w:ind w:right="108"/>
              <w:jc w:val="both"/>
              <w:rPr>
                <w:rFonts w:asciiTheme="majorBidi" w:hAnsiTheme="majorBidi" w:cstheme="majorBidi"/>
                <w:color w:val="C00000"/>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pStyle w:val="BodyText"/>
              <w:ind w:right="108"/>
              <w:jc w:val="both"/>
              <w:rPr>
                <w:rFonts w:asciiTheme="majorBidi" w:hAnsiTheme="majorBidi" w:cstheme="majorBidi"/>
                <w:sz w:val="26"/>
                <w:szCs w:val="26"/>
              </w:rPr>
            </w:pPr>
            <w:r>
              <w:rPr>
                <w:rFonts w:asciiTheme="majorBidi" w:hAnsiTheme="majorBidi" w:cstheme="majorBidi"/>
                <w:strike/>
                <w:sz w:val="26"/>
                <w:szCs w:val="26"/>
              </w:rPr>
              <w:t>The</w:t>
            </w:r>
            <w:r>
              <w:rPr>
                <w:rFonts w:asciiTheme="majorBidi" w:hAnsiTheme="majorBidi" w:cstheme="majorBidi"/>
                <w:strike/>
                <w:spacing w:val="23"/>
                <w:sz w:val="26"/>
                <w:szCs w:val="26"/>
              </w:rPr>
              <w:t xml:space="preserve"> </w:t>
            </w:r>
            <w:r>
              <w:rPr>
                <w:rFonts w:asciiTheme="majorBidi" w:hAnsiTheme="majorBidi" w:cstheme="majorBidi"/>
                <w:strike/>
                <w:sz w:val="26"/>
                <w:szCs w:val="26"/>
              </w:rPr>
              <w:t>Plenary</w:t>
            </w:r>
            <w:r>
              <w:rPr>
                <w:rFonts w:asciiTheme="majorBidi" w:hAnsiTheme="majorBidi" w:cstheme="majorBidi"/>
                <w:strike/>
                <w:spacing w:val="18"/>
                <w:sz w:val="26"/>
                <w:szCs w:val="26"/>
              </w:rPr>
              <w:t xml:space="preserve"> </w:t>
            </w:r>
            <w:r>
              <w:rPr>
                <w:rFonts w:asciiTheme="majorBidi" w:hAnsiTheme="majorBidi" w:cstheme="majorBidi"/>
                <w:strike/>
                <w:spacing w:val="2"/>
                <w:sz w:val="26"/>
                <w:szCs w:val="26"/>
              </w:rPr>
              <w:t>may</w:t>
            </w:r>
            <w:r>
              <w:rPr>
                <w:rFonts w:asciiTheme="majorBidi" w:hAnsiTheme="majorBidi" w:cstheme="majorBidi"/>
                <w:strike/>
                <w:spacing w:val="20"/>
                <w:sz w:val="26"/>
                <w:szCs w:val="26"/>
              </w:rPr>
              <w:t xml:space="preserve"> </w:t>
            </w:r>
            <w:r>
              <w:rPr>
                <w:rFonts w:asciiTheme="majorBidi" w:hAnsiTheme="majorBidi" w:cstheme="majorBidi"/>
                <w:strike/>
                <w:sz w:val="26"/>
                <w:szCs w:val="26"/>
              </w:rPr>
              <w:t>approve</w:t>
            </w:r>
            <w:r>
              <w:rPr>
                <w:rFonts w:asciiTheme="majorBidi" w:hAnsiTheme="majorBidi" w:cstheme="majorBidi"/>
                <w:strike/>
                <w:spacing w:val="23"/>
                <w:sz w:val="26"/>
                <w:szCs w:val="26"/>
              </w:rPr>
              <w:t xml:space="preserve"> </w:t>
            </w:r>
            <w:r>
              <w:rPr>
                <w:rFonts w:asciiTheme="majorBidi" w:hAnsiTheme="majorBidi" w:cstheme="majorBidi"/>
                <w:color w:val="C00000"/>
                <w:sz w:val="26"/>
                <w:szCs w:val="26"/>
              </w:rPr>
              <w:t>The plenary specializes in the approval of</w:t>
            </w:r>
            <w:r>
              <w:rPr>
                <w:rFonts w:asciiTheme="majorBidi" w:hAnsiTheme="majorBidi" w:cstheme="majorBidi"/>
                <w:color w:val="050505"/>
                <w:sz w:val="26"/>
                <w:szCs w:val="26"/>
              </w:rPr>
              <w:t xml:space="preserve"> </w:t>
            </w:r>
            <w:r>
              <w:rPr>
                <w:rFonts w:asciiTheme="majorBidi" w:hAnsiTheme="majorBidi" w:cstheme="majorBidi"/>
                <w:sz w:val="26"/>
                <w:szCs w:val="26"/>
              </w:rPr>
              <w:t>decisions,</w:t>
            </w:r>
            <w:r>
              <w:rPr>
                <w:rFonts w:asciiTheme="majorBidi" w:hAnsiTheme="majorBidi" w:cstheme="majorBidi"/>
                <w:spacing w:val="23"/>
                <w:sz w:val="26"/>
                <w:szCs w:val="26"/>
              </w:rPr>
              <w:t xml:space="preserve"> </w:t>
            </w:r>
            <w:r>
              <w:rPr>
                <w:rFonts w:asciiTheme="majorBidi" w:hAnsiTheme="majorBidi" w:cstheme="majorBidi"/>
                <w:sz w:val="26"/>
                <w:szCs w:val="26"/>
              </w:rPr>
              <w:t>resolutions</w:t>
            </w:r>
            <w:r>
              <w:rPr>
                <w:rFonts w:asciiTheme="majorBidi" w:hAnsiTheme="majorBidi" w:cstheme="majorBidi"/>
                <w:spacing w:val="25"/>
                <w:sz w:val="26"/>
                <w:szCs w:val="26"/>
              </w:rPr>
              <w:t xml:space="preserve"> </w:t>
            </w:r>
            <w:r>
              <w:rPr>
                <w:rFonts w:asciiTheme="majorBidi" w:hAnsiTheme="majorBidi" w:cstheme="majorBidi"/>
                <w:sz w:val="26"/>
                <w:szCs w:val="26"/>
              </w:rPr>
              <w:t>and</w:t>
            </w:r>
            <w:r>
              <w:rPr>
                <w:rFonts w:asciiTheme="majorBidi" w:hAnsiTheme="majorBidi" w:cstheme="majorBidi"/>
                <w:spacing w:val="25"/>
                <w:sz w:val="26"/>
                <w:szCs w:val="26"/>
              </w:rPr>
              <w:t xml:space="preserve"> </w:t>
            </w:r>
            <w:r>
              <w:rPr>
                <w:rFonts w:asciiTheme="majorBidi" w:hAnsiTheme="majorBidi" w:cstheme="majorBidi"/>
                <w:sz w:val="26"/>
                <w:szCs w:val="26"/>
              </w:rPr>
              <w:t>declarations</w:t>
            </w:r>
            <w:r>
              <w:rPr>
                <w:rFonts w:asciiTheme="majorBidi" w:hAnsiTheme="majorBidi" w:cstheme="majorBidi"/>
                <w:spacing w:val="25"/>
                <w:sz w:val="26"/>
                <w:szCs w:val="26"/>
              </w:rPr>
              <w:t xml:space="preserve"> </w:t>
            </w:r>
            <w:r>
              <w:rPr>
                <w:rFonts w:asciiTheme="majorBidi" w:hAnsiTheme="majorBidi" w:cstheme="majorBidi"/>
                <w:sz w:val="26"/>
                <w:szCs w:val="26"/>
              </w:rPr>
              <w:t>or</w:t>
            </w:r>
            <w:r>
              <w:rPr>
                <w:rFonts w:asciiTheme="majorBidi" w:hAnsiTheme="majorBidi" w:cstheme="majorBidi"/>
                <w:spacing w:val="24"/>
                <w:sz w:val="26"/>
                <w:szCs w:val="26"/>
              </w:rPr>
              <w:t xml:space="preserve"> </w:t>
            </w:r>
            <w:r>
              <w:rPr>
                <w:rFonts w:asciiTheme="majorBidi" w:hAnsiTheme="majorBidi" w:cstheme="majorBidi"/>
                <w:sz w:val="26"/>
                <w:szCs w:val="26"/>
              </w:rPr>
              <w:t>submit</w:t>
            </w:r>
            <w:r>
              <w:rPr>
                <w:rFonts w:asciiTheme="majorBidi" w:hAnsiTheme="majorBidi" w:cstheme="majorBidi"/>
                <w:spacing w:val="23"/>
                <w:sz w:val="26"/>
                <w:szCs w:val="26"/>
              </w:rPr>
              <w:t xml:space="preserve"> </w:t>
            </w:r>
            <w:r>
              <w:rPr>
                <w:rFonts w:asciiTheme="majorBidi" w:hAnsiTheme="majorBidi" w:cstheme="majorBidi"/>
                <w:sz w:val="26"/>
                <w:szCs w:val="26"/>
              </w:rPr>
              <w:t>reports</w:t>
            </w:r>
            <w:r>
              <w:rPr>
                <w:rFonts w:asciiTheme="majorBidi" w:hAnsiTheme="majorBidi" w:cstheme="majorBidi"/>
                <w:spacing w:val="25"/>
                <w:sz w:val="26"/>
                <w:szCs w:val="26"/>
              </w:rPr>
              <w:t xml:space="preserve"> </w:t>
            </w:r>
            <w:r>
              <w:rPr>
                <w:rFonts w:asciiTheme="majorBidi" w:hAnsiTheme="majorBidi" w:cstheme="majorBidi"/>
                <w:sz w:val="26"/>
                <w:szCs w:val="26"/>
              </w:rPr>
              <w:t>on</w:t>
            </w:r>
            <w:r>
              <w:rPr>
                <w:rFonts w:asciiTheme="majorBidi" w:hAnsiTheme="majorBidi" w:cstheme="majorBidi"/>
                <w:spacing w:val="23"/>
                <w:sz w:val="26"/>
                <w:szCs w:val="26"/>
              </w:rPr>
              <w:t xml:space="preserve"> </w:t>
            </w:r>
            <w:r>
              <w:rPr>
                <w:rFonts w:asciiTheme="majorBidi" w:hAnsiTheme="majorBidi" w:cstheme="majorBidi"/>
                <w:sz w:val="26"/>
                <w:szCs w:val="26"/>
              </w:rPr>
              <w:t>general</w:t>
            </w:r>
            <w:r>
              <w:rPr>
                <w:rFonts w:asciiTheme="majorBidi" w:hAnsiTheme="majorBidi" w:cstheme="majorBidi"/>
                <w:w w:val="99"/>
                <w:sz w:val="26"/>
                <w:szCs w:val="26"/>
              </w:rPr>
              <w:t xml:space="preserve"> </w:t>
            </w:r>
            <w:r>
              <w:rPr>
                <w:rFonts w:asciiTheme="majorBidi" w:hAnsiTheme="majorBidi" w:cstheme="majorBidi"/>
                <w:sz w:val="26"/>
                <w:szCs w:val="26"/>
              </w:rPr>
              <w:t>policies of the APA and on other subjects related to its</w:t>
            </w:r>
            <w:r>
              <w:rPr>
                <w:rFonts w:asciiTheme="majorBidi" w:hAnsiTheme="majorBidi" w:cstheme="majorBidi"/>
                <w:spacing w:val="-29"/>
                <w:sz w:val="26"/>
                <w:szCs w:val="26"/>
              </w:rPr>
              <w:t xml:space="preserve"> </w:t>
            </w:r>
            <w:r>
              <w:rPr>
                <w:rFonts w:asciiTheme="majorBidi" w:hAnsiTheme="majorBidi" w:cstheme="majorBidi"/>
                <w:sz w:val="26"/>
                <w:szCs w:val="26"/>
              </w:rPr>
              <w:t>activities.</w:t>
            </w:r>
          </w:p>
          <w:p w:rsidR="00354DCA" w:rsidRDefault="00354DCA">
            <w:pPr>
              <w:pStyle w:val="BodyText"/>
              <w:ind w:right="108"/>
              <w:jc w:val="both"/>
              <w:rPr>
                <w:rFonts w:asciiTheme="majorBidi" w:hAnsiTheme="majorBidi" w:cstheme="majorBidi"/>
                <w:sz w:val="26"/>
                <w:szCs w:val="26"/>
              </w:rPr>
            </w:pPr>
          </w:p>
          <w:p w:rsidR="00354DCA" w:rsidRDefault="00AE52F6">
            <w:pPr>
              <w:pStyle w:val="BodyText"/>
              <w:jc w:val="both"/>
              <w:rPr>
                <w:rFonts w:asciiTheme="majorBidi" w:eastAsia="Times New Roman" w:hAnsiTheme="majorBidi" w:cstheme="majorBidi"/>
                <w:color w:val="FF33CC"/>
                <w:sz w:val="26"/>
                <w:szCs w:val="26"/>
                <w:lang w:val="en-GB"/>
              </w:rPr>
            </w:pPr>
            <w:r>
              <w:rPr>
                <w:rFonts w:asciiTheme="majorBidi" w:eastAsia="Times New Roman" w:hAnsiTheme="majorBidi" w:cstheme="majorBidi"/>
                <w:color w:val="FF33CC"/>
                <w:sz w:val="26"/>
                <w:szCs w:val="26"/>
                <w:lang w:val="en-GB"/>
              </w:rPr>
              <w:t>Iran:</w:t>
            </w:r>
          </w:p>
          <w:p w:rsidR="00354DCA" w:rsidRDefault="00AE52F6">
            <w:pPr>
              <w:pStyle w:val="BodyText"/>
              <w:ind w:left="120" w:right="110"/>
              <w:jc w:val="both"/>
              <w:rPr>
                <w:rFonts w:asciiTheme="majorBidi" w:hAnsiTheme="majorBidi" w:cstheme="majorBidi"/>
                <w:strike/>
                <w:sz w:val="26"/>
                <w:szCs w:val="26"/>
              </w:rPr>
            </w:pPr>
            <w:r>
              <w:rPr>
                <w:rFonts w:asciiTheme="majorBidi" w:hAnsiTheme="majorBidi" w:cstheme="majorBidi"/>
                <w:strike/>
                <w:sz w:val="26"/>
                <w:szCs w:val="26"/>
              </w:rPr>
              <w:t>The</w:t>
            </w:r>
            <w:r>
              <w:rPr>
                <w:rFonts w:asciiTheme="majorBidi" w:hAnsiTheme="majorBidi" w:cstheme="majorBidi"/>
                <w:strike/>
                <w:spacing w:val="23"/>
                <w:sz w:val="26"/>
                <w:szCs w:val="26"/>
              </w:rPr>
              <w:t xml:space="preserve"> </w:t>
            </w:r>
            <w:r>
              <w:rPr>
                <w:rFonts w:asciiTheme="majorBidi" w:hAnsiTheme="majorBidi" w:cstheme="majorBidi"/>
                <w:strike/>
                <w:sz w:val="26"/>
                <w:szCs w:val="26"/>
              </w:rPr>
              <w:t>Plenary</w:t>
            </w:r>
            <w:r>
              <w:rPr>
                <w:rFonts w:asciiTheme="majorBidi" w:hAnsiTheme="majorBidi" w:cstheme="majorBidi"/>
                <w:strike/>
                <w:spacing w:val="18"/>
                <w:sz w:val="26"/>
                <w:szCs w:val="26"/>
              </w:rPr>
              <w:t xml:space="preserve"> </w:t>
            </w:r>
            <w:r>
              <w:rPr>
                <w:rFonts w:asciiTheme="majorBidi" w:hAnsiTheme="majorBidi" w:cstheme="majorBidi"/>
                <w:strike/>
                <w:spacing w:val="2"/>
                <w:sz w:val="26"/>
                <w:szCs w:val="26"/>
              </w:rPr>
              <w:t>may</w:t>
            </w:r>
            <w:r>
              <w:rPr>
                <w:rFonts w:asciiTheme="majorBidi" w:hAnsiTheme="majorBidi" w:cstheme="majorBidi"/>
                <w:strike/>
                <w:spacing w:val="20"/>
                <w:sz w:val="26"/>
                <w:szCs w:val="26"/>
              </w:rPr>
              <w:t xml:space="preserve"> </w:t>
            </w:r>
            <w:r>
              <w:rPr>
                <w:rFonts w:asciiTheme="majorBidi" w:hAnsiTheme="majorBidi" w:cstheme="majorBidi"/>
                <w:strike/>
                <w:sz w:val="26"/>
                <w:szCs w:val="26"/>
              </w:rPr>
              <w:t>approve</w:t>
            </w:r>
            <w:r>
              <w:rPr>
                <w:rFonts w:asciiTheme="majorBidi" w:hAnsiTheme="majorBidi" w:cstheme="majorBidi"/>
                <w:strike/>
                <w:spacing w:val="23"/>
                <w:sz w:val="26"/>
                <w:szCs w:val="26"/>
              </w:rPr>
              <w:t xml:space="preserve"> </w:t>
            </w:r>
            <w:r>
              <w:rPr>
                <w:rFonts w:asciiTheme="majorBidi" w:hAnsiTheme="majorBidi" w:cstheme="majorBidi"/>
                <w:strike/>
                <w:sz w:val="26"/>
                <w:szCs w:val="26"/>
              </w:rPr>
              <w:t>decisions,</w:t>
            </w:r>
            <w:r>
              <w:rPr>
                <w:rFonts w:asciiTheme="majorBidi" w:hAnsiTheme="majorBidi" w:cstheme="majorBidi"/>
                <w:strike/>
                <w:spacing w:val="23"/>
                <w:sz w:val="26"/>
                <w:szCs w:val="26"/>
              </w:rPr>
              <w:t xml:space="preserve"> </w:t>
            </w:r>
            <w:r>
              <w:rPr>
                <w:rFonts w:asciiTheme="majorBidi" w:hAnsiTheme="majorBidi" w:cstheme="majorBidi"/>
                <w:strike/>
                <w:sz w:val="26"/>
                <w:szCs w:val="26"/>
              </w:rPr>
              <w:t>resolutions</w:t>
            </w:r>
            <w:r>
              <w:rPr>
                <w:rFonts w:asciiTheme="majorBidi" w:hAnsiTheme="majorBidi" w:cstheme="majorBidi"/>
                <w:strike/>
                <w:spacing w:val="25"/>
                <w:sz w:val="26"/>
                <w:szCs w:val="26"/>
              </w:rPr>
              <w:t xml:space="preserve"> </w:t>
            </w:r>
            <w:r>
              <w:rPr>
                <w:rFonts w:asciiTheme="majorBidi" w:hAnsiTheme="majorBidi" w:cstheme="majorBidi"/>
                <w:strike/>
                <w:sz w:val="26"/>
                <w:szCs w:val="26"/>
              </w:rPr>
              <w:t>and</w:t>
            </w:r>
            <w:r>
              <w:rPr>
                <w:rFonts w:asciiTheme="majorBidi" w:hAnsiTheme="majorBidi" w:cstheme="majorBidi"/>
                <w:strike/>
                <w:spacing w:val="25"/>
                <w:sz w:val="26"/>
                <w:szCs w:val="26"/>
              </w:rPr>
              <w:t xml:space="preserve"> </w:t>
            </w:r>
            <w:r>
              <w:rPr>
                <w:rFonts w:asciiTheme="majorBidi" w:hAnsiTheme="majorBidi" w:cstheme="majorBidi"/>
                <w:strike/>
                <w:sz w:val="26"/>
                <w:szCs w:val="26"/>
              </w:rPr>
              <w:t>declarations</w:t>
            </w:r>
            <w:r>
              <w:rPr>
                <w:rFonts w:asciiTheme="majorBidi" w:hAnsiTheme="majorBidi" w:cstheme="majorBidi"/>
                <w:strike/>
                <w:spacing w:val="25"/>
                <w:sz w:val="26"/>
                <w:szCs w:val="26"/>
              </w:rPr>
              <w:t xml:space="preserve"> </w:t>
            </w:r>
            <w:r>
              <w:rPr>
                <w:rFonts w:asciiTheme="majorBidi" w:hAnsiTheme="majorBidi" w:cstheme="majorBidi"/>
                <w:strike/>
                <w:sz w:val="26"/>
                <w:szCs w:val="26"/>
              </w:rPr>
              <w:t>or</w:t>
            </w:r>
            <w:r>
              <w:rPr>
                <w:rFonts w:asciiTheme="majorBidi" w:hAnsiTheme="majorBidi" w:cstheme="majorBidi"/>
                <w:strike/>
                <w:spacing w:val="24"/>
                <w:sz w:val="26"/>
                <w:szCs w:val="26"/>
              </w:rPr>
              <w:t xml:space="preserve"> </w:t>
            </w:r>
            <w:r>
              <w:rPr>
                <w:rFonts w:asciiTheme="majorBidi" w:hAnsiTheme="majorBidi" w:cstheme="majorBidi"/>
                <w:strike/>
                <w:sz w:val="26"/>
                <w:szCs w:val="26"/>
              </w:rPr>
              <w:t>submit</w:t>
            </w:r>
            <w:r>
              <w:rPr>
                <w:rFonts w:asciiTheme="majorBidi" w:hAnsiTheme="majorBidi" w:cstheme="majorBidi"/>
                <w:strike/>
                <w:spacing w:val="23"/>
                <w:sz w:val="26"/>
                <w:szCs w:val="26"/>
              </w:rPr>
              <w:t xml:space="preserve"> </w:t>
            </w:r>
            <w:r>
              <w:rPr>
                <w:rFonts w:asciiTheme="majorBidi" w:hAnsiTheme="majorBidi" w:cstheme="majorBidi"/>
                <w:strike/>
                <w:sz w:val="26"/>
                <w:szCs w:val="26"/>
              </w:rPr>
              <w:t>reports</w:t>
            </w:r>
            <w:r>
              <w:rPr>
                <w:rFonts w:asciiTheme="majorBidi" w:hAnsiTheme="majorBidi" w:cstheme="majorBidi"/>
                <w:strike/>
                <w:spacing w:val="25"/>
                <w:sz w:val="26"/>
                <w:szCs w:val="26"/>
              </w:rPr>
              <w:t xml:space="preserve"> </w:t>
            </w:r>
            <w:r>
              <w:rPr>
                <w:rFonts w:asciiTheme="majorBidi" w:hAnsiTheme="majorBidi" w:cstheme="majorBidi"/>
                <w:strike/>
                <w:sz w:val="26"/>
                <w:szCs w:val="26"/>
              </w:rPr>
              <w:t>on</w:t>
            </w:r>
            <w:r>
              <w:rPr>
                <w:rFonts w:asciiTheme="majorBidi" w:hAnsiTheme="majorBidi" w:cstheme="majorBidi"/>
                <w:strike/>
                <w:spacing w:val="23"/>
                <w:sz w:val="26"/>
                <w:szCs w:val="26"/>
              </w:rPr>
              <w:t xml:space="preserve"> </w:t>
            </w:r>
            <w:r>
              <w:rPr>
                <w:rFonts w:asciiTheme="majorBidi" w:hAnsiTheme="majorBidi" w:cstheme="majorBidi"/>
                <w:strike/>
                <w:sz w:val="26"/>
                <w:szCs w:val="26"/>
              </w:rPr>
              <w:t>general</w:t>
            </w:r>
            <w:r>
              <w:rPr>
                <w:rFonts w:asciiTheme="majorBidi" w:hAnsiTheme="majorBidi" w:cstheme="majorBidi"/>
                <w:strike/>
                <w:w w:val="99"/>
                <w:sz w:val="26"/>
                <w:szCs w:val="26"/>
              </w:rPr>
              <w:t xml:space="preserve"> </w:t>
            </w:r>
            <w:r>
              <w:rPr>
                <w:rFonts w:asciiTheme="majorBidi" w:hAnsiTheme="majorBidi" w:cstheme="majorBidi"/>
                <w:strike/>
                <w:sz w:val="26"/>
                <w:szCs w:val="26"/>
              </w:rPr>
              <w:t>policies of the APA and on other subjects related to its</w:t>
            </w:r>
            <w:r>
              <w:rPr>
                <w:rFonts w:asciiTheme="majorBidi" w:hAnsiTheme="majorBidi" w:cstheme="majorBidi"/>
                <w:strike/>
                <w:spacing w:val="-29"/>
                <w:sz w:val="26"/>
                <w:szCs w:val="26"/>
              </w:rPr>
              <w:t xml:space="preserve"> </w:t>
            </w:r>
            <w:r>
              <w:rPr>
                <w:rFonts w:asciiTheme="majorBidi" w:hAnsiTheme="majorBidi" w:cstheme="majorBidi"/>
                <w:strike/>
                <w:sz w:val="26"/>
                <w:szCs w:val="26"/>
              </w:rPr>
              <w:t>activities.</w:t>
            </w:r>
          </w:p>
          <w:p w:rsidR="00354DCA" w:rsidRDefault="00354DCA">
            <w:pPr>
              <w:pStyle w:val="BodyText"/>
              <w:ind w:right="108"/>
              <w:jc w:val="both"/>
              <w:rPr>
                <w:rFonts w:asciiTheme="majorBidi" w:hAnsiTheme="majorBidi" w:cstheme="majorBidi"/>
                <w:sz w:val="26"/>
                <w:szCs w:val="26"/>
              </w:rPr>
            </w:pPr>
          </w:p>
          <w:p w:rsidR="00AE52F6" w:rsidRPr="00282B9E" w:rsidRDefault="00AE52F6" w:rsidP="00AE52F6">
            <w:pPr>
              <w:spacing w:before="120" w:after="120"/>
              <w:jc w:val="both"/>
              <w:rPr>
                <w:rFonts w:ascii="Times New Roman" w:hAnsi="Times New Roman" w:cs="Times New Roman"/>
                <w:color w:val="538135" w:themeColor="accent6" w:themeShade="BF"/>
                <w:sz w:val="26"/>
                <w:szCs w:val="26"/>
                <w:shd w:val="clear" w:color="auto" w:fill="FFFFFF"/>
              </w:rPr>
            </w:pPr>
            <w:r w:rsidRPr="00282B9E">
              <w:rPr>
                <w:rFonts w:ascii="Times New Roman" w:hAnsi="Times New Roman" w:cs="Times New Roman"/>
                <w:color w:val="538135" w:themeColor="accent6" w:themeShade="BF"/>
                <w:sz w:val="26"/>
                <w:szCs w:val="26"/>
                <w:shd w:val="clear" w:color="auto" w:fill="FFFFFF"/>
              </w:rPr>
              <w:t>Turkey:</w:t>
            </w:r>
          </w:p>
          <w:p w:rsidR="00AE52F6" w:rsidRDefault="00AE52F6" w:rsidP="00AE52F6">
            <w:pPr>
              <w:pStyle w:val="BodyText"/>
              <w:ind w:right="108"/>
              <w:jc w:val="both"/>
              <w:rPr>
                <w:rFonts w:asciiTheme="majorBidi" w:hAnsiTheme="majorBidi" w:cstheme="majorBidi"/>
                <w:sz w:val="26"/>
                <w:szCs w:val="26"/>
              </w:rPr>
            </w:pPr>
            <w:r w:rsidRPr="00282B9E">
              <w:rPr>
                <w:rFonts w:ascii="Times New Roman" w:hAnsi="Times New Roman" w:cs="Times New Roman"/>
                <w:color w:val="323232"/>
                <w:sz w:val="26"/>
                <w:szCs w:val="26"/>
                <w:shd w:val="clear" w:color="auto" w:fill="FFFFFF"/>
              </w:rPr>
              <w:t>The Plenary</w:t>
            </w:r>
            <w:r w:rsidRPr="00282B9E">
              <w:rPr>
                <w:rFonts w:ascii="Times New Roman" w:hAnsi="Times New Roman" w:cs="Times New Roman"/>
                <w:color w:val="538135" w:themeColor="accent6" w:themeShade="BF"/>
                <w:sz w:val="26"/>
                <w:szCs w:val="26"/>
                <w:shd w:val="clear" w:color="auto" w:fill="FFFFFF"/>
              </w:rPr>
              <w:t xml:space="preserve"> shall </w:t>
            </w:r>
            <w:r w:rsidRPr="00282B9E">
              <w:rPr>
                <w:rFonts w:ascii="Times New Roman" w:hAnsi="Times New Roman" w:cs="Times New Roman"/>
                <w:color w:val="323232"/>
                <w:sz w:val="26"/>
                <w:szCs w:val="26"/>
                <w:shd w:val="clear" w:color="auto" w:fill="FFFFFF"/>
              </w:rPr>
              <w:t>approve decisions, resolutions and declarations and may submit reports on general policies of the APA and on other subjects related to its activities.</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20"/>
              <w:jc w:val="both"/>
              <w:outlineLvl w:val="2"/>
              <w:rPr>
                <w:rFonts w:asciiTheme="majorBidi" w:eastAsia="Arial" w:hAnsiTheme="majorBidi" w:cstheme="majorBidi"/>
                <w:sz w:val="26"/>
                <w:szCs w:val="26"/>
              </w:rPr>
            </w:pPr>
            <w:r>
              <w:rPr>
                <w:rFonts w:asciiTheme="majorBidi" w:eastAsia="Arial" w:hAnsiTheme="majorBidi" w:cstheme="majorBidi"/>
                <w:b/>
                <w:bCs/>
                <w:sz w:val="26"/>
                <w:szCs w:val="26"/>
              </w:rPr>
              <w:lastRenderedPageBreak/>
              <w:t>Article 8: Number of</w:t>
            </w:r>
            <w:r>
              <w:rPr>
                <w:rFonts w:asciiTheme="majorBidi" w:eastAsia="Arial" w:hAnsiTheme="majorBidi" w:cstheme="majorBidi"/>
                <w:b/>
                <w:bCs/>
                <w:spacing w:val="-14"/>
                <w:sz w:val="26"/>
                <w:szCs w:val="26"/>
              </w:rPr>
              <w:t xml:space="preserve"> </w:t>
            </w:r>
            <w:r>
              <w:rPr>
                <w:rFonts w:asciiTheme="majorBidi" w:eastAsia="Arial" w:hAnsiTheme="majorBidi" w:cstheme="majorBidi"/>
                <w:b/>
                <w:bCs/>
                <w:sz w:val="26"/>
                <w:szCs w:val="26"/>
              </w:rPr>
              <w:t>Votes</w:t>
            </w:r>
          </w:p>
          <w:p w:rsidR="00354DCA" w:rsidRDefault="00354DCA">
            <w:pPr>
              <w:pStyle w:val="BodyText"/>
              <w:ind w:left="120" w:right="108"/>
              <w:jc w:val="both"/>
              <w:rPr>
                <w:rFonts w:asciiTheme="majorBidi" w:hAnsiTheme="majorBidi" w:cstheme="majorBidi"/>
                <w:b/>
                <w:bCs/>
                <w:color w:val="FF0000"/>
                <w:sz w:val="26"/>
                <w:szCs w:val="26"/>
              </w:rPr>
            </w:pPr>
          </w:p>
          <w:p w:rsidR="00354DCA" w:rsidRDefault="00AE52F6">
            <w:pPr>
              <w:pStyle w:val="BodyText"/>
              <w:ind w:left="120" w:right="108"/>
              <w:jc w:val="both"/>
              <w:rPr>
                <w:rFonts w:asciiTheme="majorBidi" w:hAnsiTheme="majorBidi" w:cstheme="majorBidi"/>
                <w:sz w:val="26"/>
                <w:szCs w:val="26"/>
              </w:rPr>
            </w:pPr>
            <w:r>
              <w:rPr>
                <w:rFonts w:asciiTheme="majorBidi" w:hAnsiTheme="majorBidi" w:cstheme="majorBidi"/>
                <w:b/>
                <w:bCs/>
                <w:color w:val="FF0000"/>
                <w:sz w:val="26"/>
                <w:szCs w:val="26"/>
              </w:rPr>
              <w:t>Russia:</w:t>
            </w:r>
          </w:p>
          <w:p w:rsidR="00354DCA" w:rsidRDefault="00AE52F6">
            <w:pPr>
              <w:spacing w:after="0" w:line="240" w:lineRule="auto"/>
              <w:ind w:left="120"/>
              <w:jc w:val="both"/>
              <w:outlineLvl w:val="2"/>
              <w:rPr>
                <w:rFonts w:asciiTheme="majorBidi" w:eastAsia="Arial" w:hAnsiTheme="majorBidi" w:cstheme="majorBidi"/>
                <w:sz w:val="26"/>
                <w:szCs w:val="26"/>
              </w:rPr>
            </w:pPr>
            <w:r>
              <w:rPr>
                <w:rFonts w:asciiTheme="majorBidi" w:eastAsia="Arial" w:hAnsiTheme="majorBidi" w:cstheme="majorBidi"/>
                <w:b/>
                <w:bCs/>
                <w:sz w:val="26"/>
                <w:szCs w:val="26"/>
              </w:rPr>
              <w:t>Article 8: Number of delegates from one parliament</w:t>
            </w:r>
          </w:p>
          <w:p w:rsidR="00354DCA" w:rsidRDefault="00354DCA">
            <w:pPr>
              <w:pStyle w:val="BodyText"/>
              <w:jc w:val="both"/>
              <w:rPr>
                <w:rFonts w:asciiTheme="majorBidi" w:hAnsiTheme="majorBidi" w:cstheme="majorBidi"/>
                <w:b/>
                <w:bCs/>
                <w:color w:val="FF0000"/>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spacing w:after="0" w:line="240" w:lineRule="auto"/>
              <w:ind w:left="120"/>
              <w:jc w:val="both"/>
              <w:outlineLvl w:val="2"/>
              <w:rPr>
                <w:rFonts w:asciiTheme="majorBidi" w:eastAsia="Arial" w:hAnsiTheme="majorBidi" w:cstheme="majorBidi"/>
                <w:sz w:val="26"/>
                <w:szCs w:val="26"/>
              </w:rPr>
            </w:pPr>
            <w:r>
              <w:rPr>
                <w:rFonts w:asciiTheme="majorBidi" w:eastAsia="Arial" w:hAnsiTheme="majorBidi" w:cstheme="majorBidi"/>
                <w:b/>
                <w:bCs/>
                <w:sz w:val="26"/>
                <w:szCs w:val="26"/>
              </w:rPr>
              <w:t xml:space="preserve">Article 8: </w:t>
            </w:r>
            <w:r>
              <w:rPr>
                <w:rFonts w:asciiTheme="majorBidi" w:eastAsia="Arial" w:hAnsiTheme="majorBidi" w:cstheme="majorBidi"/>
                <w:b/>
                <w:bCs/>
                <w:strike/>
                <w:sz w:val="26"/>
                <w:szCs w:val="26"/>
              </w:rPr>
              <w:t>Number of</w:t>
            </w:r>
            <w:r>
              <w:rPr>
                <w:rFonts w:asciiTheme="majorBidi" w:eastAsia="Arial" w:hAnsiTheme="majorBidi" w:cstheme="majorBidi"/>
                <w:b/>
                <w:bCs/>
                <w:strike/>
                <w:spacing w:val="-14"/>
                <w:sz w:val="26"/>
                <w:szCs w:val="26"/>
              </w:rPr>
              <w:t xml:space="preserve"> </w:t>
            </w:r>
            <w:r>
              <w:rPr>
                <w:rFonts w:asciiTheme="majorBidi" w:eastAsia="Arial" w:hAnsiTheme="majorBidi" w:cstheme="majorBidi"/>
                <w:b/>
                <w:bCs/>
                <w:strike/>
                <w:sz w:val="26"/>
                <w:szCs w:val="26"/>
              </w:rPr>
              <w:t xml:space="preserve">Votes </w:t>
            </w:r>
            <w:r>
              <w:rPr>
                <w:rFonts w:asciiTheme="majorBidi" w:hAnsiTheme="majorBidi" w:cstheme="majorBidi"/>
                <w:color w:val="C00000"/>
                <w:sz w:val="26"/>
                <w:szCs w:val="26"/>
              </w:rPr>
              <w:t>Voting Rights</w:t>
            </w:r>
          </w:p>
          <w:p w:rsidR="00354DCA" w:rsidRDefault="00354DCA">
            <w:pPr>
              <w:pStyle w:val="BodyText"/>
              <w:ind w:left="120" w:right="108"/>
              <w:jc w:val="both"/>
              <w:rPr>
                <w:rFonts w:asciiTheme="majorBidi" w:hAnsiTheme="majorBidi" w:cstheme="majorBidi"/>
                <w:sz w:val="26"/>
                <w:szCs w:val="26"/>
              </w:rPr>
            </w:pPr>
          </w:p>
          <w:p w:rsidR="00354DCA" w:rsidRDefault="00AE52F6">
            <w:pPr>
              <w:pStyle w:val="BodyText"/>
              <w:jc w:val="both"/>
              <w:rPr>
                <w:rFonts w:asciiTheme="majorBidi" w:eastAsia="Times New Roman" w:hAnsiTheme="majorBidi" w:cstheme="majorBidi"/>
                <w:color w:val="FF33CC"/>
                <w:sz w:val="26"/>
                <w:szCs w:val="26"/>
                <w:lang w:val="en-GB"/>
              </w:rPr>
            </w:pPr>
            <w:r>
              <w:rPr>
                <w:rFonts w:asciiTheme="majorBidi" w:eastAsia="Times New Roman" w:hAnsiTheme="majorBidi" w:cstheme="majorBidi"/>
                <w:color w:val="FF33CC"/>
                <w:sz w:val="26"/>
                <w:szCs w:val="26"/>
                <w:lang w:val="en-GB"/>
              </w:rPr>
              <w:t>Iran:</w:t>
            </w:r>
          </w:p>
          <w:p w:rsidR="00354DCA" w:rsidRDefault="00AE52F6">
            <w:pPr>
              <w:spacing w:after="0" w:line="240" w:lineRule="auto"/>
              <w:ind w:left="120"/>
              <w:jc w:val="both"/>
              <w:outlineLvl w:val="2"/>
              <w:rPr>
                <w:rFonts w:asciiTheme="majorBidi" w:eastAsia="Arial" w:hAnsiTheme="majorBidi" w:cstheme="majorBidi"/>
                <w:strike/>
                <w:sz w:val="26"/>
                <w:szCs w:val="26"/>
              </w:rPr>
            </w:pPr>
            <w:r>
              <w:rPr>
                <w:rFonts w:asciiTheme="majorBidi" w:eastAsia="Arial" w:hAnsiTheme="majorBidi" w:cstheme="majorBidi"/>
                <w:b/>
                <w:bCs/>
                <w:strike/>
                <w:sz w:val="26"/>
                <w:szCs w:val="26"/>
              </w:rPr>
              <w:t>Article 8: Number of</w:t>
            </w:r>
            <w:r>
              <w:rPr>
                <w:rFonts w:asciiTheme="majorBidi" w:eastAsia="Arial" w:hAnsiTheme="majorBidi" w:cstheme="majorBidi"/>
                <w:b/>
                <w:bCs/>
                <w:strike/>
                <w:spacing w:val="-14"/>
                <w:sz w:val="26"/>
                <w:szCs w:val="26"/>
              </w:rPr>
              <w:t xml:space="preserve"> </w:t>
            </w:r>
            <w:r>
              <w:rPr>
                <w:rFonts w:asciiTheme="majorBidi" w:eastAsia="Arial" w:hAnsiTheme="majorBidi" w:cstheme="majorBidi"/>
                <w:b/>
                <w:bCs/>
                <w:strike/>
                <w:sz w:val="26"/>
                <w:szCs w:val="26"/>
              </w:rPr>
              <w:t>Votes</w:t>
            </w:r>
          </w:p>
          <w:p w:rsidR="00354DCA" w:rsidRDefault="00354DCA">
            <w:pPr>
              <w:pStyle w:val="BodyText"/>
              <w:ind w:left="120" w:right="108"/>
              <w:jc w:val="both"/>
              <w:rPr>
                <w:rFonts w:asciiTheme="majorBidi" w:hAnsiTheme="majorBidi" w:cstheme="majorBidi"/>
                <w:sz w:val="26"/>
                <w:szCs w:val="26"/>
              </w:rPr>
            </w:pPr>
          </w:p>
          <w:p w:rsidR="007958E5" w:rsidRPr="007958E5" w:rsidRDefault="007958E5" w:rsidP="007958E5">
            <w:pPr>
              <w:widowControl w:val="0"/>
              <w:spacing w:before="2" w:after="0" w:line="295" w:lineRule="exact"/>
              <w:ind w:left="223"/>
              <w:rPr>
                <w:rFonts w:ascii="Times New Roman" w:eastAsia="Calibri" w:hAnsi="Calibri" w:cs="Arial"/>
                <w:b/>
                <w:color w:val="984806"/>
                <w:sz w:val="26"/>
              </w:rPr>
            </w:pPr>
            <w:r w:rsidRPr="007958E5">
              <w:rPr>
                <w:rFonts w:ascii="Times New Roman" w:eastAsia="Calibri" w:hAnsi="Calibri" w:cs="Arial"/>
                <w:b/>
                <w:color w:val="984806"/>
                <w:sz w:val="26"/>
              </w:rPr>
              <w:t>UAE:</w:t>
            </w:r>
          </w:p>
          <w:p w:rsidR="007958E5" w:rsidRDefault="007958E5" w:rsidP="007958E5">
            <w:pPr>
              <w:pStyle w:val="BodyText"/>
              <w:ind w:left="120" w:right="108"/>
              <w:jc w:val="both"/>
              <w:rPr>
                <w:rFonts w:asciiTheme="majorBidi" w:hAnsiTheme="majorBidi" w:cstheme="majorBidi"/>
                <w:sz w:val="26"/>
                <w:szCs w:val="26"/>
              </w:rPr>
            </w:pPr>
            <w:r w:rsidRPr="007958E5">
              <w:rPr>
                <w:rFonts w:ascii="Sakkal Majalla" w:eastAsia="Calibri" w:hAnsi="Calibri" w:cs="Arial"/>
                <w:b/>
                <w:sz w:val="32"/>
                <w:szCs w:val="22"/>
              </w:rPr>
              <w:t xml:space="preserve">Article 8: </w:t>
            </w:r>
            <w:r w:rsidRPr="007958E5">
              <w:rPr>
                <w:rFonts w:ascii="Sakkal Majalla" w:eastAsia="Calibri" w:hAnsi="Calibri" w:cs="Arial"/>
                <w:b/>
                <w:strike/>
                <w:sz w:val="32"/>
                <w:szCs w:val="22"/>
              </w:rPr>
              <w:t xml:space="preserve">number </w:t>
            </w:r>
            <w:r w:rsidRPr="007958E5">
              <w:rPr>
                <w:rFonts w:ascii="Times New Roman" w:eastAsia="Calibri" w:hAnsi="Calibri" w:cs="Arial"/>
                <w:b/>
                <w:strike/>
                <w:sz w:val="26"/>
                <w:szCs w:val="22"/>
              </w:rPr>
              <w:t xml:space="preserve">of Votes </w:t>
            </w:r>
            <w:r w:rsidRPr="007958E5">
              <w:rPr>
                <w:rFonts w:ascii="Times New Roman" w:eastAsia="Calibri" w:hAnsi="Calibri" w:cs="Arial"/>
                <w:b/>
                <w:color w:val="984806"/>
                <w:sz w:val="26"/>
                <w:szCs w:val="22"/>
              </w:rPr>
              <w:t xml:space="preserve">add: </w:t>
            </w:r>
            <w:r w:rsidRPr="007958E5">
              <w:rPr>
                <w:rFonts w:ascii="Sakkal Majalla" w:eastAsia="Calibri" w:hAnsi="Calibri" w:cs="Arial"/>
                <w:color w:val="984806"/>
                <w:sz w:val="32"/>
                <w:szCs w:val="22"/>
              </w:rPr>
              <w:t>Number of delegates from one parliament and number</w:t>
            </w:r>
            <w:r w:rsidRPr="007958E5">
              <w:rPr>
                <w:rFonts w:ascii="Sakkal Majalla" w:eastAsia="Calibri" w:hAnsi="Calibri" w:cs="Arial"/>
                <w:color w:val="984806"/>
                <w:spacing w:val="2"/>
                <w:sz w:val="32"/>
                <w:szCs w:val="22"/>
              </w:rPr>
              <w:t xml:space="preserve"> </w:t>
            </w:r>
            <w:r w:rsidRPr="007958E5">
              <w:rPr>
                <w:rFonts w:ascii="Sakkal Majalla" w:eastAsia="Calibri" w:hAnsi="Calibri" w:cs="Arial"/>
                <w:color w:val="984806"/>
                <w:sz w:val="32"/>
                <w:szCs w:val="22"/>
              </w:rPr>
              <w:t>of</w:t>
            </w:r>
            <w:r w:rsidRPr="007958E5">
              <w:rPr>
                <w:rFonts w:ascii="Sakkal Majalla" w:eastAsia="Calibri" w:hAnsi="Calibri" w:cs="Arial"/>
                <w:color w:val="984806"/>
                <w:w w:val="99"/>
                <w:sz w:val="32"/>
                <w:szCs w:val="22"/>
              </w:rPr>
              <w:t xml:space="preserve"> </w:t>
            </w:r>
            <w:r w:rsidRPr="007958E5">
              <w:rPr>
                <w:rFonts w:ascii="Sakkal Majalla" w:eastAsia="Calibri" w:hAnsi="Calibri" w:cs="Arial"/>
                <w:color w:val="984806"/>
                <w:sz w:val="32"/>
                <w:szCs w:val="22"/>
              </w:rPr>
              <w:t>votes</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pStyle w:val="BodyText"/>
              <w:ind w:left="120" w:right="111"/>
              <w:jc w:val="both"/>
              <w:rPr>
                <w:rFonts w:asciiTheme="majorBidi" w:hAnsiTheme="majorBidi" w:cstheme="majorBidi"/>
                <w:sz w:val="26"/>
                <w:szCs w:val="26"/>
              </w:rPr>
            </w:pPr>
            <w:r>
              <w:rPr>
                <w:rFonts w:asciiTheme="majorBidi" w:hAnsiTheme="majorBidi" w:cstheme="majorBidi"/>
                <w:sz w:val="26"/>
                <w:szCs w:val="26"/>
              </w:rPr>
              <w:lastRenderedPageBreak/>
              <w:t>Each Member Parliament enjoys voting rights corresponding to the number of its delegates in</w:t>
            </w:r>
            <w:r>
              <w:rPr>
                <w:rFonts w:asciiTheme="majorBidi" w:hAnsiTheme="majorBidi" w:cstheme="majorBidi"/>
                <w:spacing w:val="44"/>
                <w:sz w:val="26"/>
                <w:szCs w:val="26"/>
              </w:rPr>
              <w:t xml:space="preserve"> </w:t>
            </w:r>
            <w:r>
              <w:rPr>
                <w:rFonts w:asciiTheme="majorBidi" w:hAnsiTheme="majorBidi" w:cstheme="majorBidi"/>
                <w:sz w:val="26"/>
                <w:szCs w:val="26"/>
              </w:rPr>
              <w:t>the</w:t>
            </w:r>
            <w:r>
              <w:rPr>
                <w:rFonts w:asciiTheme="majorBidi" w:hAnsiTheme="majorBidi" w:cstheme="majorBidi"/>
                <w:w w:val="99"/>
                <w:sz w:val="26"/>
                <w:szCs w:val="26"/>
              </w:rPr>
              <w:t xml:space="preserve"> </w:t>
            </w:r>
            <w:r>
              <w:rPr>
                <w:rFonts w:asciiTheme="majorBidi" w:hAnsiTheme="majorBidi" w:cstheme="majorBidi"/>
                <w:sz w:val="26"/>
                <w:szCs w:val="26"/>
              </w:rPr>
              <w:t>Plenary.</w:t>
            </w:r>
            <w:r>
              <w:rPr>
                <w:rFonts w:asciiTheme="majorBidi" w:hAnsiTheme="majorBidi" w:cstheme="majorBidi"/>
                <w:spacing w:val="30"/>
                <w:sz w:val="26"/>
                <w:szCs w:val="26"/>
              </w:rPr>
              <w:t xml:space="preserve"> </w:t>
            </w:r>
            <w:r>
              <w:rPr>
                <w:rFonts w:asciiTheme="majorBidi" w:hAnsiTheme="majorBidi" w:cstheme="majorBidi"/>
                <w:sz w:val="26"/>
                <w:szCs w:val="26"/>
              </w:rPr>
              <w:t>Each</w:t>
            </w:r>
            <w:r>
              <w:rPr>
                <w:rFonts w:asciiTheme="majorBidi" w:hAnsiTheme="majorBidi" w:cstheme="majorBidi"/>
                <w:spacing w:val="30"/>
                <w:sz w:val="26"/>
                <w:szCs w:val="26"/>
              </w:rPr>
              <w:t xml:space="preserve"> </w:t>
            </w:r>
            <w:r>
              <w:rPr>
                <w:rFonts w:asciiTheme="majorBidi" w:hAnsiTheme="majorBidi" w:cstheme="majorBidi"/>
                <w:sz w:val="26"/>
                <w:szCs w:val="26"/>
              </w:rPr>
              <w:t>Member</w:t>
            </w:r>
            <w:r>
              <w:rPr>
                <w:rFonts w:asciiTheme="majorBidi" w:hAnsiTheme="majorBidi" w:cstheme="majorBidi"/>
                <w:spacing w:val="29"/>
                <w:sz w:val="26"/>
                <w:szCs w:val="26"/>
              </w:rPr>
              <w:t xml:space="preserve"> </w:t>
            </w:r>
            <w:r>
              <w:rPr>
                <w:rFonts w:asciiTheme="majorBidi" w:hAnsiTheme="majorBidi" w:cstheme="majorBidi"/>
                <w:sz w:val="26"/>
                <w:szCs w:val="26"/>
              </w:rPr>
              <w:t>Parliament</w:t>
            </w:r>
            <w:r>
              <w:rPr>
                <w:rFonts w:asciiTheme="majorBidi" w:hAnsiTheme="majorBidi" w:cstheme="majorBidi"/>
                <w:spacing w:val="28"/>
                <w:sz w:val="26"/>
                <w:szCs w:val="26"/>
              </w:rPr>
              <w:t xml:space="preserve"> </w:t>
            </w:r>
            <w:r>
              <w:rPr>
                <w:rFonts w:asciiTheme="majorBidi" w:hAnsiTheme="majorBidi" w:cstheme="majorBidi"/>
                <w:sz w:val="26"/>
                <w:szCs w:val="26"/>
              </w:rPr>
              <w:t>has</w:t>
            </w:r>
            <w:r>
              <w:rPr>
                <w:rFonts w:asciiTheme="majorBidi" w:hAnsiTheme="majorBidi" w:cstheme="majorBidi"/>
                <w:spacing w:val="32"/>
                <w:sz w:val="26"/>
                <w:szCs w:val="26"/>
              </w:rPr>
              <w:t xml:space="preserve"> </w:t>
            </w:r>
            <w:r>
              <w:rPr>
                <w:rFonts w:asciiTheme="majorBidi" w:hAnsiTheme="majorBidi" w:cstheme="majorBidi"/>
                <w:sz w:val="26"/>
                <w:szCs w:val="26"/>
              </w:rPr>
              <w:t>two</w:t>
            </w:r>
            <w:r>
              <w:rPr>
                <w:rFonts w:asciiTheme="majorBidi" w:hAnsiTheme="majorBidi" w:cstheme="majorBidi"/>
                <w:spacing w:val="30"/>
                <w:sz w:val="26"/>
                <w:szCs w:val="26"/>
              </w:rPr>
              <w:t xml:space="preserve"> </w:t>
            </w:r>
            <w:r>
              <w:rPr>
                <w:rFonts w:asciiTheme="majorBidi" w:hAnsiTheme="majorBidi" w:cstheme="majorBidi"/>
                <w:sz w:val="26"/>
                <w:szCs w:val="26"/>
              </w:rPr>
              <w:t>delegates</w:t>
            </w:r>
            <w:r>
              <w:rPr>
                <w:rFonts w:asciiTheme="majorBidi" w:hAnsiTheme="majorBidi" w:cstheme="majorBidi"/>
                <w:spacing w:val="29"/>
                <w:sz w:val="26"/>
                <w:szCs w:val="26"/>
              </w:rPr>
              <w:t xml:space="preserve"> </w:t>
            </w:r>
            <w:r>
              <w:rPr>
                <w:rFonts w:asciiTheme="majorBidi" w:hAnsiTheme="majorBidi" w:cstheme="majorBidi"/>
                <w:sz w:val="26"/>
                <w:szCs w:val="26"/>
              </w:rPr>
              <w:t>plus</w:t>
            </w:r>
            <w:r>
              <w:rPr>
                <w:rFonts w:asciiTheme="majorBidi" w:hAnsiTheme="majorBidi" w:cstheme="majorBidi"/>
                <w:spacing w:val="32"/>
                <w:sz w:val="26"/>
                <w:szCs w:val="26"/>
              </w:rPr>
              <w:t xml:space="preserve"> </w:t>
            </w:r>
            <w:r>
              <w:rPr>
                <w:rFonts w:asciiTheme="majorBidi" w:hAnsiTheme="majorBidi" w:cstheme="majorBidi"/>
                <w:sz w:val="26"/>
                <w:szCs w:val="26"/>
              </w:rPr>
              <w:t>additional</w:t>
            </w:r>
            <w:r>
              <w:rPr>
                <w:rFonts w:asciiTheme="majorBidi" w:hAnsiTheme="majorBidi" w:cstheme="majorBidi"/>
                <w:spacing w:val="30"/>
                <w:sz w:val="26"/>
                <w:szCs w:val="26"/>
              </w:rPr>
              <w:t xml:space="preserve"> </w:t>
            </w:r>
            <w:r>
              <w:rPr>
                <w:rFonts w:asciiTheme="majorBidi" w:hAnsiTheme="majorBidi" w:cstheme="majorBidi"/>
                <w:sz w:val="26"/>
                <w:szCs w:val="26"/>
              </w:rPr>
              <w:t>delegates</w:t>
            </w:r>
            <w:r>
              <w:rPr>
                <w:rFonts w:asciiTheme="majorBidi" w:hAnsiTheme="majorBidi" w:cstheme="majorBidi"/>
                <w:spacing w:val="29"/>
                <w:sz w:val="26"/>
                <w:szCs w:val="26"/>
              </w:rPr>
              <w:t xml:space="preserve"> </w:t>
            </w:r>
            <w:r>
              <w:rPr>
                <w:rFonts w:asciiTheme="majorBidi" w:hAnsiTheme="majorBidi" w:cstheme="majorBidi"/>
                <w:sz w:val="26"/>
                <w:szCs w:val="26"/>
              </w:rPr>
              <w:t>determined</w:t>
            </w:r>
            <w:r>
              <w:rPr>
                <w:rFonts w:asciiTheme="majorBidi" w:hAnsiTheme="majorBidi" w:cstheme="majorBidi"/>
                <w:spacing w:val="30"/>
                <w:sz w:val="26"/>
                <w:szCs w:val="26"/>
              </w:rPr>
              <w:t xml:space="preserve"> </w:t>
            </w:r>
            <w:r>
              <w:rPr>
                <w:rFonts w:asciiTheme="majorBidi" w:hAnsiTheme="majorBidi" w:cstheme="majorBidi"/>
                <w:sz w:val="26"/>
                <w:szCs w:val="26"/>
              </w:rPr>
              <w:t>as</w:t>
            </w:r>
            <w:r>
              <w:rPr>
                <w:rFonts w:asciiTheme="majorBidi" w:hAnsiTheme="majorBidi" w:cstheme="majorBidi"/>
                <w:w w:val="99"/>
                <w:sz w:val="26"/>
                <w:szCs w:val="26"/>
              </w:rPr>
              <w:t xml:space="preserve"> </w:t>
            </w:r>
            <w:r>
              <w:rPr>
                <w:rFonts w:asciiTheme="majorBidi" w:hAnsiTheme="majorBidi" w:cstheme="majorBidi"/>
                <w:sz w:val="26"/>
                <w:szCs w:val="26"/>
              </w:rPr>
              <w:t>follows:</w:t>
            </w:r>
          </w:p>
          <w:p w:rsidR="00354DCA" w:rsidRDefault="00354DCA">
            <w:pPr>
              <w:pStyle w:val="BodyText"/>
              <w:ind w:left="120" w:right="108"/>
              <w:jc w:val="both"/>
              <w:rPr>
                <w:rFonts w:asciiTheme="majorBidi" w:hAnsiTheme="majorBidi" w:cstheme="majorBidi"/>
                <w:sz w:val="26"/>
                <w:szCs w:val="26"/>
              </w:rPr>
            </w:pPr>
          </w:p>
          <w:p w:rsidR="00354DCA" w:rsidRDefault="00AE52F6">
            <w:pPr>
              <w:pStyle w:val="BodyText"/>
              <w:ind w:left="120" w:right="108"/>
              <w:jc w:val="both"/>
              <w:rPr>
                <w:rFonts w:asciiTheme="majorBidi" w:hAnsiTheme="majorBidi" w:cstheme="majorBidi"/>
                <w:sz w:val="26"/>
                <w:szCs w:val="26"/>
              </w:rPr>
            </w:pPr>
            <w:r>
              <w:rPr>
                <w:rFonts w:asciiTheme="majorBidi" w:hAnsiTheme="majorBidi" w:cstheme="majorBidi"/>
                <w:b/>
                <w:bCs/>
                <w:color w:val="FF0000"/>
                <w:sz w:val="26"/>
                <w:szCs w:val="26"/>
              </w:rPr>
              <w:t>Russia:</w:t>
            </w:r>
          </w:p>
          <w:p w:rsidR="00354DCA" w:rsidRDefault="00AE52F6">
            <w:pPr>
              <w:pStyle w:val="BodyText"/>
              <w:ind w:left="120" w:right="111"/>
              <w:jc w:val="both"/>
              <w:rPr>
                <w:rFonts w:asciiTheme="majorBidi" w:hAnsiTheme="majorBidi" w:cstheme="majorBidi"/>
                <w:sz w:val="26"/>
                <w:szCs w:val="26"/>
              </w:rPr>
            </w:pPr>
            <w:r>
              <w:rPr>
                <w:rFonts w:asciiTheme="majorBidi" w:hAnsiTheme="majorBidi" w:cstheme="majorBidi"/>
                <w:sz w:val="26"/>
                <w:szCs w:val="26"/>
              </w:rPr>
              <w:t xml:space="preserve">Each APA </w:t>
            </w:r>
            <w:r>
              <w:rPr>
                <w:rFonts w:asciiTheme="majorBidi" w:hAnsiTheme="majorBidi" w:cstheme="majorBidi"/>
                <w:spacing w:val="13"/>
                <w:sz w:val="26"/>
                <w:szCs w:val="26"/>
              </w:rPr>
              <w:t xml:space="preserve"> </w:t>
            </w:r>
            <w:r>
              <w:rPr>
                <w:rFonts w:asciiTheme="majorBidi" w:hAnsiTheme="majorBidi" w:cstheme="majorBidi"/>
                <w:sz w:val="26"/>
                <w:szCs w:val="26"/>
              </w:rPr>
              <w:t xml:space="preserve">Member Parliament </w:t>
            </w:r>
            <w:r>
              <w:rPr>
                <w:rFonts w:asciiTheme="majorBidi" w:hAnsiTheme="majorBidi" w:cstheme="majorBidi"/>
                <w:color w:val="CFA439"/>
                <w:sz w:val="26"/>
                <w:szCs w:val="26"/>
              </w:rPr>
              <w:t>[</w:t>
            </w:r>
            <w:r>
              <w:rPr>
                <w:rFonts w:asciiTheme="majorBidi" w:hAnsiTheme="majorBidi" w:cstheme="majorBidi"/>
                <w:color w:val="CFA439"/>
                <w:sz w:val="26"/>
                <w:szCs w:val="26"/>
                <w:lang w:eastAsia="zh-CN"/>
              </w:rPr>
              <w:t>be it bicameral or unicameral, (china)</w:t>
            </w:r>
            <w:r>
              <w:rPr>
                <w:rFonts w:asciiTheme="majorBidi" w:hAnsiTheme="majorBidi" w:cstheme="majorBidi"/>
                <w:color w:val="CFA439"/>
                <w:sz w:val="26"/>
                <w:szCs w:val="26"/>
              </w:rPr>
              <w:t xml:space="preserve">] </w:t>
            </w:r>
            <w:r>
              <w:rPr>
                <w:rFonts w:asciiTheme="majorBidi" w:hAnsiTheme="majorBidi" w:cstheme="majorBidi"/>
                <w:sz w:val="26"/>
                <w:szCs w:val="26"/>
              </w:rPr>
              <w:t>shall have the right</w:t>
            </w:r>
            <w:r>
              <w:rPr>
                <w:rFonts w:asciiTheme="majorBidi" w:hAnsiTheme="majorBidi" w:cstheme="majorBidi"/>
                <w:spacing w:val="2"/>
                <w:sz w:val="26"/>
                <w:szCs w:val="26"/>
              </w:rPr>
              <w:t xml:space="preserve"> </w:t>
            </w:r>
            <w:r>
              <w:rPr>
                <w:rFonts w:asciiTheme="majorBidi" w:hAnsiTheme="majorBidi" w:cstheme="majorBidi"/>
                <w:sz w:val="26"/>
                <w:szCs w:val="26"/>
              </w:rPr>
              <w:t xml:space="preserve">to send </w:t>
            </w:r>
            <w:r>
              <w:rPr>
                <w:rFonts w:asciiTheme="majorBidi" w:hAnsiTheme="majorBidi" w:cstheme="majorBidi"/>
                <w:strike/>
                <w:sz w:val="26"/>
                <w:szCs w:val="26"/>
              </w:rPr>
              <w:t>a</w:t>
            </w:r>
            <w:r>
              <w:rPr>
                <w:rFonts w:asciiTheme="majorBidi" w:hAnsiTheme="majorBidi" w:cstheme="majorBidi"/>
                <w:color w:val="FF0000"/>
                <w:sz w:val="26"/>
                <w:szCs w:val="26"/>
                <w:lang w:eastAsia="zh-CN"/>
              </w:rPr>
              <w:t xml:space="preserve"> </w:t>
            </w:r>
            <w:r>
              <w:rPr>
                <w:rFonts w:asciiTheme="majorBidi" w:hAnsiTheme="majorBidi" w:cstheme="majorBidi"/>
                <w:color w:val="CFA439"/>
                <w:sz w:val="26"/>
                <w:szCs w:val="26"/>
                <w:lang w:eastAsia="zh-CN"/>
              </w:rPr>
              <w:t>[one (China)]</w:t>
            </w:r>
            <w:r>
              <w:rPr>
                <w:rFonts w:asciiTheme="majorBidi" w:hAnsiTheme="majorBidi" w:cstheme="majorBidi"/>
                <w:color w:val="CFA439"/>
                <w:sz w:val="26"/>
                <w:szCs w:val="26"/>
              </w:rPr>
              <w:t xml:space="preserve"> </w:t>
            </w:r>
            <w:r>
              <w:rPr>
                <w:rFonts w:asciiTheme="majorBidi" w:hAnsiTheme="majorBidi" w:cstheme="majorBidi"/>
                <w:sz w:val="26"/>
                <w:szCs w:val="26"/>
              </w:rPr>
              <w:t>delegation to work in</w:t>
            </w:r>
            <w:r>
              <w:rPr>
                <w:rFonts w:asciiTheme="majorBidi" w:hAnsiTheme="majorBidi" w:cstheme="majorBidi"/>
                <w:spacing w:val="32"/>
                <w:sz w:val="26"/>
                <w:szCs w:val="26"/>
              </w:rPr>
              <w:t xml:space="preserve"> </w:t>
            </w:r>
            <w:r>
              <w:rPr>
                <w:rFonts w:asciiTheme="majorBidi" w:hAnsiTheme="majorBidi" w:cstheme="majorBidi"/>
                <w:sz w:val="26"/>
                <w:szCs w:val="26"/>
              </w:rPr>
              <w:t>the APA</w:t>
            </w:r>
            <w:r>
              <w:rPr>
                <w:rFonts w:asciiTheme="majorBidi" w:hAnsiTheme="majorBidi" w:cstheme="majorBidi"/>
                <w:spacing w:val="55"/>
                <w:sz w:val="26"/>
                <w:szCs w:val="26"/>
              </w:rPr>
              <w:t xml:space="preserve"> </w:t>
            </w:r>
            <w:r>
              <w:rPr>
                <w:rFonts w:asciiTheme="majorBidi" w:hAnsiTheme="majorBidi" w:cstheme="majorBidi"/>
                <w:sz w:val="26"/>
                <w:szCs w:val="26"/>
              </w:rPr>
              <w:t>consisting</w:t>
            </w:r>
            <w:r>
              <w:rPr>
                <w:rFonts w:asciiTheme="majorBidi" w:hAnsiTheme="majorBidi" w:cstheme="majorBidi"/>
                <w:spacing w:val="55"/>
                <w:sz w:val="26"/>
                <w:szCs w:val="26"/>
              </w:rPr>
              <w:t xml:space="preserve"> </w:t>
            </w:r>
            <w:r>
              <w:rPr>
                <w:rFonts w:asciiTheme="majorBidi" w:hAnsiTheme="majorBidi" w:cstheme="majorBidi"/>
                <w:sz w:val="26"/>
                <w:szCs w:val="26"/>
              </w:rPr>
              <w:t>of</w:t>
            </w:r>
            <w:r>
              <w:rPr>
                <w:rFonts w:asciiTheme="majorBidi" w:hAnsiTheme="majorBidi" w:cstheme="majorBidi"/>
                <w:spacing w:val="55"/>
                <w:sz w:val="26"/>
                <w:szCs w:val="26"/>
              </w:rPr>
              <w:t xml:space="preserve"> </w:t>
            </w:r>
            <w:r>
              <w:rPr>
                <w:rFonts w:asciiTheme="majorBidi" w:hAnsiTheme="majorBidi" w:cstheme="majorBidi"/>
                <w:sz w:val="26"/>
                <w:szCs w:val="26"/>
              </w:rPr>
              <w:t>two</w:t>
            </w:r>
            <w:r>
              <w:rPr>
                <w:rFonts w:asciiTheme="majorBidi" w:hAnsiTheme="majorBidi" w:cstheme="majorBidi"/>
                <w:spacing w:val="3"/>
                <w:sz w:val="26"/>
                <w:szCs w:val="26"/>
              </w:rPr>
              <w:t xml:space="preserve"> </w:t>
            </w:r>
            <w:r>
              <w:rPr>
                <w:rFonts w:asciiTheme="majorBidi" w:hAnsiTheme="majorBidi" w:cstheme="majorBidi"/>
                <w:sz w:val="26"/>
                <w:szCs w:val="26"/>
              </w:rPr>
              <w:t>delegates plus an additional number</w:t>
            </w:r>
            <w:r>
              <w:rPr>
                <w:rFonts w:asciiTheme="majorBidi" w:hAnsiTheme="majorBidi" w:cstheme="majorBidi"/>
                <w:spacing w:val="15"/>
                <w:sz w:val="26"/>
                <w:szCs w:val="26"/>
              </w:rPr>
              <w:t xml:space="preserve"> </w:t>
            </w:r>
            <w:r>
              <w:rPr>
                <w:rFonts w:asciiTheme="majorBidi" w:hAnsiTheme="majorBidi" w:cstheme="majorBidi"/>
                <w:sz w:val="26"/>
                <w:szCs w:val="26"/>
              </w:rPr>
              <w:t>of delegates defined as</w:t>
            </w:r>
            <w:r>
              <w:rPr>
                <w:rFonts w:asciiTheme="majorBidi" w:hAnsiTheme="majorBidi" w:cstheme="majorBidi"/>
                <w:spacing w:val="-12"/>
                <w:sz w:val="26"/>
                <w:szCs w:val="26"/>
              </w:rPr>
              <w:t xml:space="preserve"> </w:t>
            </w:r>
            <w:r>
              <w:rPr>
                <w:rFonts w:asciiTheme="majorBidi" w:hAnsiTheme="majorBidi" w:cstheme="majorBidi"/>
                <w:sz w:val="26"/>
                <w:szCs w:val="26"/>
              </w:rPr>
              <w:t>follows:</w:t>
            </w:r>
          </w:p>
          <w:p w:rsidR="00354DCA" w:rsidRDefault="00354DCA">
            <w:pPr>
              <w:pStyle w:val="BodyText"/>
              <w:ind w:left="120" w:right="111"/>
              <w:jc w:val="both"/>
              <w:rPr>
                <w:rFonts w:asciiTheme="majorBidi" w:hAnsiTheme="majorBidi" w:cstheme="majorBidi"/>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color w:val="FF0000"/>
                <w:sz w:val="26"/>
                <w:szCs w:val="26"/>
                <w:highlight w:val="yellow"/>
              </w:rPr>
              <w:t>(As originally stated)</w:t>
            </w:r>
          </w:p>
          <w:p w:rsidR="00354DCA" w:rsidRDefault="00354DCA">
            <w:pPr>
              <w:pStyle w:val="BodyText"/>
              <w:ind w:left="120" w:right="108"/>
              <w:jc w:val="both"/>
              <w:rPr>
                <w:rFonts w:asciiTheme="majorBidi" w:hAnsiTheme="majorBidi" w:cstheme="majorBidi"/>
                <w:sz w:val="26"/>
                <w:szCs w:val="26"/>
              </w:rPr>
            </w:pPr>
          </w:p>
          <w:p w:rsidR="00354DCA" w:rsidRDefault="00AE52F6">
            <w:pPr>
              <w:pStyle w:val="BodyText"/>
              <w:jc w:val="both"/>
              <w:rPr>
                <w:rFonts w:asciiTheme="majorBidi" w:eastAsia="Times New Roman" w:hAnsiTheme="majorBidi" w:cstheme="majorBidi"/>
                <w:color w:val="FF33CC"/>
                <w:sz w:val="26"/>
                <w:szCs w:val="26"/>
                <w:lang w:val="en-GB"/>
              </w:rPr>
            </w:pPr>
            <w:r>
              <w:rPr>
                <w:rFonts w:asciiTheme="majorBidi" w:eastAsia="Times New Roman" w:hAnsiTheme="majorBidi" w:cstheme="majorBidi"/>
                <w:color w:val="FF33CC"/>
                <w:sz w:val="26"/>
                <w:szCs w:val="26"/>
                <w:lang w:val="en-GB"/>
              </w:rPr>
              <w:t>Iran:</w:t>
            </w:r>
          </w:p>
          <w:p w:rsidR="00354DCA" w:rsidRDefault="00AE52F6">
            <w:pPr>
              <w:pStyle w:val="BodyText"/>
              <w:ind w:left="120" w:right="111"/>
              <w:jc w:val="both"/>
              <w:rPr>
                <w:rFonts w:asciiTheme="majorBidi" w:hAnsiTheme="majorBidi" w:cstheme="majorBidi"/>
                <w:strike/>
                <w:sz w:val="26"/>
                <w:szCs w:val="26"/>
              </w:rPr>
            </w:pPr>
            <w:r>
              <w:rPr>
                <w:rFonts w:asciiTheme="majorBidi" w:hAnsiTheme="majorBidi" w:cstheme="majorBidi"/>
                <w:strike/>
                <w:sz w:val="26"/>
                <w:szCs w:val="26"/>
              </w:rPr>
              <w:t>Each Member Parliament enjoys voting rights corresponding to the number of its delegates in</w:t>
            </w:r>
            <w:r>
              <w:rPr>
                <w:rFonts w:asciiTheme="majorBidi" w:hAnsiTheme="majorBidi" w:cstheme="majorBidi"/>
                <w:strike/>
                <w:spacing w:val="44"/>
                <w:sz w:val="26"/>
                <w:szCs w:val="26"/>
              </w:rPr>
              <w:t xml:space="preserve"> </w:t>
            </w:r>
            <w:r>
              <w:rPr>
                <w:rFonts w:asciiTheme="majorBidi" w:hAnsiTheme="majorBidi" w:cstheme="majorBidi"/>
                <w:strike/>
                <w:sz w:val="26"/>
                <w:szCs w:val="26"/>
              </w:rPr>
              <w:t>the</w:t>
            </w:r>
            <w:r>
              <w:rPr>
                <w:rFonts w:asciiTheme="majorBidi" w:hAnsiTheme="majorBidi" w:cstheme="majorBidi"/>
                <w:strike/>
                <w:w w:val="99"/>
                <w:sz w:val="26"/>
                <w:szCs w:val="26"/>
              </w:rPr>
              <w:t xml:space="preserve"> </w:t>
            </w:r>
            <w:r>
              <w:rPr>
                <w:rFonts w:asciiTheme="majorBidi" w:hAnsiTheme="majorBidi" w:cstheme="majorBidi"/>
                <w:strike/>
                <w:sz w:val="26"/>
                <w:szCs w:val="26"/>
              </w:rPr>
              <w:t>Plenary.</w:t>
            </w:r>
            <w:r>
              <w:rPr>
                <w:rFonts w:asciiTheme="majorBidi" w:hAnsiTheme="majorBidi" w:cstheme="majorBidi"/>
                <w:strike/>
                <w:spacing w:val="30"/>
                <w:sz w:val="26"/>
                <w:szCs w:val="26"/>
              </w:rPr>
              <w:t xml:space="preserve"> </w:t>
            </w:r>
            <w:r>
              <w:rPr>
                <w:rFonts w:asciiTheme="majorBidi" w:hAnsiTheme="majorBidi" w:cstheme="majorBidi"/>
                <w:strike/>
                <w:sz w:val="26"/>
                <w:szCs w:val="26"/>
              </w:rPr>
              <w:t>Each</w:t>
            </w:r>
            <w:r>
              <w:rPr>
                <w:rFonts w:asciiTheme="majorBidi" w:hAnsiTheme="majorBidi" w:cstheme="majorBidi"/>
                <w:strike/>
                <w:spacing w:val="30"/>
                <w:sz w:val="26"/>
                <w:szCs w:val="26"/>
              </w:rPr>
              <w:t xml:space="preserve"> </w:t>
            </w:r>
            <w:r>
              <w:rPr>
                <w:rFonts w:asciiTheme="majorBidi" w:hAnsiTheme="majorBidi" w:cstheme="majorBidi"/>
                <w:strike/>
                <w:sz w:val="26"/>
                <w:szCs w:val="26"/>
              </w:rPr>
              <w:t>Member</w:t>
            </w:r>
            <w:r>
              <w:rPr>
                <w:rFonts w:asciiTheme="majorBidi" w:hAnsiTheme="majorBidi" w:cstheme="majorBidi"/>
                <w:strike/>
                <w:spacing w:val="29"/>
                <w:sz w:val="26"/>
                <w:szCs w:val="26"/>
              </w:rPr>
              <w:t xml:space="preserve"> </w:t>
            </w:r>
            <w:r>
              <w:rPr>
                <w:rFonts w:asciiTheme="majorBidi" w:hAnsiTheme="majorBidi" w:cstheme="majorBidi"/>
                <w:strike/>
                <w:sz w:val="26"/>
                <w:szCs w:val="26"/>
              </w:rPr>
              <w:t>Parliament</w:t>
            </w:r>
            <w:r>
              <w:rPr>
                <w:rFonts w:asciiTheme="majorBidi" w:hAnsiTheme="majorBidi" w:cstheme="majorBidi"/>
                <w:strike/>
                <w:spacing w:val="28"/>
                <w:sz w:val="26"/>
                <w:szCs w:val="26"/>
              </w:rPr>
              <w:t xml:space="preserve"> </w:t>
            </w:r>
            <w:r>
              <w:rPr>
                <w:rFonts w:asciiTheme="majorBidi" w:hAnsiTheme="majorBidi" w:cstheme="majorBidi"/>
                <w:strike/>
                <w:sz w:val="26"/>
                <w:szCs w:val="26"/>
              </w:rPr>
              <w:t>has</w:t>
            </w:r>
            <w:r>
              <w:rPr>
                <w:rFonts w:asciiTheme="majorBidi" w:hAnsiTheme="majorBidi" w:cstheme="majorBidi"/>
                <w:strike/>
                <w:spacing w:val="32"/>
                <w:sz w:val="26"/>
                <w:szCs w:val="26"/>
              </w:rPr>
              <w:t xml:space="preserve"> </w:t>
            </w:r>
            <w:r>
              <w:rPr>
                <w:rFonts w:asciiTheme="majorBidi" w:hAnsiTheme="majorBidi" w:cstheme="majorBidi"/>
                <w:strike/>
                <w:sz w:val="26"/>
                <w:szCs w:val="26"/>
              </w:rPr>
              <w:t>two</w:t>
            </w:r>
            <w:r>
              <w:rPr>
                <w:rFonts w:asciiTheme="majorBidi" w:hAnsiTheme="majorBidi" w:cstheme="majorBidi"/>
                <w:strike/>
                <w:spacing w:val="30"/>
                <w:sz w:val="26"/>
                <w:szCs w:val="26"/>
              </w:rPr>
              <w:t xml:space="preserve"> </w:t>
            </w:r>
            <w:r>
              <w:rPr>
                <w:rFonts w:asciiTheme="majorBidi" w:hAnsiTheme="majorBidi" w:cstheme="majorBidi"/>
                <w:strike/>
                <w:sz w:val="26"/>
                <w:szCs w:val="26"/>
              </w:rPr>
              <w:t>delegates</w:t>
            </w:r>
            <w:r>
              <w:rPr>
                <w:rFonts w:asciiTheme="majorBidi" w:hAnsiTheme="majorBidi" w:cstheme="majorBidi"/>
                <w:strike/>
                <w:spacing w:val="29"/>
                <w:sz w:val="26"/>
                <w:szCs w:val="26"/>
              </w:rPr>
              <w:t xml:space="preserve"> </w:t>
            </w:r>
            <w:r>
              <w:rPr>
                <w:rFonts w:asciiTheme="majorBidi" w:hAnsiTheme="majorBidi" w:cstheme="majorBidi"/>
                <w:strike/>
                <w:sz w:val="26"/>
                <w:szCs w:val="26"/>
              </w:rPr>
              <w:t>plus</w:t>
            </w:r>
            <w:r>
              <w:rPr>
                <w:rFonts w:asciiTheme="majorBidi" w:hAnsiTheme="majorBidi" w:cstheme="majorBidi"/>
                <w:strike/>
                <w:spacing w:val="32"/>
                <w:sz w:val="26"/>
                <w:szCs w:val="26"/>
              </w:rPr>
              <w:t xml:space="preserve"> </w:t>
            </w:r>
            <w:r>
              <w:rPr>
                <w:rFonts w:asciiTheme="majorBidi" w:hAnsiTheme="majorBidi" w:cstheme="majorBidi"/>
                <w:strike/>
                <w:sz w:val="26"/>
                <w:szCs w:val="26"/>
              </w:rPr>
              <w:t>additional</w:t>
            </w:r>
            <w:r>
              <w:rPr>
                <w:rFonts w:asciiTheme="majorBidi" w:hAnsiTheme="majorBidi" w:cstheme="majorBidi"/>
                <w:strike/>
                <w:spacing w:val="30"/>
                <w:sz w:val="26"/>
                <w:szCs w:val="26"/>
              </w:rPr>
              <w:t xml:space="preserve"> </w:t>
            </w:r>
            <w:r>
              <w:rPr>
                <w:rFonts w:asciiTheme="majorBidi" w:hAnsiTheme="majorBidi" w:cstheme="majorBidi"/>
                <w:strike/>
                <w:sz w:val="26"/>
                <w:szCs w:val="26"/>
              </w:rPr>
              <w:t>delegates</w:t>
            </w:r>
            <w:r>
              <w:rPr>
                <w:rFonts w:asciiTheme="majorBidi" w:hAnsiTheme="majorBidi" w:cstheme="majorBidi"/>
                <w:strike/>
                <w:spacing w:val="29"/>
                <w:sz w:val="26"/>
                <w:szCs w:val="26"/>
              </w:rPr>
              <w:t xml:space="preserve"> </w:t>
            </w:r>
            <w:r>
              <w:rPr>
                <w:rFonts w:asciiTheme="majorBidi" w:hAnsiTheme="majorBidi" w:cstheme="majorBidi"/>
                <w:strike/>
                <w:sz w:val="26"/>
                <w:szCs w:val="26"/>
              </w:rPr>
              <w:t>determined</w:t>
            </w:r>
            <w:r>
              <w:rPr>
                <w:rFonts w:asciiTheme="majorBidi" w:hAnsiTheme="majorBidi" w:cstheme="majorBidi"/>
                <w:strike/>
                <w:spacing w:val="30"/>
                <w:sz w:val="26"/>
                <w:szCs w:val="26"/>
              </w:rPr>
              <w:t xml:space="preserve"> </w:t>
            </w:r>
            <w:r>
              <w:rPr>
                <w:rFonts w:asciiTheme="majorBidi" w:hAnsiTheme="majorBidi" w:cstheme="majorBidi"/>
                <w:strike/>
                <w:sz w:val="26"/>
                <w:szCs w:val="26"/>
              </w:rPr>
              <w:t>as</w:t>
            </w:r>
            <w:r>
              <w:rPr>
                <w:rFonts w:asciiTheme="majorBidi" w:hAnsiTheme="majorBidi" w:cstheme="majorBidi"/>
                <w:strike/>
                <w:w w:val="99"/>
                <w:sz w:val="26"/>
                <w:szCs w:val="26"/>
              </w:rPr>
              <w:t xml:space="preserve"> </w:t>
            </w:r>
            <w:r>
              <w:rPr>
                <w:rFonts w:asciiTheme="majorBidi" w:hAnsiTheme="majorBidi" w:cstheme="majorBidi"/>
                <w:strike/>
                <w:sz w:val="26"/>
                <w:szCs w:val="26"/>
              </w:rPr>
              <w:t>follows:</w:t>
            </w:r>
          </w:p>
          <w:p w:rsidR="00354DCA" w:rsidRDefault="00354DCA">
            <w:pPr>
              <w:pStyle w:val="BodyText"/>
              <w:ind w:left="120" w:right="111"/>
              <w:jc w:val="both"/>
              <w:rPr>
                <w:rFonts w:asciiTheme="majorBidi" w:hAnsiTheme="majorBidi" w:cstheme="majorBidi"/>
                <w:strike/>
                <w:sz w:val="26"/>
                <w:szCs w:val="26"/>
              </w:rPr>
            </w:pPr>
          </w:p>
          <w:p w:rsidR="00354DCA" w:rsidRDefault="00AE52F6">
            <w:pPr>
              <w:pStyle w:val="BodyText"/>
              <w:ind w:left="120" w:right="111"/>
              <w:jc w:val="both"/>
              <w:rPr>
                <w:rFonts w:asciiTheme="majorBidi" w:hAnsiTheme="majorBidi" w:cstheme="majorBidi"/>
                <w:b/>
                <w:sz w:val="26"/>
                <w:szCs w:val="26"/>
              </w:rPr>
            </w:pPr>
            <w:r>
              <w:rPr>
                <w:rFonts w:asciiTheme="majorBidi" w:hAnsiTheme="majorBidi" w:cstheme="majorBidi"/>
                <w:b/>
                <w:sz w:val="26"/>
                <w:szCs w:val="26"/>
                <w:highlight w:val="yellow"/>
              </w:rPr>
              <w:t>Indonesia: as originally stated (original text)</w:t>
            </w:r>
          </w:p>
          <w:p w:rsidR="00354DCA" w:rsidRDefault="00354DCA">
            <w:pPr>
              <w:pStyle w:val="BodyText"/>
              <w:ind w:left="120" w:right="108"/>
              <w:jc w:val="both"/>
              <w:rPr>
                <w:rFonts w:asciiTheme="majorBidi" w:hAnsiTheme="majorBidi" w:cstheme="majorBidi"/>
                <w:sz w:val="26"/>
                <w:szCs w:val="26"/>
              </w:rPr>
            </w:pPr>
          </w:p>
          <w:p w:rsidR="00AE52F6" w:rsidRPr="00282B9E" w:rsidRDefault="00AE52F6" w:rsidP="00AE52F6">
            <w:pPr>
              <w:spacing w:before="120" w:after="120"/>
              <w:jc w:val="both"/>
              <w:rPr>
                <w:rFonts w:ascii="Times New Roman" w:hAnsi="Times New Roman" w:cs="Times New Roman"/>
                <w:color w:val="538135" w:themeColor="accent6" w:themeShade="BF"/>
                <w:sz w:val="26"/>
                <w:szCs w:val="26"/>
                <w:shd w:val="clear" w:color="auto" w:fill="FFFFFF"/>
              </w:rPr>
            </w:pPr>
            <w:r w:rsidRPr="00282B9E">
              <w:rPr>
                <w:rFonts w:ascii="Times New Roman" w:hAnsi="Times New Roman" w:cs="Times New Roman"/>
                <w:color w:val="538135" w:themeColor="accent6" w:themeShade="BF"/>
                <w:sz w:val="26"/>
                <w:szCs w:val="26"/>
                <w:shd w:val="clear" w:color="auto" w:fill="FFFFFF"/>
              </w:rPr>
              <w:t>Turkey:</w:t>
            </w:r>
          </w:p>
          <w:p w:rsidR="00AE52F6" w:rsidRDefault="00AE52F6" w:rsidP="00AE52F6">
            <w:pPr>
              <w:spacing w:before="120" w:after="120"/>
              <w:jc w:val="both"/>
              <w:rPr>
                <w:rFonts w:ascii="Times New Roman" w:hAnsi="Times New Roman" w:cs="Times New Roman"/>
                <w:color w:val="538135" w:themeColor="accent6" w:themeShade="BF"/>
                <w:sz w:val="26"/>
                <w:szCs w:val="26"/>
                <w:shd w:val="clear" w:color="auto" w:fill="FFFFFF"/>
              </w:rPr>
            </w:pPr>
            <w:r w:rsidRPr="00282B9E">
              <w:rPr>
                <w:rFonts w:ascii="Times New Roman" w:hAnsi="Times New Roman" w:cs="Times New Roman"/>
                <w:color w:val="538135" w:themeColor="accent6" w:themeShade="BF"/>
                <w:sz w:val="26"/>
                <w:szCs w:val="26"/>
                <w:shd w:val="clear" w:color="auto" w:fill="FFFFFF"/>
              </w:rPr>
              <w:t>Each Member Parliament shall have the right to send a delegation to the Plenary. Each Member Parliament enjoys voting rights corresponding to the number of its delegates in the Plenary. Each delegation consists of two delegates as well as an additional number of delegates assigned by the Member Parliaments according to their population as follows:</w:t>
            </w:r>
          </w:p>
          <w:p w:rsidR="007958E5" w:rsidRDefault="007958E5" w:rsidP="00AE52F6">
            <w:pPr>
              <w:spacing w:before="120" w:after="120"/>
              <w:jc w:val="both"/>
              <w:rPr>
                <w:rFonts w:ascii="Times New Roman" w:hAnsi="Times New Roman" w:cs="Times New Roman"/>
                <w:color w:val="538135" w:themeColor="accent6" w:themeShade="BF"/>
                <w:sz w:val="26"/>
                <w:szCs w:val="26"/>
                <w:shd w:val="clear" w:color="auto" w:fill="FFFFFF"/>
              </w:rPr>
            </w:pPr>
          </w:p>
          <w:p w:rsidR="007958E5" w:rsidRPr="007958E5" w:rsidRDefault="007958E5" w:rsidP="007958E5">
            <w:pPr>
              <w:widowControl w:val="0"/>
              <w:spacing w:before="2" w:after="0" w:line="295" w:lineRule="exact"/>
              <w:ind w:left="223"/>
              <w:rPr>
                <w:rFonts w:ascii="Times New Roman" w:eastAsia="Calibri" w:hAnsi="Calibri" w:cs="Arial"/>
                <w:b/>
                <w:color w:val="984806"/>
                <w:sz w:val="26"/>
              </w:rPr>
            </w:pPr>
            <w:r w:rsidRPr="007958E5">
              <w:rPr>
                <w:rFonts w:ascii="Times New Roman" w:eastAsia="Calibri" w:hAnsi="Calibri" w:cs="Arial"/>
                <w:b/>
                <w:color w:val="984806"/>
                <w:sz w:val="26"/>
              </w:rPr>
              <w:t>UAE:</w:t>
            </w:r>
          </w:p>
          <w:p w:rsidR="007958E5" w:rsidRPr="007958E5" w:rsidRDefault="007958E5" w:rsidP="007958E5">
            <w:pPr>
              <w:widowControl w:val="0"/>
              <w:spacing w:after="0" w:line="275" w:lineRule="exact"/>
              <w:ind w:left="223"/>
              <w:jc w:val="both"/>
              <w:rPr>
                <w:rFonts w:ascii="Times New Roman" w:eastAsia="Times New Roman" w:hAnsi="Times New Roman" w:cs="Times New Roman"/>
                <w:sz w:val="26"/>
                <w:szCs w:val="26"/>
              </w:rPr>
            </w:pPr>
            <w:r w:rsidRPr="007958E5">
              <w:rPr>
                <w:rFonts w:ascii="Times New Roman" w:eastAsia="Calibri" w:hAnsi="Calibri" w:cs="Arial"/>
                <w:sz w:val="26"/>
              </w:rPr>
              <w:t>Each</w:t>
            </w:r>
            <w:r w:rsidRPr="007958E5">
              <w:rPr>
                <w:rFonts w:ascii="Times New Roman" w:eastAsia="Calibri" w:hAnsi="Calibri" w:cs="Arial"/>
                <w:spacing w:val="48"/>
                <w:sz w:val="26"/>
              </w:rPr>
              <w:t xml:space="preserve"> </w:t>
            </w:r>
            <w:r w:rsidRPr="007958E5">
              <w:rPr>
                <w:rFonts w:ascii="Times New Roman" w:eastAsia="Calibri" w:hAnsi="Calibri" w:cs="Arial"/>
                <w:sz w:val="26"/>
              </w:rPr>
              <w:t>Member</w:t>
            </w:r>
            <w:r w:rsidRPr="007958E5">
              <w:rPr>
                <w:rFonts w:ascii="Times New Roman" w:eastAsia="Calibri" w:hAnsi="Calibri" w:cs="Arial"/>
                <w:spacing w:val="48"/>
                <w:sz w:val="26"/>
              </w:rPr>
              <w:t xml:space="preserve"> </w:t>
            </w:r>
            <w:r w:rsidRPr="007958E5">
              <w:rPr>
                <w:rFonts w:ascii="Times New Roman" w:eastAsia="Calibri" w:hAnsi="Calibri" w:cs="Arial"/>
                <w:sz w:val="26"/>
              </w:rPr>
              <w:t>Parliament</w:t>
            </w:r>
            <w:r w:rsidRPr="007958E5">
              <w:rPr>
                <w:rFonts w:ascii="Times New Roman" w:eastAsia="Calibri" w:hAnsi="Calibri" w:cs="Arial"/>
                <w:spacing w:val="47"/>
                <w:sz w:val="26"/>
              </w:rPr>
              <w:t xml:space="preserve"> </w:t>
            </w:r>
            <w:r w:rsidRPr="007958E5">
              <w:rPr>
                <w:rFonts w:ascii="Times New Roman" w:eastAsia="Calibri" w:hAnsi="Calibri" w:cs="Arial"/>
                <w:sz w:val="26"/>
              </w:rPr>
              <w:t>enjoys</w:t>
            </w:r>
            <w:r w:rsidRPr="007958E5">
              <w:rPr>
                <w:rFonts w:ascii="Times New Roman" w:eastAsia="Calibri" w:hAnsi="Calibri" w:cs="Arial"/>
                <w:spacing w:val="49"/>
                <w:sz w:val="26"/>
              </w:rPr>
              <w:t xml:space="preserve"> </w:t>
            </w:r>
            <w:r w:rsidRPr="007958E5">
              <w:rPr>
                <w:rFonts w:ascii="Times New Roman" w:eastAsia="Calibri" w:hAnsi="Calibri" w:cs="Arial"/>
                <w:sz w:val="26"/>
              </w:rPr>
              <w:t>voting</w:t>
            </w:r>
            <w:r w:rsidRPr="007958E5">
              <w:rPr>
                <w:rFonts w:ascii="Times New Roman" w:eastAsia="Calibri" w:hAnsi="Calibri" w:cs="Arial"/>
                <w:spacing w:val="49"/>
                <w:sz w:val="26"/>
              </w:rPr>
              <w:t xml:space="preserve"> </w:t>
            </w:r>
            <w:r w:rsidRPr="007958E5">
              <w:rPr>
                <w:rFonts w:ascii="Times New Roman" w:eastAsia="Calibri" w:hAnsi="Calibri" w:cs="Arial"/>
                <w:sz w:val="26"/>
              </w:rPr>
              <w:t>rights</w:t>
            </w:r>
            <w:r w:rsidRPr="007958E5">
              <w:rPr>
                <w:rFonts w:ascii="Times New Roman" w:eastAsia="Calibri" w:hAnsi="Calibri" w:cs="Arial"/>
                <w:spacing w:val="47"/>
                <w:sz w:val="26"/>
              </w:rPr>
              <w:t xml:space="preserve"> </w:t>
            </w:r>
            <w:r w:rsidRPr="007958E5">
              <w:rPr>
                <w:rFonts w:ascii="Times New Roman" w:eastAsia="Calibri" w:hAnsi="Calibri" w:cs="Arial"/>
                <w:sz w:val="26"/>
              </w:rPr>
              <w:t>corresponding</w:t>
            </w:r>
            <w:r w:rsidRPr="007958E5">
              <w:rPr>
                <w:rFonts w:ascii="Times New Roman" w:eastAsia="Calibri" w:hAnsi="Calibri" w:cs="Arial"/>
                <w:spacing w:val="50"/>
                <w:sz w:val="26"/>
              </w:rPr>
              <w:t xml:space="preserve"> </w:t>
            </w:r>
            <w:r w:rsidRPr="007958E5">
              <w:rPr>
                <w:rFonts w:ascii="Times New Roman" w:eastAsia="Calibri" w:hAnsi="Calibri" w:cs="Arial"/>
                <w:sz w:val="26"/>
              </w:rPr>
              <w:t>to</w:t>
            </w:r>
            <w:r w:rsidRPr="007958E5">
              <w:rPr>
                <w:rFonts w:ascii="Times New Roman" w:eastAsia="Calibri" w:hAnsi="Calibri" w:cs="Arial"/>
                <w:spacing w:val="47"/>
                <w:sz w:val="26"/>
              </w:rPr>
              <w:t xml:space="preserve"> </w:t>
            </w:r>
            <w:r w:rsidRPr="007958E5">
              <w:rPr>
                <w:rFonts w:ascii="Times New Roman" w:eastAsia="Calibri" w:hAnsi="Calibri" w:cs="Arial"/>
                <w:sz w:val="26"/>
              </w:rPr>
              <w:t>the</w:t>
            </w:r>
            <w:r w:rsidRPr="007958E5">
              <w:rPr>
                <w:rFonts w:ascii="Times New Roman" w:eastAsia="Calibri" w:hAnsi="Calibri" w:cs="Arial"/>
                <w:spacing w:val="48"/>
                <w:sz w:val="26"/>
              </w:rPr>
              <w:t xml:space="preserve"> </w:t>
            </w:r>
            <w:r w:rsidRPr="007958E5">
              <w:rPr>
                <w:rFonts w:ascii="Times New Roman" w:eastAsia="Calibri" w:hAnsi="Calibri" w:cs="Arial"/>
                <w:sz w:val="26"/>
              </w:rPr>
              <w:t>number</w:t>
            </w:r>
            <w:r w:rsidRPr="007958E5">
              <w:rPr>
                <w:rFonts w:ascii="Times New Roman" w:eastAsia="Calibri" w:hAnsi="Calibri" w:cs="Arial"/>
                <w:spacing w:val="50"/>
                <w:sz w:val="26"/>
              </w:rPr>
              <w:t xml:space="preserve"> </w:t>
            </w:r>
            <w:r w:rsidRPr="007958E5">
              <w:rPr>
                <w:rFonts w:ascii="Times New Roman" w:eastAsia="Calibri" w:hAnsi="Calibri" w:cs="Arial"/>
                <w:sz w:val="26"/>
              </w:rPr>
              <w:t>of</w:t>
            </w:r>
            <w:r w:rsidRPr="007958E5">
              <w:rPr>
                <w:rFonts w:ascii="Times New Roman" w:eastAsia="Calibri" w:hAnsi="Calibri" w:cs="Arial"/>
                <w:spacing w:val="50"/>
                <w:sz w:val="26"/>
              </w:rPr>
              <w:t xml:space="preserve"> </w:t>
            </w:r>
            <w:r w:rsidRPr="007958E5">
              <w:rPr>
                <w:rFonts w:ascii="Times New Roman" w:eastAsia="Calibri" w:hAnsi="Calibri" w:cs="Arial"/>
                <w:sz w:val="26"/>
              </w:rPr>
              <w:t>its</w:t>
            </w:r>
          </w:p>
          <w:p w:rsidR="007958E5" w:rsidRPr="007958E5" w:rsidRDefault="007958E5" w:rsidP="007958E5">
            <w:pPr>
              <w:widowControl w:val="0"/>
              <w:spacing w:after="0" w:line="242" w:lineRule="auto"/>
              <w:ind w:left="223" w:right="213"/>
              <w:jc w:val="both"/>
              <w:rPr>
                <w:rFonts w:ascii="Times New Roman" w:eastAsia="Times New Roman" w:hAnsi="Times New Roman" w:cs="Times New Roman"/>
                <w:sz w:val="26"/>
                <w:szCs w:val="26"/>
              </w:rPr>
            </w:pPr>
            <w:r w:rsidRPr="007958E5">
              <w:rPr>
                <w:rFonts w:ascii="Times New Roman" w:eastAsia="Calibri" w:hAnsi="Calibri" w:cs="Arial"/>
                <w:sz w:val="26"/>
              </w:rPr>
              <w:t>delegates in the Plenary. Each Member Parliament has two delegates plus</w:t>
            </w:r>
            <w:r w:rsidRPr="007958E5">
              <w:rPr>
                <w:rFonts w:ascii="Times New Roman" w:eastAsia="Calibri" w:hAnsi="Calibri" w:cs="Arial"/>
                <w:spacing w:val="30"/>
                <w:sz w:val="26"/>
              </w:rPr>
              <w:t xml:space="preserve"> </w:t>
            </w:r>
            <w:r w:rsidRPr="007958E5">
              <w:rPr>
                <w:rFonts w:ascii="Times New Roman" w:eastAsia="Calibri" w:hAnsi="Calibri" w:cs="Arial"/>
                <w:sz w:val="26"/>
              </w:rPr>
              <w:t>additional</w:t>
            </w:r>
            <w:r w:rsidRPr="007958E5">
              <w:rPr>
                <w:rFonts w:ascii="Times New Roman" w:eastAsia="Calibri" w:hAnsi="Calibri" w:cs="Arial"/>
                <w:w w:val="99"/>
                <w:sz w:val="26"/>
              </w:rPr>
              <w:t xml:space="preserve"> </w:t>
            </w:r>
            <w:r w:rsidRPr="007958E5">
              <w:rPr>
                <w:rFonts w:ascii="Times New Roman" w:eastAsia="Calibri" w:hAnsi="Calibri" w:cs="Arial"/>
                <w:sz w:val="26"/>
              </w:rPr>
              <w:t xml:space="preserve">delegates </w:t>
            </w:r>
            <w:r w:rsidRPr="007958E5">
              <w:rPr>
                <w:rFonts w:ascii="Times New Roman" w:eastAsia="Calibri" w:hAnsi="Calibri" w:cs="Arial"/>
                <w:color w:val="984806"/>
                <w:sz w:val="26"/>
              </w:rPr>
              <w:t xml:space="preserve">add: </w:t>
            </w:r>
            <w:r w:rsidRPr="007958E5">
              <w:rPr>
                <w:rFonts w:ascii="Sakkal Majalla" w:eastAsia="Calibri" w:hAnsi="Calibri" w:cs="Arial"/>
                <w:color w:val="984806"/>
                <w:sz w:val="32"/>
              </w:rPr>
              <w:t>considering the representation of women in parliamentary</w:t>
            </w:r>
            <w:r w:rsidRPr="007958E5">
              <w:rPr>
                <w:rFonts w:ascii="Sakkal Majalla" w:eastAsia="Calibri" w:hAnsi="Calibri" w:cs="Arial"/>
                <w:color w:val="984806"/>
                <w:spacing w:val="29"/>
                <w:sz w:val="32"/>
              </w:rPr>
              <w:t xml:space="preserve"> </w:t>
            </w:r>
            <w:r w:rsidRPr="007958E5">
              <w:rPr>
                <w:rFonts w:ascii="Sakkal Majalla" w:eastAsia="Calibri" w:hAnsi="Calibri" w:cs="Arial"/>
                <w:color w:val="984806"/>
                <w:sz w:val="32"/>
              </w:rPr>
              <w:t>delegations</w:t>
            </w:r>
            <w:r w:rsidRPr="007958E5">
              <w:rPr>
                <w:rFonts w:ascii="Sakkal Majalla" w:eastAsia="Calibri" w:hAnsi="Calibri" w:cs="Arial"/>
                <w:sz w:val="32"/>
              </w:rPr>
              <w:t>,</w:t>
            </w:r>
            <w:r w:rsidRPr="007958E5">
              <w:rPr>
                <w:rFonts w:ascii="Sakkal Majalla" w:eastAsia="Calibri" w:hAnsi="Calibri" w:cs="Arial"/>
                <w:w w:val="99"/>
                <w:sz w:val="32"/>
              </w:rPr>
              <w:t xml:space="preserve"> </w:t>
            </w:r>
            <w:r w:rsidRPr="007958E5">
              <w:rPr>
                <w:rFonts w:ascii="Times New Roman" w:eastAsia="Calibri" w:hAnsi="Calibri" w:cs="Arial"/>
                <w:sz w:val="26"/>
              </w:rPr>
              <w:t>determined as</w:t>
            </w:r>
            <w:r w:rsidRPr="007958E5">
              <w:rPr>
                <w:rFonts w:ascii="Times New Roman" w:eastAsia="Calibri" w:hAnsi="Calibri" w:cs="Arial"/>
                <w:spacing w:val="24"/>
                <w:sz w:val="26"/>
              </w:rPr>
              <w:t xml:space="preserve"> </w:t>
            </w:r>
            <w:r w:rsidRPr="007958E5">
              <w:rPr>
                <w:rFonts w:ascii="Times New Roman" w:eastAsia="Calibri" w:hAnsi="Calibri" w:cs="Arial"/>
                <w:sz w:val="26"/>
              </w:rPr>
              <w:t>follows:</w:t>
            </w:r>
          </w:p>
          <w:p w:rsidR="007958E5" w:rsidRPr="00282B9E" w:rsidRDefault="007958E5" w:rsidP="00AE52F6">
            <w:pPr>
              <w:spacing w:before="120" w:after="120"/>
              <w:jc w:val="both"/>
              <w:rPr>
                <w:rFonts w:ascii="Times New Roman" w:hAnsi="Times New Roman" w:cs="Times New Roman"/>
                <w:color w:val="538135" w:themeColor="accent6" w:themeShade="BF"/>
                <w:sz w:val="26"/>
                <w:szCs w:val="26"/>
                <w:shd w:val="clear" w:color="auto" w:fill="FFFFFF"/>
              </w:rPr>
            </w:pPr>
          </w:p>
          <w:p w:rsidR="00AE52F6" w:rsidRDefault="00AE52F6">
            <w:pPr>
              <w:pStyle w:val="BodyText"/>
              <w:ind w:left="120" w:right="108"/>
              <w:jc w:val="both"/>
              <w:rPr>
                <w:rFonts w:asciiTheme="majorBidi" w:hAnsiTheme="majorBidi" w:cstheme="majorBidi"/>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pStyle w:val="ListParagraph"/>
              <w:numPr>
                <w:ilvl w:val="0"/>
                <w:numId w:val="10"/>
              </w:numPr>
              <w:tabs>
                <w:tab w:val="left" w:pos="840"/>
              </w:tabs>
              <w:spacing w:before="97" w:line="228" w:lineRule="exact"/>
              <w:ind w:right="113"/>
              <w:contextualSpacing w:val="0"/>
              <w:rPr>
                <w:rFonts w:asciiTheme="majorBidi" w:eastAsia="Arial" w:hAnsiTheme="majorBidi" w:cstheme="majorBidi"/>
                <w:sz w:val="26"/>
                <w:szCs w:val="26"/>
              </w:rPr>
            </w:pPr>
            <w:r>
              <w:rPr>
                <w:rFonts w:asciiTheme="majorBidi" w:hAnsiTheme="majorBidi" w:cstheme="majorBidi"/>
                <w:sz w:val="26"/>
                <w:szCs w:val="26"/>
              </w:rPr>
              <w:lastRenderedPageBreak/>
              <w:t>Countries</w:t>
            </w:r>
            <w:r>
              <w:rPr>
                <w:rFonts w:asciiTheme="majorBidi" w:hAnsiTheme="majorBidi" w:cstheme="majorBidi"/>
                <w:spacing w:val="38"/>
                <w:sz w:val="26"/>
                <w:szCs w:val="26"/>
              </w:rPr>
              <w:t xml:space="preserve"> </w:t>
            </w:r>
            <w:r>
              <w:rPr>
                <w:rFonts w:asciiTheme="majorBidi" w:hAnsiTheme="majorBidi" w:cstheme="majorBidi"/>
                <w:sz w:val="26"/>
                <w:szCs w:val="26"/>
              </w:rPr>
              <w:t>with</w:t>
            </w:r>
            <w:r>
              <w:rPr>
                <w:rFonts w:asciiTheme="majorBidi" w:hAnsiTheme="majorBidi" w:cstheme="majorBidi"/>
                <w:spacing w:val="36"/>
                <w:sz w:val="26"/>
                <w:szCs w:val="26"/>
              </w:rPr>
              <w:t xml:space="preserve"> </w:t>
            </w:r>
            <w:r>
              <w:rPr>
                <w:rFonts w:asciiTheme="majorBidi" w:hAnsiTheme="majorBidi" w:cstheme="majorBidi"/>
                <w:sz w:val="26"/>
                <w:szCs w:val="26"/>
              </w:rPr>
              <w:t>population</w:t>
            </w:r>
            <w:r>
              <w:rPr>
                <w:rFonts w:asciiTheme="majorBidi" w:hAnsiTheme="majorBidi" w:cstheme="majorBidi"/>
                <w:spacing w:val="36"/>
                <w:sz w:val="26"/>
                <w:szCs w:val="26"/>
              </w:rPr>
              <w:t xml:space="preserve"> </w:t>
            </w:r>
            <w:r>
              <w:rPr>
                <w:rFonts w:asciiTheme="majorBidi" w:hAnsiTheme="majorBidi" w:cstheme="majorBidi"/>
                <w:sz w:val="26"/>
                <w:szCs w:val="26"/>
              </w:rPr>
              <w:t>between</w:t>
            </w:r>
            <w:r>
              <w:rPr>
                <w:rFonts w:asciiTheme="majorBidi" w:hAnsiTheme="majorBidi" w:cstheme="majorBidi"/>
                <w:spacing w:val="36"/>
                <w:sz w:val="26"/>
                <w:szCs w:val="26"/>
              </w:rPr>
              <w:t xml:space="preserve"> </w:t>
            </w:r>
            <w:r>
              <w:rPr>
                <w:rFonts w:asciiTheme="majorBidi" w:hAnsiTheme="majorBidi" w:cstheme="majorBidi"/>
                <w:sz w:val="26"/>
                <w:szCs w:val="26"/>
              </w:rPr>
              <w:t>1</w:t>
            </w:r>
            <w:r>
              <w:rPr>
                <w:rFonts w:asciiTheme="majorBidi" w:hAnsiTheme="majorBidi" w:cstheme="majorBidi"/>
                <w:spacing w:val="34"/>
                <w:sz w:val="26"/>
                <w:szCs w:val="26"/>
              </w:rPr>
              <w:t xml:space="preserve"> </w:t>
            </w:r>
            <w:r>
              <w:rPr>
                <w:rFonts w:asciiTheme="majorBidi" w:hAnsiTheme="majorBidi" w:cstheme="majorBidi"/>
                <w:sz w:val="26"/>
                <w:szCs w:val="26"/>
              </w:rPr>
              <w:t>million</w:t>
            </w:r>
            <w:r>
              <w:rPr>
                <w:rFonts w:asciiTheme="majorBidi" w:hAnsiTheme="majorBidi" w:cstheme="majorBidi"/>
                <w:spacing w:val="36"/>
                <w:sz w:val="26"/>
                <w:szCs w:val="26"/>
              </w:rPr>
              <w:t xml:space="preserve"> </w:t>
            </w:r>
            <w:r>
              <w:rPr>
                <w:rFonts w:asciiTheme="majorBidi" w:hAnsiTheme="majorBidi" w:cstheme="majorBidi"/>
                <w:sz w:val="26"/>
                <w:szCs w:val="26"/>
              </w:rPr>
              <w:t>up</w:t>
            </w:r>
            <w:r>
              <w:rPr>
                <w:rFonts w:asciiTheme="majorBidi" w:hAnsiTheme="majorBidi" w:cstheme="majorBidi"/>
                <w:spacing w:val="34"/>
                <w:sz w:val="26"/>
                <w:szCs w:val="26"/>
              </w:rPr>
              <w:t xml:space="preserve"> </w:t>
            </w:r>
            <w:r>
              <w:rPr>
                <w:rFonts w:asciiTheme="majorBidi" w:hAnsiTheme="majorBidi" w:cstheme="majorBidi"/>
                <w:sz w:val="26"/>
                <w:szCs w:val="26"/>
              </w:rPr>
              <w:t>to</w:t>
            </w:r>
            <w:r>
              <w:rPr>
                <w:rFonts w:asciiTheme="majorBidi" w:hAnsiTheme="majorBidi" w:cstheme="majorBidi"/>
                <w:spacing w:val="34"/>
                <w:sz w:val="26"/>
                <w:szCs w:val="26"/>
              </w:rPr>
              <w:t xml:space="preserve"> </w:t>
            </w:r>
            <w:r>
              <w:rPr>
                <w:rFonts w:asciiTheme="majorBidi" w:hAnsiTheme="majorBidi" w:cstheme="majorBidi"/>
                <w:sz w:val="26"/>
                <w:szCs w:val="26"/>
              </w:rPr>
              <w:t>50</w:t>
            </w:r>
            <w:r>
              <w:rPr>
                <w:rFonts w:asciiTheme="majorBidi" w:hAnsiTheme="majorBidi" w:cstheme="majorBidi"/>
                <w:spacing w:val="34"/>
                <w:sz w:val="26"/>
                <w:szCs w:val="26"/>
              </w:rPr>
              <w:t xml:space="preserve"> </w:t>
            </w:r>
            <w:r>
              <w:rPr>
                <w:rFonts w:asciiTheme="majorBidi" w:hAnsiTheme="majorBidi" w:cstheme="majorBidi"/>
                <w:sz w:val="26"/>
                <w:szCs w:val="26"/>
              </w:rPr>
              <w:t>millions</w:t>
            </w:r>
            <w:r>
              <w:rPr>
                <w:rFonts w:asciiTheme="majorBidi" w:hAnsiTheme="majorBidi" w:cstheme="majorBidi"/>
                <w:spacing w:val="38"/>
                <w:sz w:val="26"/>
                <w:szCs w:val="26"/>
              </w:rPr>
              <w:t xml:space="preserve"> </w:t>
            </w:r>
            <w:r>
              <w:rPr>
                <w:rFonts w:asciiTheme="majorBidi" w:hAnsiTheme="majorBidi" w:cstheme="majorBidi"/>
                <w:sz w:val="26"/>
                <w:szCs w:val="26"/>
              </w:rPr>
              <w:t>will</w:t>
            </w:r>
            <w:r>
              <w:rPr>
                <w:rFonts w:asciiTheme="majorBidi" w:hAnsiTheme="majorBidi" w:cstheme="majorBidi"/>
                <w:spacing w:val="35"/>
                <w:sz w:val="26"/>
                <w:szCs w:val="26"/>
              </w:rPr>
              <w:t xml:space="preserve"> </w:t>
            </w:r>
            <w:r>
              <w:rPr>
                <w:rFonts w:asciiTheme="majorBidi" w:hAnsiTheme="majorBidi" w:cstheme="majorBidi"/>
                <w:sz w:val="26"/>
                <w:szCs w:val="26"/>
              </w:rPr>
              <w:t>have</w:t>
            </w:r>
            <w:r>
              <w:rPr>
                <w:rFonts w:asciiTheme="majorBidi" w:hAnsiTheme="majorBidi" w:cstheme="majorBidi"/>
                <w:spacing w:val="36"/>
                <w:sz w:val="26"/>
                <w:szCs w:val="26"/>
              </w:rPr>
              <w:t xml:space="preserve"> </w:t>
            </w:r>
            <w:r>
              <w:rPr>
                <w:rFonts w:asciiTheme="majorBidi" w:hAnsiTheme="majorBidi" w:cstheme="majorBidi"/>
                <w:sz w:val="26"/>
                <w:szCs w:val="26"/>
              </w:rPr>
              <w:t>two</w:t>
            </w:r>
            <w:r>
              <w:rPr>
                <w:rFonts w:asciiTheme="majorBidi" w:hAnsiTheme="majorBidi" w:cstheme="majorBidi"/>
                <w:spacing w:val="36"/>
                <w:sz w:val="26"/>
                <w:szCs w:val="26"/>
              </w:rPr>
              <w:t xml:space="preserve"> </w:t>
            </w:r>
            <w:r>
              <w:rPr>
                <w:rFonts w:asciiTheme="majorBidi" w:hAnsiTheme="majorBidi" w:cstheme="majorBidi"/>
                <w:sz w:val="26"/>
                <w:szCs w:val="26"/>
              </w:rPr>
              <w:t>additional</w:t>
            </w:r>
            <w:r>
              <w:rPr>
                <w:rFonts w:asciiTheme="majorBidi" w:hAnsiTheme="majorBidi" w:cstheme="majorBidi"/>
                <w:w w:val="99"/>
                <w:sz w:val="26"/>
                <w:szCs w:val="26"/>
              </w:rPr>
              <w:t xml:space="preserve"> </w:t>
            </w:r>
            <w:r>
              <w:rPr>
                <w:rFonts w:asciiTheme="majorBidi" w:hAnsiTheme="majorBidi" w:cstheme="majorBidi"/>
                <w:sz w:val="26"/>
                <w:szCs w:val="26"/>
              </w:rPr>
              <w:t>delegates,</w:t>
            </w:r>
          </w:p>
          <w:p w:rsidR="00354DCA" w:rsidRDefault="00AE52F6">
            <w:pPr>
              <w:pStyle w:val="ListParagraph"/>
              <w:numPr>
                <w:ilvl w:val="0"/>
                <w:numId w:val="10"/>
              </w:numPr>
              <w:tabs>
                <w:tab w:val="left" w:pos="840"/>
              </w:tabs>
              <w:ind w:right="113"/>
              <w:contextualSpacing w:val="0"/>
              <w:rPr>
                <w:rFonts w:asciiTheme="majorBidi" w:eastAsia="Arial" w:hAnsiTheme="majorBidi" w:cstheme="majorBidi"/>
                <w:sz w:val="26"/>
                <w:szCs w:val="26"/>
              </w:rPr>
            </w:pPr>
            <w:r>
              <w:rPr>
                <w:rFonts w:asciiTheme="majorBidi" w:hAnsiTheme="majorBidi" w:cstheme="majorBidi"/>
                <w:sz w:val="26"/>
                <w:szCs w:val="26"/>
              </w:rPr>
              <w:t>Countries with population between 50 and 200 millions will have three</w:t>
            </w:r>
            <w:r>
              <w:rPr>
                <w:rFonts w:asciiTheme="majorBidi" w:hAnsiTheme="majorBidi" w:cstheme="majorBidi"/>
                <w:spacing w:val="55"/>
                <w:sz w:val="26"/>
                <w:szCs w:val="26"/>
              </w:rPr>
              <w:t xml:space="preserve"> </w:t>
            </w:r>
            <w:r>
              <w:rPr>
                <w:rFonts w:asciiTheme="majorBidi" w:hAnsiTheme="majorBidi" w:cstheme="majorBidi"/>
                <w:sz w:val="26"/>
                <w:szCs w:val="26"/>
              </w:rPr>
              <w:t>additional</w:t>
            </w:r>
            <w:r>
              <w:rPr>
                <w:rFonts w:asciiTheme="majorBidi" w:hAnsiTheme="majorBidi" w:cstheme="majorBidi"/>
                <w:w w:val="99"/>
                <w:sz w:val="26"/>
                <w:szCs w:val="26"/>
              </w:rPr>
              <w:t xml:space="preserve"> </w:t>
            </w:r>
            <w:r>
              <w:rPr>
                <w:rFonts w:asciiTheme="majorBidi" w:hAnsiTheme="majorBidi" w:cstheme="majorBidi"/>
                <w:sz w:val="26"/>
                <w:szCs w:val="26"/>
              </w:rPr>
              <w:t>delegates,</w:t>
            </w:r>
          </w:p>
          <w:p w:rsidR="00354DCA" w:rsidRDefault="00AE52F6">
            <w:pPr>
              <w:pStyle w:val="ListParagraph"/>
              <w:numPr>
                <w:ilvl w:val="0"/>
                <w:numId w:val="10"/>
              </w:numPr>
              <w:tabs>
                <w:tab w:val="left" w:pos="840"/>
              </w:tabs>
              <w:ind w:right="113"/>
              <w:contextualSpacing w:val="0"/>
              <w:rPr>
                <w:rFonts w:asciiTheme="majorBidi" w:eastAsia="Arial" w:hAnsiTheme="majorBidi" w:cstheme="majorBidi"/>
                <w:sz w:val="26"/>
                <w:szCs w:val="26"/>
              </w:rPr>
            </w:pPr>
            <w:r>
              <w:rPr>
                <w:rFonts w:asciiTheme="majorBidi" w:hAnsiTheme="majorBidi" w:cstheme="majorBidi"/>
                <w:sz w:val="26"/>
                <w:szCs w:val="26"/>
              </w:rPr>
              <w:t>Countries with population between 200 and 500 millions will have four</w:t>
            </w:r>
            <w:r>
              <w:rPr>
                <w:rFonts w:asciiTheme="majorBidi" w:hAnsiTheme="majorBidi" w:cstheme="majorBidi"/>
                <w:spacing w:val="54"/>
                <w:sz w:val="26"/>
                <w:szCs w:val="26"/>
              </w:rPr>
              <w:t xml:space="preserve"> </w:t>
            </w:r>
            <w:r>
              <w:rPr>
                <w:rFonts w:asciiTheme="majorBidi" w:hAnsiTheme="majorBidi" w:cstheme="majorBidi"/>
                <w:sz w:val="26"/>
                <w:szCs w:val="26"/>
              </w:rPr>
              <w:t>additional</w:t>
            </w:r>
            <w:r>
              <w:rPr>
                <w:rFonts w:asciiTheme="majorBidi" w:hAnsiTheme="majorBidi" w:cstheme="majorBidi"/>
                <w:w w:val="99"/>
                <w:sz w:val="26"/>
                <w:szCs w:val="26"/>
              </w:rPr>
              <w:t xml:space="preserve"> </w:t>
            </w:r>
            <w:r>
              <w:rPr>
                <w:rFonts w:asciiTheme="majorBidi" w:hAnsiTheme="majorBidi" w:cstheme="majorBidi"/>
                <w:sz w:val="26"/>
                <w:szCs w:val="26"/>
              </w:rPr>
              <w:t>delegates,</w:t>
            </w:r>
            <w:r>
              <w:rPr>
                <w:rFonts w:asciiTheme="majorBidi" w:hAnsiTheme="majorBidi" w:cstheme="majorBidi"/>
                <w:spacing w:val="-2"/>
                <w:sz w:val="26"/>
                <w:szCs w:val="26"/>
              </w:rPr>
              <w:t xml:space="preserve"> </w:t>
            </w:r>
            <w:r>
              <w:rPr>
                <w:rFonts w:asciiTheme="majorBidi" w:hAnsiTheme="majorBidi" w:cstheme="majorBidi"/>
                <w:sz w:val="26"/>
                <w:szCs w:val="26"/>
              </w:rPr>
              <w:t>and</w:t>
            </w:r>
          </w:p>
          <w:p w:rsidR="00354DCA" w:rsidRDefault="00AE52F6">
            <w:pPr>
              <w:pStyle w:val="ListParagraph"/>
              <w:numPr>
                <w:ilvl w:val="0"/>
                <w:numId w:val="10"/>
              </w:numPr>
              <w:tabs>
                <w:tab w:val="left" w:pos="840"/>
              </w:tabs>
              <w:ind w:right="113"/>
              <w:contextualSpacing w:val="0"/>
              <w:rPr>
                <w:rFonts w:asciiTheme="majorBidi" w:eastAsia="Arial" w:hAnsiTheme="majorBidi" w:cstheme="majorBidi"/>
                <w:sz w:val="26"/>
                <w:szCs w:val="26"/>
              </w:rPr>
            </w:pPr>
            <w:r>
              <w:rPr>
                <w:rFonts w:asciiTheme="majorBidi" w:hAnsiTheme="majorBidi" w:cstheme="majorBidi"/>
                <w:sz w:val="26"/>
                <w:szCs w:val="26"/>
              </w:rPr>
              <w:t>Countries with population over 500 millions will have five additional</w:t>
            </w:r>
            <w:r>
              <w:rPr>
                <w:rFonts w:asciiTheme="majorBidi" w:hAnsiTheme="majorBidi" w:cstheme="majorBidi"/>
                <w:spacing w:val="-9"/>
                <w:sz w:val="26"/>
                <w:szCs w:val="26"/>
              </w:rPr>
              <w:t xml:space="preserve"> </w:t>
            </w:r>
            <w:r>
              <w:rPr>
                <w:rFonts w:asciiTheme="majorBidi" w:hAnsiTheme="majorBidi" w:cstheme="majorBidi"/>
                <w:sz w:val="26"/>
                <w:szCs w:val="26"/>
              </w:rPr>
              <w:t>delegates.</w:t>
            </w:r>
          </w:p>
          <w:p w:rsidR="00354DCA" w:rsidRDefault="00354DCA">
            <w:pPr>
              <w:tabs>
                <w:tab w:val="left" w:pos="840"/>
              </w:tabs>
              <w:spacing w:before="97" w:after="0" w:line="228" w:lineRule="exact"/>
              <w:ind w:right="113"/>
              <w:rPr>
                <w:rFonts w:asciiTheme="majorBidi" w:eastAsia="Arial" w:hAnsiTheme="majorBidi" w:cstheme="majorBidi"/>
                <w:sz w:val="26"/>
                <w:szCs w:val="26"/>
              </w:rPr>
            </w:pPr>
          </w:p>
          <w:p w:rsidR="00354DCA" w:rsidRDefault="00354DCA">
            <w:pPr>
              <w:tabs>
                <w:tab w:val="left" w:pos="840"/>
              </w:tabs>
              <w:spacing w:before="97" w:after="0" w:line="228" w:lineRule="exact"/>
              <w:ind w:right="113"/>
              <w:rPr>
                <w:rFonts w:asciiTheme="majorBidi" w:eastAsia="Arial" w:hAnsiTheme="majorBidi" w:cstheme="majorBidi"/>
                <w:sz w:val="26"/>
                <w:szCs w:val="26"/>
              </w:rPr>
            </w:pPr>
          </w:p>
          <w:p w:rsidR="00354DCA" w:rsidRDefault="00AE52F6">
            <w:pPr>
              <w:pStyle w:val="BodyText"/>
              <w:ind w:left="120" w:right="108"/>
              <w:jc w:val="both"/>
              <w:rPr>
                <w:rFonts w:asciiTheme="majorBidi" w:hAnsiTheme="majorBidi" w:cstheme="majorBidi"/>
                <w:sz w:val="26"/>
                <w:szCs w:val="26"/>
              </w:rPr>
            </w:pPr>
            <w:r>
              <w:rPr>
                <w:rFonts w:asciiTheme="majorBidi" w:hAnsiTheme="majorBidi" w:cstheme="majorBidi"/>
                <w:b/>
                <w:bCs/>
                <w:color w:val="FF0000"/>
                <w:sz w:val="26"/>
                <w:szCs w:val="26"/>
              </w:rPr>
              <w:t>Russia:</w:t>
            </w:r>
          </w:p>
          <w:p w:rsidR="00354DCA" w:rsidRDefault="00AE52F6">
            <w:pPr>
              <w:pStyle w:val="ListParagraph"/>
              <w:numPr>
                <w:ilvl w:val="0"/>
                <w:numId w:val="10"/>
              </w:numPr>
              <w:tabs>
                <w:tab w:val="left" w:pos="840"/>
              </w:tabs>
              <w:ind w:right="113"/>
              <w:contextualSpacing w:val="0"/>
              <w:rPr>
                <w:rFonts w:asciiTheme="majorBidi" w:hAnsiTheme="majorBidi" w:cstheme="majorBidi"/>
                <w:sz w:val="26"/>
                <w:szCs w:val="26"/>
              </w:rPr>
            </w:pPr>
            <w:r>
              <w:rPr>
                <w:rFonts w:asciiTheme="majorBidi" w:hAnsiTheme="majorBidi" w:cstheme="majorBidi"/>
                <w:sz w:val="26"/>
                <w:szCs w:val="26"/>
              </w:rPr>
              <w:t>Countries with the population of 1 million and up to 50 million will have two additional delegates,</w:t>
            </w:r>
          </w:p>
          <w:p w:rsidR="00354DCA" w:rsidRDefault="00AE52F6">
            <w:pPr>
              <w:pStyle w:val="ListParagraph"/>
              <w:numPr>
                <w:ilvl w:val="0"/>
                <w:numId w:val="10"/>
              </w:numPr>
              <w:tabs>
                <w:tab w:val="left" w:pos="840"/>
              </w:tabs>
              <w:ind w:right="113"/>
              <w:contextualSpacing w:val="0"/>
              <w:rPr>
                <w:rFonts w:asciiTheme="majorBidi" w:hAnsiTheme="majorBidi" w:cstheme="majorBidi"/>
                <w:sz w:val="26"/>
                <w:szCs w:val="26"/>
              </w:rPr>
            </w:pPr>
            <w:r>
              <w:rPr>
                <w:rFonts w:asciiTheme="majorBidi" w:hAnsiTheme="majorBidi" w:cstheme="majorBidi"/>
                <w:sz w:val="26"/>
                <w:szCs w:val="26"/>
              </w:rPr>
              <w:t>Countries with the population of 50 million and up to 200 million will have three additional delegates,</w:t>
            </w:r>
          </w:p>
          <w:p w:rsidR="00354DCA" w:rsidRDefault="00AE52F6">
            <w:pPr>
              <w:pStyle w:val="ListParagraph"/>
              <w:numPr>
                <w:ilvl w:val="0"/>
                <w:numId w:val="10"/>
              </w:numPr>
              <w:tabs>
                <w:tab w:val="left" w:pos="840"/>
              </w:tabs>
              <w:ind w:right="113"/>
              <w:contextualSpacing w:val="0"/>
              <w:rPr>
                <w:rFonts w:asciiTheme="majorBidi" w:hAnsiTheme="majorBidi" w:cstheme="majorBidi"/>
                <w:sz w:val="26"/>
                <w:szCs w:val="26"/>
              </w:rPr>
            </w:pPr>
            <w:r>
              <w:rPr>
                <w:rFonts w:asciiTheme="majorBidi" w:hAnsiTheme="majorBidi" w:cstheme="majorBidi"/>
                <w:sz w:val="26"/>
                <w:szCs w:val="26"/>
              </w:rPr>
              <w:t>Countries with the population of 200 million and up to 500 million will have four additional delegates, and</w:t>
            </w:r>
          </w:p>
          <w:p w:rsidR="00354DCA" w:rsidRDefault="00AE52F6">
            <w:pPr>
              <w:pStyle w:val="ListParagraph"/>
              <w:numPr>
                <w:ilvl w:val="0"/>
                <w:numId w:val="10"/>
              </w:numPr>
              <w:tabs>
                <w:tab w:val="left" w:pos="840"/>
              </w:tabs>
              <w:ind w:right="113"/>
              <w:contextualSpacing w:val="0"/>
              <w:rPr>
                <w:rFonts w:asciiTheme="majorBidi" w:eastAsia="Arial" w:hAnsiTheme="majorBidi" w:cstheme="majorBidi"/>
                <w:sz w:val="26"/>
                <w:szCs w:val="26"/>
              </w:rPr>
            </w:pPr>
            <w:r>
              <w:rPr>
                <w:rFonts w:asciiTheme="majorBidi" w:hAnsiTheme="majorBidi" w:cstheme="majorBidi"/>
                <w:sz w:val="26"/>
                <w:szCs w:val="26"/>
              </w:rPr>
              <w:t>Countries with the population of over 500 million will have five additional delegates.</w:t>
            </w:r>
          </w:p>
          <w:p w:rsidR="00354DCA" w:rsidRDefault="00354DCA">
            <w:pPr>
              <w:tabs>
                <w:tab w:val="left" w:pos="840"/>
              </w:tabs>
              <w:spacing w:after="0" w:line="240" w:lineRule="auto"/>
              <w:ind w:right="113"/>
              <w:rPr>
                <w:rFonts w:asciiTheme="majorBidi" w:hAnsiTheme="majorBidi" w:cstheme="majorBidi"/>
                <w:sz w:val="26"/>
                <w:szCs w:val="26"/>
              </w:rPr>
            </w:pPr>
          </w:p>
          <w:p w:rsidR="00354DCA" w:rsidRDefault="00354DCA">
            <w:pPr>
              <w:tabs>
                <w:tab w:val="left" w:pos="840"/>
              </w:tabs>
              <w:spacing w:after="0" w:line="240" w:lineRule="auto"/>
              <w:ind w:right="113"/>
              <w:rPr>
                <w:rFonts w:asciiTheme="majorBidi" w:hAnsiTheme="majorBidi" w:cstheme="majorBidi"/>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color w:val="FF0000"/>
                <w:sz w:val="26"/>
                <w:szCs w:val="26"/>
                <w:highlight w:val="yellow"/>
              </w:rPr>
              <w:t>(As originally stated)</w:t>
            </w:r>
          </w:p>
          <w:p w:rsidR="00354DCA" w:rsidRDefault="00354DCA">
            <w:pPr>
              <w:pStyle w:val="BodyText"/>
              <w:ind w:left="120" w:right="108"/>
              <w:jc w:val="both"/>
              <w:rPr>
                <w:rFonts w:asciiTheme="majorBidi" w:hAnsiTheme="majorBidi" w:cstheme="majorBidi"/>
                <w:sz w:val="26"/>
                <w:szCs w:val="26"/>
              </w:rPr>
            </w:pPr>
          </w:p>
          <w:p w:rsidR="00354DCA" w:rsidRDefault="00AE52F6">
            <w:pPr>
              <w:pStyle w:val="BodyText"/>
              <w:ind w:left="0"/>
              <w:jc w:val="both"/>
              <w:rPr>
                <w:rFonts w:asciiTheme="majorBidi" w:hAnsiTheme="majorBidi" w:cstheme="majorBidi"/>
                <w:b/>
                <w:bCs/>
                <w:color w:val="FF33CC"/>
                <w:sz w:val="26"/>
                <w:szCs w:val="26"/>
              </w:rPr>
            </w:pPr>
            <w:r>
              <w:rPr>
                <w:rFonts w:asciiTheme="majorBidi" w:hAnsiTheme="majorBidi" w:cstheme="majorBidi"/>
                <w:b/>
                <w:bCs/>
                <w:color w:val="FF33CC"/>
                <w:sz w:val="26"/>
                <w:szCs w:val="26"/>
              </w:rPr>
              <w:t>Iran:</w:t>
            </w:r>
          </w:p>
          <w:p w:rsidR="00354DCA" w:rsidRDefault="00AE52F6">
            <w:pPr>
              <w:pStyle w:val="ListParagraph"/>
              <w:numPr>
                <w:ilvl w:val="0"/>
                <w:numId w:val="10"/>
              </w:numPr>
              <w:tabs>
                <w:tab w:val="left" w:pos="840"/>
              </w:tabs>
              <w:spacing w:before="97" w:line="228" w:lineRule="exact"/>
              <w:ind w:right="113"/>
              <w:contextualSpacing w:val="0"/>
              <w:rPr>
                <w:rFonts w:asciiTheme="majorBidi" w:eastAsia="Arial" w:hAnsiTheme="majorBidi" w:cstheme="majorBidi"/>
                <w:strike/>
                <w:sz w:val="26"/>
                <w:szCs w:val="26"/>
              </w:rPr>
            </w:pPr>
            <w:r>
              <w:rPr>
                <w:rFonts w:asciiTheme="majorBidi" w:hAnsiTheme="majorBidi" w:cstheme="majorBidi"/>
                <w:strike/>
                <w:sz w:val="26"/>
                <w:szCs w:val="26"/>
              </w:rPr>
              <w:t>Countries</w:t>
            </w:r>
            <w:r>
              <w:rPr>
                <w:rFonts w:asciiTheme="majorBidi" w:hAnsiTheme="majorBidi" w:cstheme="majorBidi"/>
                <w:strike/>
                <w:spacing w:val="38"/>
                <w:sz w:val="26"/>
                <w:szCs w:val="26"/>
              </w:rPr>
              <w:t xml:space="preserve"> </w:t>
            </w:r>
            <w:r>
              <w:rPr>
                <w:rFonts w:asciiTheme="majorBidi" w:hAnsiTheme="majorBidi" w:cstheme="majorBidi"/>
                <w:strike/>
                <w:sz w:val="26"/>
                <w:szCs w:val="26"/>
              </w:rPr>
              <w:t>with</w:t>
            </w:r>
            <w:r>
              <w:rPr>
                <w:rFonts w:asciiTheme="majorBidi" w:hAnsiTheme="majorBidi" w:cstheme="majorBidi"/>
                <w:strike/>
                <w:spacing w:val="36"/>
                <w:sz w:val="26"/>
                <w:szCs w:val="26"/>
              </w:rPr>
              <w:t xml:space="preserve"> </w:t>
            </w:r>
            <w:r>
              <w:rPr>
                <w:rFonts w:asciiTheme="majorBidi" w:hAnsiTheme="majorBidi" w:cstheme="majorBidi"/>
                <w:strike/>
                <w:sz w:val="26"/>
                <w:szCs w:val="26"/>
              </w:rPr>
              <w:t>population</w:t>
            </w:r>
            <w:r>
              <w:rPr>
                <w:rFonts w:asciiTheme="majorBidi" w:hAnsiTheme="majorBidi" w:cstheme="majorBidi"/>
                <w:strike/>
                <w:spacing w:val="36"/>
                <w:sz w:val="26"/>
                <w:szCs w:val="26"/>
              </w:rPr>
              <w:t xml:space="preserve"> </w:t>
            </w:r>
            <w:r>
              <w:rPr>
                <w:rFonts w:asciiTheme="majorBidi" w:hAnsiTheme="majorBidi" w:cstheme="majorBidi"/>
                <w:strike/>
                <w:sz w:val="26"/>
                <w:szCs w:val="26"/>
              </w:rPr>
              <w:t>between</w:t>
            </w:r>
            <w:r>
              <w:rPr>
                <w:rFonts w:asciiTheme="majorBidi" w:hAnsiTheme="majorBidi" w:cstheme="majorBidi"/>
                <w:strike/>
                <w:spacing w:val="36"/>
                <w:sz w:val="26"/>
                <w:szCs w:val="26"/>
              </w:rPr>
              <w:t xml:space="preserve"> </w:t>
            </w:r>
            <w:r>
              <w:rPr>
                <w:rFonts w:asciiTheme="majorBidi" w:hAnsiTheme="majorBidi" w:cstheme="majorBidi"/>
                <w:strike/>
                <w:sz w:val="26"/>
                <w:szCs w:val="26"/>
              </w:rPr>
              <w:t>1</w:t>
            </w:r>
            <w:r>
              <w:rPr>
                <w:rFonts w:asciiTheme="majorBidi" w:hAnsiTheme="majorBidi" w:cstheme="majorBidi"/>
                <w:strike/>
                <w:spacing w:val="34"/>
                <w:sz w:val="26"/>
                <w:szCs w:val="26"/>
              </w:rPr>
              <w:t xml:space="preserve"> </w:t>
            </w:r>
            <w:r>
              <w:rPr>
                <w:rFonts w:asciiTheme="majorBidi" w:hAnsiTheme="majorBidi" w:cstheme="majorBidi"/>
                <w:strike/>
                <w:sz w:val="26"/>
                <w:szCs w:val="26"/>
              </w:rPr>
              <w:t>million</w:t>
            </w:r>
            <w:r>
              <w:rPr>
                <w:rFonts w:asciiTheme="majorBidi" w:hAnsiTheme="majorBidi" w:cstheme="majorBidi"/>
                <w:strike/>
                <w:spacing w:val="36"/>
                <w:sz w:val="26"/>
                <w:szCs w:val="26"/>
              </w:rPr>
              <w:t xml:space="preserve"> </w:t>
            </w:r>
            <w:r>
              <w:rPr>
                <w:rFonts w:asciiTheme="majorBidi" w:hAnsiTheme="majorBidi" w:cstheme="majorBidi"/>
                <w:strike/>
                <w:sz w:val="26"/>
                <w:szCs w:val="26"/>
              </w:rPr>
              <w:t>up</w:t>
            </w:r>
            <w:r>
              <w:rPr>
                <w:rFonts w:asciiTheme="majorBidi" w:hAnsiTheme="majorBidi" w:cstheme="majorBidi"/>
                <w:strike/>
                <w:spacing w:val="34"/>
                <w:sz w:val="26"/>
                <w:szCs w:val="26"/>
              </w:rPr>
              <w:t xml:space="preserve"> </w:t>
            </w:r>
            <w:r>
              <w:rPr>
                <w:rFonts w:asciiTheme="majorBidi" w:hAnsiTheme="majorBidi" w:cstheme="majorBidi"/>
                <w:strike/>
                <w:sz w:val="26"/>
                <w:szCs w:val="26"/>
              </w:rPr>
              <w:t>to</w:t>
            </w:r>
            <w:r>
              <w:rPr>
                <w:rFonts w:asciiTheme="majorBidi" w:hAnsiTheme="majorBidi" w:cstheme="majorBidi"/>
                <w:strike/>
                <w:spacing w:val="34"/>
                <w:sz w:val="26"/>
                <w:szCs w:val="26"/>
              </w:rPr>
              <w:t xml:space="preserve"> </w:t>
            </w:r>
            <w:r>
              <w:rPr>
                <w:rFonts w:asciiTheme="majorBidi" w:hAnsiTheme="majorBidi" w:cstheme="majorBidi"/>
                <w:strike/>
                <w:sz w:val="26"/>
                <w:szCs w:val="26"/>
              </w:rPr>
              <w:t>50</w:t>
            </w:r>
            <w:r>
              <w:rPr>
                <w:rFonts w:asciiTheme="majorBidi" w:hAnsiTheme="majorBidi" w:cstheme="majorBidi"/>
                <w:strike/>
                <w:spacing w:val="34"/>
                <w:sz w:val="26"/>
                <w:szCs w:val="26"/>
              </w:rPr>
              <w:t xml:space="preserve"> </w:t>
            </w:r>
            <w:r>
              <w:rPr>
                <w:rFonts w:asciiTheme="majorBidi" w:hAnsiTheme="majorBidi" w:cstheme="majorBidi"/>
                <w:strike/>
                <w:sz w:val="26"/>
                <w:szCs w:val="26"/>
              </w:rPr>
              <w:t>millions</w:t>
            </w:r>
            <w:r>
              <w:rPr>
                <w:rFonts w:asciiTheme="majorBidi" w:hAnsiTheme="majorBidi" w:cstheme="majorBidi"/>
                <w:strike/>
                <w:spacing w:val="38"/>
                <w:sz w:val="26"/>
                <w:szCs w:val="26"/>
              </w:rPr>
              <w:t xml:space="preserve"> </w:t>
            </w:r>
            <w:r>
              <w:rPr>
                <w:rFonts w:asciiTheme="majorBidi" w:hAnsiTheme="majorBidi" w:cstheme="majorBidi"/>
                <w:strike/>
                <w:sz w:val="26"/>
                <w:szCs w:val="26"/>
              </w:rPr>
              <w:t>will</w:t>
            </w:r>
            <w:r>
              <w:rPr>
                <w:rFonts w:asciiTheme="majorBidi" w:hAnsiTheme="majorBidi" w:cstheme="majorBidi"/>
                <w:strike/>
                <w:spacing w:val="35"/>
                <w:sz w:val="26"/>
                <w:szCs w:val="26"/>
              </w:rPr>
              <w:t xml:space="preserve"> </w:t>
            </w:r>
            <w:r>
              <w:rPr>
                <w:rFonts w:asciiTheme="majorBidi" w:hAnsiTheme="majorBidi" w:cstheme="majorBidi"/>
                <w:strike/>
                <w:sz w:val="26"/>
                <w:szCs w:val="26"/>
              </w:rPr>
              <w:t>have</w:t>
            </w:r>
            <w:r>
              <w:rPr>
                <w:rFonts w:asciiTheme="majorBidi" w:hAnsiTheme="majorBidi" w:cstheme="majorBidi"/>
                <w:strike/>
                <w:spacing w:val="36"/>
                <w:sz w:val="26"/>
                <w:szCs w:val="26"/>
              </w:rPr>
              <w:t xml:space="preserve"> </w:t>
            </w:r>
            <w:r>
              <w:rPr>
                <w:rFonts w:asciiTheme="majorBidi" w:hAnsiTheme="majorBidi" w:cstheme="majorBidi"/>
                <w:strike/>
                <w:sz w:val="26"/>
                <w:szCs w:val="26"/>
              </w:rPr>
              <w:t>two</w:t>
            </w:r>
            <w:r>
              <w:rPr>
                <w:rFonts w:asciiTheme="majorBidi" w:hAnsiTheme="majorBidi" w:cstheme="majorBidi"/>
                <w:strike/>
                <w:spacing w:val="36"/>
                <w:sz w:val="26"/>
                <w:szCs w:val="26"/>
              </w:rPr>
              <w:t xml:space="preserve"> </w:t>
            </w:r>
            <w:r>
              <w:rPr>
                <w:rFonts w:asciiTheme="majorBidi" w:hAnsiTheme="majorBidi" w:cstheme="majorBidi"/>
                <w:strike/>
                <w:sz w:val="26"/>
                <w:szCs w:val="26"/>
              </w:rPr>
              <w:t>additional</w:t>
            </w:r>
            <w:r>
              <w:rPr>
                <w:rFonts w:asciiTheme="majorBidi" w:hAnsiTheme="majorBidi" w:cstheme="majorBidi"/>
                <w:strike/>
                <w:w w:val="99"/>
                <w:sz w:val="26"/>
                <w:szCs w:val="26"/>
              </w:rPr>
              <w:t xml:space="preserve"> </w:t>
            </w:r>
            <w:r>
              <w:rPr>
                <w:rFonts w:asciiTheme="majorBidi" w:hAnsiTheme="majorBidi" w:cstheme="majorBidi"/>
                <w:strike/>
                <w:sz w:val="26"/>
                <w:szCs w:val="26"/>
              </w:rPr>
              <w:t>delegates,</w:t>
            </w:r>
          </w:p>
          <w:p w:rsidR="00354DCA" w:rsidRDefault="00AE52F6">
            <w:pPr>
              <w:pStyle w:val="ListParagraph"/>
              <w:numPr>
                <w:ilvl w:val="0"/>
                <w:numId w:val="10"/>
              </w:numPr>
              <w:tabs>
                <w:tab w:val="left" w:pos="840"/>
              </w:tabs>
              <w:ind w:right="113"/>
              <w:contextualSpacing w:val="0"/>
              <w:rPr>
                <w:rFonts w:asciiTheme="majorBidi" w:eastAsia="Arial" w:hAnsiTheme="majorBidi" w:cstheme="majorBidi"/>
                <w:strike/>
                <w:sz w:val="26"/>
                <w:szCs w:val="26"/>
              </w:rPr>
            </w:pPr>
            <w:r>
              <w:rPr>
                <w:rFonts w:asciiTheme="majorBidi" w:hAnsiTheme="majorBidi" w:cstheme="majorBidi"/>
                <w:strike/>
                <w:sz w:val="26"/>
                <w:szCs w:val="26"/>
              </w:rPr>
              <w:t>Countries with population between 50 and 200 millions will have three</w:t>
            </w:r>
            <w:r>
              <w:rPr>
                <w:rFonts w:asciiTheme="majorBidi" w:hAnsiTheme="majorBidi" w:cstheme="majorBidi"/>
                <w:strike/>
                <w:spacing w:val="55"/>
                <w:sz w:val="26"/>
                <w:szCs w:val="26"/>
              </w:rPr>
              <w:t xml:space="preserve"> </w:t>
            </w:r>
            <w:r>
              <w:rPr>
                <w:rFonts w:asciiTheme="majorBidi" w:hAnsiTheme="majorBidi" w:cstheme="majorBidi"/>
                <w:strike/>
                <w:sz w:val="26"/>
                <w:szCs w:val="26"/>
              </w:rPr>
              <w:t>additional</w:t>
            </w:r>
            <w:r>
              <w:rPr>
                <w:rFonts w:asciiTheme="majorBidi" w:hAnsiTheme="majorBidi" w:cstheme="majorBidi"/>
                <w:strike/>
                <w:w w:val="99"/>
                <w:sz w:val="26"/>
                <w:szCs w:val="26"/>
              </w:rPr>
              <w:t xml:space="preserve"> </w:t>
            </w:r>
            <w:r>
              <w:rPr>
                <w:rFonts w:asciiTheme="majorBidi" w:hAnsiTheme="majorBidi" w:cstheme="majorBidi"/>
                <w:strike/>
                <w:sz w:val="26"/>
                <w:szCs w:val="26"/>
              </w:rPr>
              <w:t>delegates,</w:t>
            </w:r>
          </w:p>
          <w:p w:rsidR="00354DCA" w:rsidRDefault="00AE52F6">
            <w:pPr>
              <w:pStyle w:val="ListParagraph"/>
              <w:numPr>
                <w:ilvl w:val="0"/>
                <w:numId w:val="10"/>
              </w:numPr>
              <w:tabs>
                <w:tab w:val="left" w:pos="840"/>
              </w:tabs>
              <w:ind w:right="113"/>
              <w:contextualSpacing w:val="0"/>
              <w:rPr>
                <w:rFonts w:asciiTheme="majorBidi" w:eastAsia="Arial" w:hAnsiTheme="majorBidi" w:cstheme="majorBidi"/>
                <w:strike/>
                <w:sz w:val="26"/>
                <w:szCs w:val="26"/>
              </w:rPr>
            </w:pPr>
            <w:r>
              <w:rPr>
                <w:rFonts w:asciiTheme="majorBidi" w:hAnsiTheme="majorBidi" w:cstheme="majorBidi"/>
                <w:strike/>
                <w:sz w:val="26"/>
                <w:szCs w:val="26"/>
              </w:rPr>
              <w:t>Countries with population between 200 and 500 millions will have four</w:t>
            </w:r>
            <w:r>
              <w:rPr>
                <w:rFonts w:asciiTheme="majorBidi" w:hAnsiTheme="majorBidi" w:cstheme="majorBidi"/>
                <w:strike/>
                <w:spacing w:val="54"/>
                <w:sz w:val="26"/>
                <w:szCs w:val="26"/>
              </w:rPr>
              <w:t xml:space="preserve"> </w:t>
            </w:r>
            <w:r>
              <w:rPr>
                <w:rFonts w:asciiTheme="majorBidi" w:hAnsiTheme="majorBidi" w:cstheme="majorBidi"/>
                <w:strike/>
                <w:sz w:val="26"/>
                <w:szCs w:val="26"/>
              </w:rPr>
              <w:t>additional</w:t>
            </w:r>
            <w:r>
              <w:rPr>
                <w:rFonts w:asciiTheme="majorBidi" w:hAnsiTheme="majorBidi" w:cstheme="majorBidi"/>
                <w:strike/>
                <w:w w:val="99"/>
                <w:sz w:val="26"/>
                <w:szCs w:val="26"/>
              </w:rPr>
              <w:t xml:space="preserve"> </w:t>
            </w:r>
            <w:r>
              <w:rPr>
                <w:rFonts w:asciiTheme="majorBidi" w:hAnsiTheme="majorBidi" w:cstheme="majorBidi"/>
                <w:strike/>
                <w:sz w:val="26"/>
                <w:szCs w:val="26"/>
              </w:rPr>
              <w:t>delegates,</w:t>
            </w:r>
            <w:r>
              <w:rPr>
                <w:rFonts w:asciiTheme="majorBidi" w:hAnsiTheme="majorBidi" w:cstheme="majorBidi"/>
                <w:strike/>
                <w:spacing w:val="-2"/>
                <w:sz w:val="26"/>
                <w:szCs w:val="26"/>
              </w:rPr>
              <w:t xml:space="preserve"> </w:t>
            </w:r>
            <w:r>
              <w:rPr>
                <w:rFonts w:asciiTheme="majorBidi" w:hAnsiTheme="majorBidi" w:cstheme="majorBidi"/>
                <w:strike/>
                <w:sz w:val="26"/>
                <w:szCs w:val="26"/>
              </w:rPr>
              <w:t>and</w:t>
            </w:r>
          </w:p>
          <w:p w:rsidR="00354DCA" w:rsidRDefault="00AE52F6">
            <w:pPr>
              <w:pStyle w:val="ListParagraph"/>
              <w:numPr>
                <w:ilvl w:val="0"/>
                <w:numId w:val="10"/>
              </w:numPr>
              <w:tabs>
                <w:tab w:val="left" w:pos="840"/>
              </w:tabs>
              <w:ind w:right="113"/>
              <w:contextualSpacing w:val="0"/>
              <w:rPr>
                <w:rFonts w:asciiTheme="majorBidi" w:eastAsia="Arial" w:hAnsiTheme="majorBidi" w:cstheme="majorBidi"/>
                <w:strike/>
                <w:sz w:val="26"/>
                <w:szCs w:val="26"/>
              </w:rPr>
            </w:pPr>
            <w:r>
              <w:rPr>
                <w:rFonts w:asciiTheme="majorBidi" w:hAnsiTheme="majorBidi" w:cstheme="majorBidi"/>
                <w:strike/>
                <w:sz w:val="26"/>
                <w:szCs w:val="26"/>
              </w:rPr>
              <w:t>Countries with population over 500 millions will have five additional</w:t>
            </w:r>
            <w:r>
              <w:rPr>
                <w:rFonts w:asciiTheme="majorBidi" w:hAnsiTheme="majorBidi" w:cstheme="majorBidi"/>
                <w:strike/>
                <w:spacing w:val="-9"/>
                <w:sz w:val="26"/>
                <w:szCs w:val="26"/>
              </w:rPr>
              <w:t xml:space="preserve"> </w:t>
            </w:r>
            <w:r>
              <w:rPr>
                <w:rFonts w:asciiTheme="majorBidi" w:hAnsiTheme="majorBidi" w:cstheme="majorBidi"/>
                <w:strike/>
                <w:sz w:val="26"/>
                <w:szCs w:val="26"/>
              </w:rPr>
              <w:t>delegates.</w:t>
            </w:r>
          </w:p>
          <w:p w:rsidR="00354DCA" w:rsidRDefault="00354DCA">
            <w:pPr>
              <w:pStyle w:val="BodyText"/>
              <w:ind w:left="120" w:right="108"/>
              <w:jc w:val="both"/>
              <w:rPr>
                <w:rFonts w:asciiTheme="majorBidi" w:hAnsiTheme="majorBidi" w:cstheme="majorBidi"/>
                <w:sz w:val="26"/>
                <w:szCs w:val="26"/>
              </w:rPr>
            </w:pPr>
          </w:p>
          <w:p w:rsidR="00354DCA" w:rsidRDefault="00AE52F6">
            <w:pPr>
              <w:pStyle w:val="BodyText"/>
              <w:ind w:left="120" w:right="111"/>
              <w:jc w:val="both"/>
              <w:rPr>
                <w:rFonts w:asciiTheme="majorBidi" w:hAnsiTheme="majorBidi" w:cstheme="majorBidi"/>
                <w:b/>
                <w:sz w:val="26"/>
                <w:szCs w:val="26"/>
              </w:rPr>
            </w:pPr>
            <w:r>
              <w:rPr>
                <w:rFonts w:asciiTheme="majorBidi" w:hAnsiTheme="majorBidi" w:cstheme="majorBidi"/>
                <w:b/>
                <w:sz w:val="26"/>
                <w:szCs w:val="26"/>
                <w:highlight w:val="yellow"/>
              </w:rPr>
              <w:t>Indonesia: as originally stated (original text)</w:t>
            </w:r>
          </w:p>
          <w:p w:rsidR="00354DCA" w:rsidRDefault="00354DCA">
            <w:pPr>
              <w:pStyle w:val="BodyText"/>
              <w:ind w:left="120" w:right="108"/>
              <w:jc w:val="both"/>
              <w:rPr>
                <w:rFonts w:asciiTheme="majorBidi" w:hAnsiTheme="majorBidi" w:cstheme="majorBidi"/>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19"/>
              <w:jc w:val="both"/>
              <w:outlineLvl w:val="2"/>
              <w:rPr>
                <w:rFonts w:asciiTheme="majorBidi" w:eastAsia="Arial" w:hAnsiTheme="majorBidi" w:cstheme="majorBidi"/>
                <w:sz w:val="26"/>
                <w:szCs w:val="26"/>
              </w:rPr>
            </w:pPr>
            <w:r>
              <w:rPr>
                <w:rFonts w:asciiTheme="majorBidi" w:eastAsia="Arial" w:hAnsiTheme="majorBidi" w:cstheme="majorBidi"/>
                <w:b/>
                <w:bCs/>
                <w:sz w:val="26"/>
                <w:szCs w:val="26"/>
              </w:rPr>
              <w:lastRenderedPageBreak/>
              <w:t>Article 9: Sessions of the</w:t>
            </w:r>
            <w:r>
              <w:rPr>
                <w:rFonts w:asciiTheme="majorBidi" w:eastAsia="Arial" w:hAnsiTheme="majorBidi" w:cstheme="majorBidi"/>
                <w:b/>
                <w:bCs/>
                <w:spacing w:val="-18"/>
                <w:sz w:val="26"/>
                <w:szCs w:val="26"/>
              </w:rPr>
              <w:t xml:space="preserve"> </w:t>
            </w:r>
            <w:r>
              <w:rPr>
                <w:rFonts w:asciiTheme="majorBidi" w:eastAsia="Arial" w:hAnsiTheme="majorBidi" w:cstheme="majorBidi"/>
                <w:b/>
                <w:bCs/>
                <w:sz w:val="26"/>
                <w:szCs w:val="26"/>
              </w:rPr>
              <w:t>Plenary</w:t>
            </w:r>
          </w:p>
          <w:p w:rsidR="00354DCA" w:rsidRDefault="00AE52F6">
            <w:pPr>
              <w:tabs>
                <w:tab w:val="left" w:pos="840"/>
              </w:tabs>
              <w:spacing w:after="0" w:line="240" w:lineRule="auto"/>
              <w:ind w:right="113"/>
              <w:rPr>
                <w:rFonts w:asciiTheme="majorBidi" w:hAnsiTheme="majorBidi" w:cstheme="majorBidi"/>
                <w:sz w:val="26"/>
                <w:szCs w:val="26"/>
              </w:rPr>
            </w:pPr>
            <w:r>
              <w:rPr>
                <w:rFonts w:asciiTheme="majorBidi" w:hAnsiTheme="majorBidi" w:cstheme="majorBidi"/>
                <w:b/>
                <w:bCs/>
                <w:color w:val="FF0000"/>
                <w:sz w:val="26"/>
                <w:szCs w:val="26"/>
              </w:rPr>
              <w:t>Russia:</w:t>
            </w:r>
          </w:p>
          <w:p w:rsidR="00354DCA" w:rsidRDefault="00AE52F6">
            <w:pPr>
              <w:tabs>
                <w:tab w:val="left" w:pos="840"/>
              </w:tabs>
              <w:spacing w:after="0" w:line="240" w:lineRule="auto"/>
              <w:ind w:right="113"/>
              <w:rPr>
                <w:rFonts w:asciiTheme="majorBidi" w:hAnsiTheme="majorBidi" w:cstheme="majorBidi"/>
                <w:b/>
                <w:sz w:val="26"/>
                <w:szCs w:val="26"/>
              </w:rPr>
            </w:pPr>
            <w:r>
              <w:rPr>
                <w:rFonts w:asciiTheme="majorBidi" w:hAnsiTheme="majorBidi" w:cstheme="majorBidi"/>
                <w:sz w:val="26"/>
                <w:szCs w:val="26"/>
                <w:highlight w:val="yellow"/>
              </w:rPr>
              <w:t>(</w:t>
            </w:r>
            <w:r>
              <w:rPr>
                <w:rFonts w:asciiTheme="majorBidi" w:hAnsiTheme="majorBidi" w:cstheme="majorBidi"/>
                <w:b/>
                <w:sz w:val="26"/>
                <w:szCs w:val="26"/>
                <w:highlight w:val="yellow"/>
              </w:rPr>
              <w:t xml:space="preserve"> To be</w:t>
            </w:r>
            <w:r>
              <w:rPr>
                <w:rFonts w:asciiTheme="majorBidi" w:hAnsiTheme="majorBidi" w:cstheme="majorBidi"/>
                <w:b/>
                <w:spacing w:val="-6"/>
                <w:sz w:val="26"/>
                <w:szCs w:val="26"/>
                <w:highlight w:val="yellow"/>
              </w:rPr>
              <w:t xml:space="preserve"> </w:t>
            </w:r>
            <w:r>
              <w:rPr>
                <w:rFonts w:asciiTheme="majorBidi" w:hAnsiTheme="majorBidi" w:cstheme="majorBidi"/>
                <w:b/>
                <w:sz w:val="26"/>
                <w:szCs w:val="26"/>
                <w:highlight w:val="yellow"/>
              </w:rPr>
              <w:t>excluded )</w:t>
            </w:r>
          </w:p>
          <w:p w:rsidR="00354DCA" w:rsidRDefault="00354DCA">
            <w:pPr>
              <w:tabs>
                <w:tab w:val="left" w:pos="840"/>
              </w:tabs>
              <w:spacing w:after="0" w:line="240" w:lineRule="auto"/>
              <w:ind w:right="113"/>
              <w:rPr>
                <w:rFonts w:asciiTheme="majorBidi" w:hAnsiTheme="majorBidi" w:cstheme="majorBidi"/>
                <w:b/>
                <w:sz w:val="26"/>
                <w:szCs w:val="26"/>
              </w:rPr>
            </w:pPr>
          </w:p>
          <w:p w:rsidR="00354DCA" w:rsidRDefault="00354DCA">
            <w:pPr>
              <w:spacing w:after="0" w:line="229" w:lineRule="exact"/>
              <w:ind w:left="101" w:right="-20"/>
              <w:rPr>
                <w:rFonts w:asciiTheme="majorBidi" w:eastAsia="Arial" w:hAnsiTheme="majorBidi" w:cstheme="majorBidi"/>
                <w:b/>
                <w:bCs/>
                <w:color w:val="C00000"/>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color w:val="FF0000"/>
                <w:sz w:val="26"/>
                <w:szCs w:val="26"/>
                <w:highlight w:val="yellow"/>
              </w:rPr>
              <w:t>(As originally stated, and rejecting the Russian proposal therein.)</w:t>
            </w:r>
          </w:p>
          <w:p w:rsidR="00354DCA" w:rsidRDefault="00354DCA">
            <w:pPr>
              <w:spacing w:after="0" w:line="229" w:lineRule="exact"/>
              <w:ind w:left="101" w:right="-20"/>
              <w:rPr>
                <w:rFonts w:asciiTheme="majorBidi" w:eastAsia="Arial" w:hAnsiTheme="majorBidi" w:cstheme="majorBidi"/>
                <w:b/>
                <w:bCs/>
                <w:color w:val="FF0000"/>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pStyle w:val="BodyText"/>
              <w:ind w:right="108"/>
              <w:jc w:val="both"/>
              <w:rPr>
                <w:rFonts w:asciiTheme="majorBidi" w:hAnsiTheme="majorBidi" w:cstheme="majorBidi"/>
                <w:sz w:val="26"/>
                <w:szCs w:val="26"/>
              </w:rPr>
            </w:pPr>
            <w:r>
              <w:rPr>
                <w:rFonts w:asciiTheme="majorBidi" w:hAnsiTheme="majorBidi" w:cstheme="majorBidi"/>
                <w:sz w:val="26"/>
                <w:szCs w:val="26"/>
              </w:rPr>
              <w:lastRenderedPageBreak/>
              <w:t>The Plenary shall hold at least one annual ordinary session. In case of emergency, and</w:t>
            </w:r>
            <w:r>
              <w:rPr>
                <w:rFonts w:asciiTheme="majorBidi" w:hAnsiTheme="majorBidi" w:cstheme="majorBidi"/>
                <w:spacing w:val="40"/>
                <w:sz w:val="26"/>
                <w:szCs w:val="26"/>
              </w:rPr>
              <w:t xml:space="preserve"> </w:t>
            </w:r>
            <w:r>
              <w:rPr>
                <w:rFonts w:asciiTheme="majorBidi" w:hAnsiTheme="majorBidi" w:cstheme="majorBidi"/>
                <w:sz w:val="26"/>
                <w:szCs w:val="26"/>
              </w:rPr>
              <w:t>upon</w:t>
            </w:r>
            <w:r>
              <w:rPr>
                <w:rFonts w:asciiTheme="majorBidi" w:hAnsiTheme="majorBidi" w:cstheme="majorBidi"/>
                <w:w w:val="99"/>
                <w:sz w:val="26"/>
                <w:szCs w:val="26"/>
              </w:rPr>
              <w:t xml:space="preserve"> </w:t>
            </w:r>
            <w:r>
              <w:rPr>
                <w:rFonts w:asciiTheme="majorBidi" w:hAnsiTheme="majorBidi" w:cstheme="majorBidi"/>
                <w:sz w:val="26"/>
                <w:szCs w:val="26"/>
              </w:rPr>
              <w:t>request</w:t>
            </w:r>
            <w:r>
              <w:rPr>
                <w:rFonts w:asciiTheme="majorBidi" w:hAnsiTheme="majorBidi" w:cstheme="majorBidi"/>
                <w:spacing w:val="18"/>
                <w:sz w:val="26"/>
                <w:szCs w:val="26"/>
              </w:rPr>
              <w:t xml:space="preserve"> </w:t>
            </w:r>
            <w:r>
              <w:rPr>
                <w:rFonts w:asciiTheme="majorBidi" w:hAnsiTheme="majorBidi" w:cstheme="majorBidi"/>
                <w:sz w:val="26"/>
                <w:szCs w:val="26"/>
              </w:rPr>
              <w:t>of</w:t>
            </w:r>
            <w:r>
              <w:rPr>
                <w:rFonts w:asciiTheme="majorBidi" w:hAnsiTheme="majorBidi" w:cstheme="majorBidi"/>
                <w:spacing w:val="20"/>
                <w:sz w:val="26"/>
                <w:szCs w:val="26"/>
              </w:rPr>
              <w:t xml:space="preserve"> </w:t>
            </w:r>
            <w:r>
              <w:rPr>
                <w:rFonts w:asciiTheme="majorBidi" w:hAnsiTheme="majorBidi" w:cstheme="majorBidi"/>
                <w:sz w:val="26"/>
                <w:szCs w:val="26"/>
              </w:rPr>
              <w:t>any</w:t>
            </w:r>
            <w:r>
              <w:rPr>
                <w:rFonts w:asciiTheme="majorBidi" w:hAnsiTheme="majorBidi" w:cstheme="majorBidi"/>
                <w:spacing w:val="14"/>
                <w:sz w:val="26"/>
                <w:szCs w:val="26"/>
              </w:rPr>
              <w:t xml:space="preserve"> </w:t>
            </w:r>
            <w:r>
              <w:rPr>
                <w:rFonts w:asciiTheme="majorBidi" w:hAnsiTheme="majorBidi" w:cstheme="majorBidi"/>
                <w:sz w:val="26"/>
                <w:szCs w:val="26"/>
              </w:rPr>
              <w:t>of</w:t>
            </w:r>
            <w:r>
              <w:rPr>
                <w:rFonts w:asciiTheme="majorBidi" w:hAnsiTheme="majorBidi" w:cstheme="majorBidi"/>
                <w:spacing w:val="20"/>
                <w:sz w:val="26"/>
                <w:szCs w:val="26"/>
              </w:rPr>
              <w:t xml:space="preserve"> </w:t>
            </w:r>
            <w:r>
              <w:rPr>
                <w:rFonts w:asciiTheme="majorBidi" w:hAnsiTheme="majorBidi" w:cstheme="majorBidi"/>
                <w:sz w:val="26"/>
                <w:szCs w:val="26"/>
              </w:rPr>
              <w:t>the</w:t>
            </w:r>
            <w:r>
              <w:rPr>
                <w:rFonts w:asciiTheme="majorBidi" w:hAnsiTheme="majorBidi" w:cstheme="majorBidi"/>
                <w:spacing w:val="20"/>
                <w:sz w:val="26"/>
                <w:szCs w:val="26"/>
              </w:rPr>
              <w:t xml:space="preserve"> </w:t>
            </w:r>
            <w:r>
              <w:rPr>
                <w:rFonts w:asciiTheme="majorBidi" w:hAnsiTheme="majorBidi" w:cstheme="majorBidi"/>
                <w:sz w:val="26"/>
                <w:szCs w:val="26"/>
              </w:rPr>
              <w:t>Member</w:t>
            </w:r>
            <w:r>
              <w:rPr>
                <w:rFonts w:asciiTheme="majorBidi" w:hAnsiTheme="majorBidi" w:cstheme="majorBidi"/>
                <w:spacing w:val="19"/>
                <w:sz w:val="26"/>
                <w:szCs w:val="26"/>
              </w:rPr>
              <w:t xml:space="preserve"> </w:t>
            </w:r>
            <w:r>
              <w:rPr>
                <w:rFonts w:asciiTheme="majorBidi" w:hAnsiTheme="majorBidi" w:cstheme="majorBidi"/>
                <w:sz w:val="26"/>
                <w:szCs w:val="26"/>
              </w:rPr>
              <w:t>Parliaments</w:t>
            </w:r>
            <w:r>
              <w:rPr>
                <w:rFonts w:asciiTheme="majorBidi" w:hAnsiTheme="majorBidi" w:cstheme="majorBidi"/>
                <w:spacing w:val="19"/>
                <w:sz w:val="26"/>
                <w:szCs w:val="26"/>
              </w:rPr>
              <w:t xml:space="preserve"> </w:t>
            </w:r>
            <w:r>
              <w:rPr>
                <w:rFonts w:asciiTheme="majorBidi" w:hAnsiTheme="majorBidi" w:cstheme="majorBidi"/>
                <w:sz w:val="26"/>
                <w:szCs w:val="26"/>
              </w:rPr>
              <w:t>and</w:t>
            </w:r>
            <w:r>
              <w:rPr>
                <w:rFonts w:asciiTheme="majorBidi" w:hAnsiTheme="majorBidi" w:cstheme="majorBidi"/>
                <w:spacing w:val="17"/>
                <w:sz w:val="26"/>
                <w:szCs w:val="26"/>
              </w:rPr>
              <w:t xml:space="preserve"> </w:t>
            </w:r>
            <w:r>
              <w:rPr>
                <w:rFonts w:asciiTheme="majorBidi" w:hAnsiTheme="majorBidi" w:cstheme="majorBidi"/>
                <w:sz w:val="26"/>
                <w:szCs w:val="26"/>
              </w:rPr>
              <w:t>approval</w:t>
            </w:r>
            <w:r>
              <w:rPr>
                <w:rFonts w:asciiTheme="majorBidi" w:hAnsiTheme="majorBidi" w:cstheme="majorBidi"/>
                <w:spacing w:val="17"/>
                <w:sz w:val="26"/>
                <w:szCs w:val="26"/>
              </w:rPr>
              <w:t xml:space="preserve"> </w:t>
            </w:r>
            <w:r>
              <w:rPr>
                <w:rFonts w:asciiTheme="majorBidi" w:hAnsiTheme="majorBidi" w:cstheme="majorBidi"/>
                <w:sz w:val="26"/>
                <w:szCs w:val="26"/>
              </w:rPr>
              <w:t>of</w:t>
            </w:r>
            <w:r>
              <w:rPr>
                <w:rFonts w:asciiTheme="majorBidi" w:hAnsiTheme="majorBidi" w:cstheme="majorBidi"/>
                <w:spacing w:val="20"/>
                <w:sz w:val="26"/>
                <w:szCs w:val="26"/>
              </w:rPr>
              <w:t xml:space="preserve"> </w:t>
            </w:r>
            <w:r>
              <w:rPr>
                <w:rFonts w:asciiTheme="majorBidi" w:hAnsiTheme="majorBidi" w:cstheme="majorBidi"/>
                <w:sz w:val="26"/>
                <w:szCs w:val="26"/>
              </w:rPr>
              <w:t>majority</w:t>
            </w:r>
            <w:r>
              <w:rPr>
                <w:rFonts w:asciiTheme="majorBidi" w:hAnsiTheme="majorBidi" w:cstheme="majorBidi"/>
                <w:spacing w:val="14"/>
                <w:sz w:val="26"/>
                <w:szCs w:val="26"/>
              </w:rPr>
              <w:t xml:space="preserve"> </w:t>
            </w:r>
            <w:r>
              <w:rPr>
                <w:rFonts w:asciiTheme="majorBidi" w:hAnsiTheme="majorBidi" w:cstheme="majorBidi"/>
                <w:sz w:val="26"/>
                <w:szCs w:val="26"/>
              </w:rPr>
              <w:t>of</w:t>
            </w:r>
            <w:r>
              <w:rPr>
                <w:rFonts w:asciiTheme="majorBidi" w:hAnsiTheme="majorBidi" w:cstheme="majorBidi"/>
                <w:spacing w:val="20"/>
                <w:sz w:val="26"/>
                <w:szCs w:val="26"/>
              </w:rPr>
              <w:t xml:space="preserve"> </w:t>
            </w:r>
            <w:r>
              <w:rPr>
                <w:rFonts w:asciiTheme="majorBidi" w:hAnsiTheme="majorBidi" w:cstheme="majorBidi"/>
                <w:sz w:val="26"/>
                <w:szCs w:val="26"/>
              </w:rPr>
              <w:t>Member</w:t>
            </w:r>
            <w:r>
              <w:rPr>
                <w:rFonts w:asciiTheme="majorBidi" w:hAnsiTheme="majorBidi" w:cstheme="majorBidi"/>
                <w:spacing w:val="19"/>
                <w:sz w:val="26"/>
                <w:szCs w:val="26"/>
              </w:rPr>
              <w:t xml:space="preserve"> </w:t>
            </w:r>
            <w:r>
              <w:rPr>
                <w:rFonts w:asciiTheme="majorBidi" w:hAnsiTheme="majorBidi" w:cstheme="majorBidi"/>
                <w:sz w:val="26"/>
                <w:szCs w:val="26"/>
              </w:rPr>
              <w:t>Parliaments,</w:t>
            </w:r>
            <w:r>
              <w:rPr>
                <w:rFonts w:asciiTheme="majorBidi" w:hAnsiTheme="majorBidi" w:cstheme="majorBidi"/>
                <w:spacing w:val="18"/>
                <w:sz w:val="26"/>
                <w:szCs w:val="26"/>
              </w:rPr>
              <w:t xml:space="preserve"> </w:t>
            </w:r>
            <w:r>
              <w:rPr>
                <w:rFonts w:asciiTheme="majorBidi" w:hAnsiTheme="majorBidi" w:cstheme="majorBidi"/>
                <w:sz w:val="26"/>
                <w:szCs w:val="26"/>
              </w:rPr>
              <w:t>an</w:t>
            </w:r>
            <w:r>
              <w:rPr>
                <w:rFonts w:asciiTheme="majorBidi" w:hAnsiTheme="majorBidi" w:cstheme="majorBidi"/>
                <w:w w:val="99"/>
                <w:sz w:val="26"/>
                <w:szCs w:val="26"/>
              </w:rPr>
              <w:t xml:space="preserve"> </w:t>
            </w:r>
            <w:r>
              <w:rPr>
                <w:rFonts w:asciiTheme="majorBidi" w:hAnsiTheme="majorBidi" w:cstheme="majorBidi"/>
                <w:sz w:val="26"/>
                <w:szCs w:val="26"/>
              </w:rPr>
              <w:t>extraordinary session shall be</w:t>
            </w:r>
            <w:r>
              <w:rPr>
                <w:rFonts w:asciiTheme="majorBidi" w:hAnsiTheme="majorBidi" w:cstheme="majorBidi"/>
                <w:spacing w:val="-15"/>
                <w:sz w:val="26"/>
                <w:szCs w:val="26"/>
              </w:rPr>
              <w:t xml:space="preserve"> </w:t>
            </w:r>
            <w:r>
              <w:rPr>
                <w:rFonts w:asciiTheme="majorBidi" w:hAnsiTheme="majorBidi" w:cstheme="majorBidi"/>
                <w:sz w:val="26"/>
                <w:szCs w:val="26"/>
              </w:rPr>
              <w:t>held.</w:t>
            </w:r>
          </w:p>
          <w:p w:rsidR="00354DCA" w:rsidRDefault="00AE52F6">
            <w:pPr>
              <w:spacing w:after="0" w:line="240" w:lineRule="auto"/>
              <w:jc w:val="both"/>
              <w:outlineLvl w:val="2"/>
              <w:rPr>
                <w:rFonts w:asciiTheme="majorBidi" w:eastAsia="Arial" w:hAnsiTheme="majorBidi" w:cstheme="majorBidi"/>
                <w:b/>
                <w:bCs/>
                <w:sz w:val="26"/>
                <w:szCs w:val="26"/>
              </w:rPr>
            </w:pPr>
            <w:r>
              <w:rPr>
                <w:rFonts w:asciiTheme="majorBidi" w:hAnsiTheme="majorBidi" w:cstheme="majorBidi"/>
                <w:b/>
                <w:bCs/>
                <w:color w:val="FF0000"/>
                <w:sz w:val="26"/>
                <w:szCs w:val="26"/>
              </w:rPr>
              <w:t xml:space="preserve">  Russia:</w:t>
            </w:r>
          </w:p>
          <w:p w:rsidR="00354DCA" w:rsidRDefault="00AE52F6">
            <w:pPr>
              <w:spacing w:after="0" w:line="240" w:lineRule="auto"/>
              <w:ind w:left="119"/>
              <w:jc w:val="both"/>
              <w:outlineLvl w:val="2"/>
              <w:rPr>
                <w:rFonts w:asciiTheme="majorBidi" w:hAnsiTheme="majorBidi" w:cstheme="majorBidi"/>
                <w:b/>
                <w:sz w:val="26"/>
                <w:szCs w:val="26"/>
              </w:rPr>
            </w:pPr>
            <w:r>
              <w:rPr>
                <w:rFonts w:asciiTheme="majorBidi" w:hAnsiTheme="majorBidi" w:cstheme="majorBidi"/>
                <w:sz w:val="26"/>
                <w:szCs w:val="26"/>
                <w:highlight w:val="yellow"/>
              </w:rPr>
              <w:t>(</w:t>
            </w:r>
            <w:r>
              <w:rPr>
                <w:rFonts w:asciiTheme="majorBidi" w:hAnsiTheme="majorBidi" w:cstheme="majorBidi"/>
                <w:b/>
                <w:sz w:val="26"/>
                <w:szCs w:val="26"/>
                <w:highlight w:val="yellow"/>
              </w:rPr>
              <w:t xml:space="preserve"> To be</w:t>
            </w:r>
            <w:r>
              <w:rPr>
                <w:rFonts w:asciiTheme="majorBidi" w:hAnsiTheme="majorBidi" w:cstheme="majorBidi"/>
                <w:b/>
                <w:spacing w:val="-6"/>
                <w:sz w:val="26"/>
                <w:szCs w:val="26"/>
                <w:highlight w:val="yellow"/>
              </w:rPr>
              <w:t xml:space="preserve"> </w:t>
            </w:r>
            <w:r>
              <w:rPr>
                <w:rFonts w:asciiTheme="majorBidi" w:hAnsiTheme="majorBidi" w:cstheme="majorBidi"/>
                <w:b/>
                <w:sz w:val="26"/>
                <w:szCs w:val="26"/>
                <w:highlight w:val="yellow"/>
              </w:rPr>
              <w:t>excluded )</w:t>
            </w:r>
          </w:p>
          <w:p w:rsidR="00354DCA" w:rsidRDefault="00354DCA">
            <w:pPr>
              <w:spacing w:after="0" w:line="240" w:lineRule="auto"/>
              <w:ind w:left="119"/>
              <w:jc w:val="both"/>
              <w:outlineLvl w:val="2"/>
              <w:rPr>
                <w:rFonts w:asciiTheme="majorBidi" w:eastAsia="Arial" w:hAnsiTheme="majorBidi" w:cstheme="majorBidi"/>
                <w:b/>
                <w:bCs/>
                <w:sz w:val="26"/>
                <w:szCs w:val="26"/>
              </w:rPr>
            </w:pPr>
          </w:p>
          <w:p w:rsidR="00354DCA" w:rsidRDefault="00AE52F6">
            <w:pPr>
              <w:spacing w:after="0" w:line="240" w:lineRule="auto"/>
              <w:ind w:left="119"/>
              <w:jc w:val="both"/>
              <w:outlineLvl w:val="2"/>
              <w:rPr>
                <w:rFonts w:asciiTheme="majorBidi" w:eastAsia="Arial" w:hAnsiTheme="majorBidi" w:cstheme="majorBidi"/>
                <w:b/>
                <w:bCs/>
                <w:color w:val="FF0000"/>
                <w:sz w:val="26"/>
                <w:szCs w:val="26"/>
              </w:rPr>
            </w:pPr>
            <w:r>
              <w:rPr>
                <w:rFonts w:asciiTheme="majorBidi" w:eastAsia="Arial" w:hAnsiTheme="majorBidi" w:cstheme="majorBidi"/>
                <w:b/>
                <w:bCs/>
                <w:color w:val="FF9999"/>
                <w:sz w:val="26"/>
                <w:szCs w:val="26"/>
              </w:rPr>
              <w:t>Palestine:</w:t>
            </w:r>
          </w:p>
          <w:p w:rsidR="00354DCA" w:rsidRDefault="00AE52F6">
            <w:pPr>
              <w:spacing w:after="0" w:line="240" w:lineRule="auto"/>
              <w:rPr>
                <w:rFonts w:asciiTheme="majorBidi" w:eastAsia="Arial" w:hAnsiTheme="majorBidi" w:cstheme="majorBidi"/>
                <w:sz w:val="26"/>
                <w:szCs w:val="26"/>
              </w:rPr>
            </w:pPr>
            <w:r>
              <w:rPr>
                <w:rFonts w:asciiTheme="majorBidi" w:eastAsia="Arial" w:hAnsiTheme="majorBidi" w:cstheme="majorBidi"/>
                <w:sz w:val="26"/>
                <w:szCs w:val="26"/>
              </w:rPr>
              <w:t xml:space="preserve">The Plenary shall hold at least one annual ordinary session. In case of emergency, upon request of any of the Member Parliaments and </w:t>
            </w:r>
            <w:r>
              <w:rPr>
                <w:rFonts w:asciiTheme="majorBidi" w:hAnsiTheme="majorBidi" w:cstheme="majorBidi"/>
                <w:color w:val="000000"/>
                <w:sz w:val="26"/>
                <w:szCs w:val="26"/>
              </w:rPr>
              <w:t xml:space="preserve">the </w:t>
            </w:r>
            <w:r>
              <w:rPr>
                <w:rFonts w:asciiTheme="majorBidi" w:eastAsia="Arial" w:hAnsiTheme="majorBidi" w:cstheme="majorBidi"/>
                <w:sz w:val="26"/>
                <w:szCs w:val="26"/>
              </w:rPr>
              <w:t xml:space="preserve">approval of </w:t>
            </w:r>
            <w:r>
              <w:rPr>
                <w:rFonts w:asciiTheme="majorBidi" w:hAnsiTheme="majorBidi" w:cstheme="majorBidi"/>
                <w:color w:val="000000"/>
                <w:sz w:val="26"/>
                <w:szCs w:val="26"/>
              </w:rPr>
              <w:t xml:space="preserve">the </w:t>
            </w:r>
            <w:r>
              <w:rPr>
                <w:rFonts w:asciiTheme="majorBidi" w:eastAsia="Arial" w:hAnsiTheme="majorBidi" w:cstheme="majorBidi"/>
                <w:sz w:val="26"/>
                <w:szCs w:val="26"/>
              </w:rPr>
              <w:t xml:space="preserve">majority of </w:t>
            </w:r>
            <w:r>
              <w:rPr>
                <w:rFonts w:asciiTheme="majorBidi" w:hAnsiTheme="majorBidi" w:cstheme="majorBidi"/>
                <w:color w:val="000000"/>
                <w:sz w:val="26"/>
                <w:szCs w:val="26"/>
              </w:rPr>
              <w:t xml:space="preserve">half +1 of the </w:t>
            </w:r>
            <w:r>
              <w:rPr>
                <w:rFonts w:asciiTheme="majorBidi" w:eastAsia="Arial" w:hAnsiTheme="majorBidi" w:cstheme="majorBidi"/>
                <w:sz w:val="26"/>
                <w:szCs w:val="26"/>
              </w:rPr>
              <w:t>Member</w:t>
            </w:r>
            <w:r>
              <w:rPr>
                <w:rFonts w:asciiTheme="majorBidi" w:hAnsiTheme="majorBidi" w:cstheme="majorBidi"/>
                <w:color w:val="000000"/>
                <w:sz w:val="26"/>
                <w:szCs w:val="26"/>
              </w:rPr>
              <w:t xml:space="preserve"> </w:t>
            </w:r>
            <w:r>
              <w:rPr>
                <w:rFonts w:asciiTheme="majorBidi" w:eastAsia="Arial" w:hAnsiTheme="majorBidi" w:cstheme="majorBidi"/>
                <w:sz w:val="26"/>
                <w:szCs w:val="26"/>
              </w:rPr>
              <w:t>Parliaments, an extraordinary session shall be held.</w:t>
            </w:r>
          </w:p>
          <w:p w:rsidR="00354DCA" w:rsidRDefault="00354DCA">
            <w:pPr>
              <w:spacing w:after="0" w:line="240" w:lineRule="auto"/>
              <w:rPr>
                <w:rFonts w:asciiTheme="majorBidi" w:eastAsia="Arial" w:hAnsiTheme="majorBidi" w:cstheme="majorBidi"/>
                <w:sz w:val="26"/>
                <w:szCs w:val="26"/>
              </w:rPr>
            </w:pPr>
          </w:p>
          <w:p w:rsidR="00354DCA" w:rsidRDefault="00354DCA">
            <w:pPr>
              <w:spacing w:after="0" w:line="240" w:lineRule="auto"/>
              <w:ind w:left="119"/>
              <w:jc w:val="both"/>
              <w:outlineLvl w:val="2"/>
              <w:rPr>
                <w:rFonts w:asciiTheme="majorBidi" w:eastAsia="Arial" w:hAnsiTheme="majorBidi" w:cstheme="majorBidi"/>
                <w:b/>
                <w:bCs/>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spacing w:after="0" w:line="240" w:lineRule="auto"/>
              <w:ind w:left="119"/>
              <w:jc w:val="both"/>
              <w:outlineLvl w:val="2"/>
              <w:rPr>
                <w:rFonts w:asciiTheme="majorBidi" w:hAnsiTheme="majorBidi" w:cstheme="majorBidi"/>
                <w:color w:val="FF0000"/>
                <w:sz w:val="26"/>
                <w:szCs w:val="26"/>
              </w:rPr>
            </w:pPr>
            <w:r>
              <w:rPr>
                <w:rFonts w:asciiTheme="majorBidi" w:hAnsiTheme="majorBidi" w:cstheme="majorBidi"/>
                <w:color w:val="FF0000"/>
                <w:sz w:val="26"/>
                <w:szCs w:val="26"/>
                <w:highlight w:val="yellow"/>
              </w:rPr>
              <w:t>(As originally stated, and rejecting the Russian proposal therein.)</w:t>
            </w:r>
          </w:p>
          <w:p w:rsidR="00354DCA" w:rsidRDefault="00354DCA">
            <w:pPr>
              <w:spacing w:after="0" w:line="240" w:lineRule="auto"/>
              <w:ind w:left="119"/>
              <w:jc w:val="both"/>
              <w:outlineLvl w:val="2"/>
              <w:rPr>
                <w:rFonts w:asciiTheme="majorBidi" w:hAnsiTheme="majorBidi" w:cstheme="majorBidi"/>
                <w:color w:val="FF0000"/>
                <w:sz w:val="26"/>
                <w:szCs w:val="26"/>
              </w:rPr>
            </w:pPr>
          </w:p>
          <w:p w:rsidR="00354DCA" w:rsidRDefault="00AE52F6">
            <w:pPr>
              <w:pStyle w:val="BodyText"/>
              <w:ind w:left="0"/>
              <w:jc w:val="both"/>
              <w:rPr>
                <w:rFonts w:asciiTheme="majorBidi" w:hAnsiTheme="majorBidi" w:cstheme="majorBidi"/>
                <w:b/>
                <w:bCs/>
                <w:color w:val="FF33CC"/>
                <w:sz w:val="26"/>
                <w:szCs w:val="26"/>
              </w:rPr>
            </w:pPr>
            <w:r>
              <w:rPr>
                <w:rFonts w:asciiTheme="majorBidi" w:hAnsiTheme="majorBidi" w:cstheme="majorBidi"/>
                <w:b/>
                <w:bCs/>
                <w:color w:val="FF33CC"/>
                <w:sz w:val="26"/>
                <w:szCs w:val="26"/>
              </w:rPr>
              <w:t>Iran:</w:t>
            </w:r>
          </w:p>
          <w:p w:rsidR="00354DCA" w:rsidRDefault="00AE52F6">
            <w:pPr>
              <w:spacing w:after="0" w:line="240" w:lineRule="auto"/>
              <w:ind w:left="119"/>
              <w:jc w:val="both"/>
              <w:outlineLvl w:val="2"/>
              <w:rPr>
                <w:rFonts w:asciiTheme="majorBidi" w:eastAsia="Arial" w:hAnsiTheme="majorBidi" w:cstheme="majorBidi"/>
                <w:strike/>
                <w:sz w:val="26"/>
                <w:szCs w:val="26"/>
              </w:rPr>
            </w:pPr>
            <w:r>
              <w:rPr>
                <w:rFonts w:asciiTheme="majorBidi" w:eastAsia="Arial" w:hAnsiTheme="majorBidi" w:cstheme="majorBidi"/>
                <w:b/>
                <w:bCs/>
                <w:strike/>
                <w:sz w:val="26"/>
                <w:szCs w:val="26"/>
              </w:rPr>
              <w:t>Article 9: Sessions of the</w:t>
            </w:r>
            <w:r>
              <w:rPr>
                <w:rFonts w:asciiTheme="majorBidi" w:eastAsia="Arial" w:hAnsiTheme="majorBidi" w:cstheme="majorBidi"/>
                <w:b/>
                <w:bCs/>
                <w:strike/>
                <w:spacing w:val="-18"/>
                <w:sz w:val="26"/>
                <w:szCs w:val="26"/>
              </w:rPr>
              <w:t xml:space="preserve"> </w:t>
            </w:r>
            <w:r>
              <w:rPr>
                <w:rFonts w:asciiTheme="majorBidi" w:eastAsia="Arial" w:hAnsiTheme="majorBidi" w:cstheme="majorBidi"/>
                <w:b/>
                <w:bCs/>
                <w:strike/>
                <w:sz w:val="26"/>
                <w:szCs w:val="26"/>
              </w:rPr>
              <w:t>Plenary</w:t>
            </w:r>
          </w:p>
          <w:p w:rsidR="00354DCA" w:rsidRDefault="00AE52F6">
            <w:pPr>
              <w:pStyle w:val="BodyText"/>
              <w:ind w:right="108"/>
              <w:jc w:val="both"/>
              <w:rPr>
                <w:rFonts w:asciiTheme="majorBidi" w:hAnsiTheme="majorBidi" w:cstheme="majorBidi"/>
                <w:strike/>
                <w:sz w:val="26"/>
                <w:szCs w:val="26"/>
              </w:rPr>
            </w:pPr>
            <w:r>
              <w:rPr>
                <w:rFonts w:asciiTheme="majorBidi" w:hAnsiTheme="majorBidi" w:cstheme="majorBidi"/>
                <w:strike/>
                <w:sz w:val="26"/>
                <w:szCs w:val="26"/>
              </w:rPr>
              <w:t>The Plenary shall hold at least one annual ordinary session. In case of emergency, and</w:t>
            </w:r>
            <w:r>
              <w:rPr>
                <w:rFonts w:asciiTheme="majorBidi" w:hAnsiTheme="majorBidi" w:cstheme="majorBidi"/>
                <w:strike/>
                <w:spacing w:val="40"/>
                <w:sz w:val="26"/>
                <w:szCs w:val="26"/>
              </w:rPr>
              <w:t xml:space="preserve"> </w:t>
            </w:r>
            <w:r>
              <w:rPr>
                <w:rFonts w:asciiTheme="majorBidi" w:hAnsiTheme="majorBidi" w:cstheme="majorBidi"/>
                <w:strike/>
                <w:sz w:val="26"/>
                <w:szCs w:val="26"/>
              </w:rPr>
              <w:t>upon</w:t>
            </w:r>
            <w:r>
              <w:rPr>
                <w:rFonts w:asciiTheme="majorBidi" w:hAnsiTheme="majorBidi" w:cstheme="majorBidi"/>
                <w:strike/>
                <w:w w:val="99"/>
                <w:sz w:val="26"/>
                <w:szCs w:val="26"/>
              </w:rPr>
              <w:t xml:space="preserve"> </w:t>
            </w:r>
            <w:r>
              <w:rPr>
                <w:rFonts w:asciiTheme="majorBidi" w:hAnsiTheme="majorBidi" w:cstheme="majorBidi"/>
                <w:strike/>
                <w:sz w:val="26"/>
                <w:szCs w:val="26"/>
              </w:rPr>
              <w:t>request</w:t>
            </w:r>
            <w:r>
              <w:rPr>
                <w:rFonts w:asciiTheme="majorBidi" w:hAnsiTheme="majorBidi" w:cstheme="majorBidi"/>
                <w:strike/>
                <w:spacing w:val="18"/>
                <w:sz w:val="26"/>
                <w:szCs w:val="26"/>
              </w:rPr>
              <w:t xml:space="preserve"> </w:t>
            </w:r>
            <w:r>
              <w:rPr>
                <w:rFonts w:asciiTheme="majorBidi" w:hAnsiTheme="majorBidi" w:cstheme="majorBidi"/>
                <w:strike/>
                <w:sz w:val="26"/>
                <w:szCs w:val="26"/>
              </w:rPr>
              <w:t>of</w:t>
            </w:r>
            <w:r>
              <w:rPr>
                <w:rFonts w:asciiTheme="majorBidi" w:hAnsiTheme="majorBidi" w:cstheme="majorBidi"/>
                <w:strike/>
                <w:spacing w:val="20"/>
                <w:sz w:val="26"/>
                <w:szCs w:val="26"/>
              </w:rPr>
              <w:t xml:space="preserve"> </w:t>
            </w:r>
            <w:r>
              <w:rPr>
                <w:rFonts w:asciiTheme="majorBidi" w:hAnsiTheme="majorBidi" w:cstheme="majorBidi"/>
                <w:strike/>
                <w:sz w:val="26"/>
                <w:szCs w:val="26"/>
              </w:rPr>
              <w:t>any</w:t>
            </w:r>
            <w:r>
              <w:rPr>
                <w:rFonts w:asciiTheme="majorBidi" w:hAnsiTheme="majorBidi" w:cstheme="majorBidi"/>
                <w:strike/>
                <w:spacing w:val="14"/>
                <w:sz w:val="26"/>
                <w:szCs w:val="26"/>
              </w:rPr>
              <w:t xml:space="preserve"> </w:t>
            </w:r>
            <w:r>
              <w:rPr>
                <w:rFonts w:asciiTheme="majorBidi" w:hAnsiTheme="majorBidi" w:cstheme="majorBidi"/>
                <w:strike/>
                <w:sz w:val="26"/>
                <w:szCs w:val="26"/>
              </w:rPr>
              <w:t>of</w:t>
            </w:r>
            <w:r>
              <w:rPr>
                <w:rFonts w:asciiTheme="majorBidi" w:hAnsiTheme="majorBidi" w:cstheme="majorBidi"/>
                <w:strike/>
                <w:spacing w:val="20"/>
                <w:sz w:val="26"/>
                <w:szCs w:val="26"/>
              </w:rPr>
              <w:t xml:space="preserve"> </w:t>
            </w:r>
            <w:r>
              <w:rPr>
                <w:rFonts w:asciiTheme="majorBidi" w:hAnsiTheme="majorBidi" w:cstheme="majorBidi"/>
                <w:strike/>
                <w:sz w:val="26"/>
                <w:szCs w:val="26"/>
              </w:rPr>
              <w:t>the</w:t>
            </w:r>
            <w:r>
              <w:rPr>
                <w:rFonts w:asciiTheme="majorBidi" w:hAnsiTheme="majorBidi" w:cstheme="majorBidi"/>
                <w:strike/>
                <w:spacing w:val="20"/>
                <w:sz w:val="26"/>
                <w:szCs w:val="26"/>
              </w:rPr>
              <w:t xml:space="preserve"> </w:t>
            </w:r>
            <w:r>
              <w:rPr>
                <w:rFonts w:asciiTheme="majorBidi" w:hAnsiTheme="majorBidi" w:cstheme="majorBidi"/>
                <w:strike/>
                <w:sz w:val="26"/>
                <w:szCs w:val="26"/>
              </w:rPr>
              <w:t>Member</w:t>
            </w:r>
            <w:r>
              <w:rPr>
                <w:rFonts w:asciiTheme="majorBidi" w:hAnsiTheme="majorBidi" w:cstheme="majorBidi"/>
                <w:strike/>
                <w:spacing w:val="19"/>
                <w:sz w:val="26"/>
                <w:szCs w:val="26"/>
              </w:rPr>
              <w:t xml:space="preserve"> </w:t>
            </w:r>
            <w:r>
              <w:rPr>
                <w:rFonts w:asciiTheme="majorBidi" w:hAnsiTheme="majorBidi" w:cstheme="majorBidi"/>
                <w:strike/>
                <w:sz w:val="26"/>
                <w:szCs w:val="26"/>
              </w:rPr>
              <w:t>Parliaments</w:t>
            </w:r>
            <w:r>
              <w:rPr>
                <w:rFonts w:asciiTheme="majorBidi" w:hAnsiTheme="majorBidi" w:cstheme="majorBidi"/>
                <w:strike/>
                <w:spacing w:val="19"/>
                <w:sz w:val="26"/>
                <w:szCs w:val="26"/>
              </w:rPr>
              <w:t xml:space="preserve"> </w:t>
            </w:r>
            <w:r>
              <w:rPr>
                <w:rFonts w:asciiTheme="majorBidi" w:hAnsiTheme="majorBidi" w:cstheme="majorBidi"/>
                <w:strike/>
                <w:sz w:val="26"/>
                <w:szCs w:val="26"/>
              </w:rPr>
              <w:t>and</w:t>
            </w:r>
            <w:r>
              <w:rPr>
                <w:rFonts w:asciiTheme="majorBidi" w:hAnsiTheme="majorBidi" w:cstheme="majorBidi"/>
                <w:strike/>
                <w:spacing w:val="17"/>
                <w:sz w:val="26"/>
                <w:szCs w:val="26"/>
              </w:rPr>
              <w:t xml:space="preserve"> </w:t>
            </w:r>
            <w:r>
              <w:rPr>
                <w:rFonts w:asciiTheme="majorBidi" w:hAnsiTheme="majorBidi" w:cstheme="majorBidi"/>
                <w:strike/>
                <w:sz w:val="26"/>
                <w:szCs w:val="26"/>
              </w:rPr>
              <w:t>approval</w:t>
            </w:r>
            <w:r>
              <w:rPr>
                <w:rFonts w:asciiTheme="majorBidi" w:hAnsiTheme="majorBidi" w:cstheme="majorBidi"/>
                <w:strike/>
                <w:spacing w:val="17"/>
                <w:sz w:val="26"/>
                <w:szCs w:val="26"/>
              </w:rPr>
              <w:t xml:space="preserve"> </w:t>
            </w:r>
            <w:r>
              <w:rPr>
                <w:rFonts w:asciiTheme="majorBidi" w:hAnsiTheme="majorBidi" w:cstheme="majorBidi"/>
                <w:strike/>
                <w:sz w:val="26"/>
                <w:szCs w:val="26"/>
              </w:rPr>
              <w:t>of</w:t>
            </w:r>
            <w:r>
              <w:rPr>
                <w:rFonts w:asciiTheme="majorBidi" w:hAnsiTheme="majorBidi" w:cstheme="majorBidi"/>
                <w:strike/>
                <w:spacing w:val="20"/>
                <w:sz w:val="26"/>
                <w:szCs w:val="26"/>
              </w:rPr>
              <w:t xml:space="preserve"> </w:t>
            </w:r>
            <w:r>
              <w:rPr>
                <w:rFonts w:asciiTheme="majorBidi" w:hAnsiTheme="majorBidi" w:cstheme="majorBidi"/>
                <w:strike/>
                <w:sz w:val="26"/>
                <w:szCs w:val="26"/>
              </w:rPr>
              <w:t>majority</w:t>
            </w:r>
            <w:r>
              <w:rPr>
                <w:rFonts w:asciiTheme="majorBidi" w:hAnsiTheme="majorBidi" w:cstheme="majorBidi"/>
                <w:strike/>
                <w:spacing w:val="14"/>
                <w:sz w:val="26"/>
                <w:szCs w:val="26"/>
              </w:rPr>
              <w:t xml:space="preserve"> </w:t>
            </w:r>
            <w:r>
              <w:rPr>
                <w:rFonts w:asciiTheme="majorBidi" w:hAnsiTheme="majorBidi" w:cstheme="majorBidi"/>
                <w:strike/>
                <w:sz w:val="26"/>
                <w:szCs w:val="26"/>
              </w:rPr>
              <w:t>of</w:t>
            </w:r>
            <w:r>
              <w:rPr>
                <w:rFonts w:asciiTheme="majorBidi" w:hAnsiTheme="majorBidi" w:cstheme="majorBidi"/>
                <w:strike/>
                <w:spacing w:val="20"/>
                <w:sz w:val="26"/>
                <w:szCs w:val="26"/>
              </w:rPr>
              <w:t xml:space="preserve"> </w:t>
            </w:r>
            <w:r>
              <w:rPr>
                <w:rFonts w:asciiTheme="majorBidi" w:hAnsiTheme="majorBidi" w:cstheme="majorBidi"/>
                <w:strike/>
                <w:sz w:val="26"/>
                <w:szCs w:val="26"/>
              </w:rPr>
              <w:t>Member</w:t>
            </w:r>
            <w:r>
              <w:rPr>
                <w:rFonts w:asciiTheme="majorBidi" w:hAnsiTheme="majorBidi" w:cstheme="majorBidi"/>
                <w:strike/>
                <w:spacing w:val="19"/>
                <w:sz w:val="26"/>
                <w:szCs w:val="26"/>
              </w:rPr>
              <w:t xml:space="preserve"> </w:t>
            </w:r>
            <w:r>
              <w:rPr>
                <w:rFonts w:asciiTheme="majorBidi" w:hAnsiTheme="majorBidi" w:cstheme="majorBidi"/>
                <w:strike/>
                <w:sz w:val="26"/>
                <w:szCs w:val="26"/>
              </w:rPr>
              <w:t>Parliaments,</w:t>
            </w:r>
            <w:r>
              <w:rPr>
                <w:rFonts w:asciiTheme="majorBidi" w:hAnsiTheme="majorBidi" w:cstheme="majorBidi"/>
                <w:strike/>
                <w:spacing w:val="18"/>
                <w:sz w:val="26"/>
                <w:szCs w:val="26"/>
              </w:rPr>
              <w:t xml:space="preserve"> </w:t>
            </w:r>
            <w:r>
              <w:rPr>
                <w:rFonts w:asciiTheme="majorBidi" w:hAnsiTheme="majorBidi" w:cstheme="majorBidi"/>
                <w:strike/>
                <w:sz w:val="26"/>
                <w:szCs w:val="26"/>
              </w:rPr>
              <w:t>an</w:t>
            </w:r>
            <w:r>
              <w:rPr>
                <w:rFonts w:asciiTheme="majorBidi" w:hAnsiTheme="majorBidi" w:cstheme="majorBidi"/>
                <w:strike/>
                <w:w w:val="99"/>
                <w:sz w:val="26"/>
                <w:szCs w:val="26"/>
              </w:rPr>
              <w:t xml:space="preserve"> </w:t>
            </w:r>
            <w:r>
              <w:rPr>
                <w:rFonts w:asciiTheme="majorBidi" w:hAnsiTheme="majorBidi" w:cstheme="majorBidi"/>
                <w:strike/>
                <w:sz w:val="26"/>
                <w:szCs w:val="26"/>
              </w:rPr>
              <w:t>extraordinary session shall be</w:t>
            </w:r>
            <w:r>
              <w:rPr>
                <w:rFonts w:asciiTheme="majorBidi" w:hAnsiTheme="majorBidi" w:cstheme="majorBidi"/>
                <w:strike/>
                <w:spacing w:val="-15"/>
                <w:sz w:val="26"/>
                <w:szCs w:val="26"/>
              </w:rPr>
              <w:t xml:space="preserve"> </w:t>
            </w:r>
            <w:r>
              <w:rPr>
                <w:rFonts w:asciiTheme="majorBidi" w:hAnsiTheme="majorBidi" w:cstheme="majorBidi"/>
                <w:strike/>
                <w:sz w:val="26"/>
                <w:szCs w:val="26"/>
              </w:rPr>
              <w:t>held.</w:t>
            </w:r>
          </w:p>
          <w:p w:rsidR="00354DCA" w:rsidRDefault="00354DCA">
            <w:pPr>
              <w:pStyle w:val="BodyText"/>
              <w:ind w:right="108"/>
              <w:jc w:val="both"/>
              <w:rPr>
                <w:rFonts w:asciiTheme="majorBidi" w:hAnsiTheme="majorBidi" w:cstheme="majorBidi"/>
                <w:strike/>
                <w:sz w:val="26"/>
                <w:szCs w:val="26"/>
              </w:rPr>
            </w:pPr>
          </w:p>
          <w:p w:rsidR="00354DCA" w:rsidRDefault="00AE52F6">
            <w:pPr>
              <w:pStyle w:val="BodyText"/>
              <w:ind w:left="120" w:right="111"/>
              <w:jc w:val="both"/>
              <w:rPr>
                <w:rFonts w:asciiTheme="majorBidi" w:hAnsiTheme="majorBidi" w:cstheme="majorBidi"/>
                <w:b/>
                <w:sz w:val="26"/>
                <w:szCs w:val="26"/>
              </w:rPr>
            </w:pPr>
            <w:r>
              <w:rPr>
                <w:rFonts w:asciiTheme="majorBidi" w:hAnsiTheme="majorBidi" w:cstheme="majorBidi"/>
                <w:b/>
                <w:sz w:val="26"/>
                <w:szCs w:val="26"/>
                <w:highlight w:val="yellow"/>
              </w:rPr>
              <w:t>Indonesia: as originally stated (original text)</w:t>
            </w:r>
          </w:p>
          <w:p w:rsidR="00354DCA" w:rsidRDefault="00354DCA">
            <w:pPr>
              <w:pStyle w:val="BodyText"/>
              <w:ind w:right="108"/>
              <w:jc w:val="both"/>
              <w:rPr>
                <w:rFonts w:asciiTheme="majorBidi" w:hAnsiTheme="majorBidi" w:cstheme="majorBidi"/>
                <w:strike/>
                <w:sz w:val="26"/>
                <w:szCs w:val="26"/>
              </w:rPr>
            </w:pPr>
          </w:p>
          <w:p w:rsidR="00A34367" w:rsidRPr="00A34367" w:rsidRDefault="00A34367" w:rsidP="00A34367">
            <w:pPr>
              <w:widowControl w:val="0"/>
              <w:spacing w:before="2" w:after="0" w:line="295" w:lineRule="exact"/>
              <w:ind w:left="223"/>
              <w:rPr>
                <w:rFonts w:ascii="Times New Roman" w:eastAsia="Calibri" w:hAnsi="Calibri" w:cs="Arial"/>
                <w:b/>
                <w:color w:val="984806"/>
                <w:sz w:val="26"/>
              </w:rPr>
            </w:pPr>
            <w:r w:rsidRPr="00A34367">
              <w:rPr>
                <w:rFonts w:ascii="Times New Roman" w:eastAsia="Calibri" w:hAnsi="Calibri" w:cs="Arial"/>
                <w:b/>
                <w:color w:val="984806"/>
                <w:sz w:val="26"/>
              </w:rPr>
              <w:t>UAE:</w:t>
            </w:r>
          </w:p>
          <w:p w:rsidR="00A34367" w:rsidRPr="00A34367" w:rsidRDefault="00A34367" w:rsidP="00A34367">
            <w:pPr>
              <w:widowControl w:val="0"/>
              <w:spacing w:before="17" w:after="0" w:line="435" w:lineRule="exact"/>
              <w:ind w:left="103"/>
              <w:rPr>
                <w:rFonts w:ascii="Sakkal Majalla" w:eastAsia="Sakkal Majalla" w:hAnsi="Sakkal Majalla" w:cs="Sakkal Majalla"/>
                <w:sz w:val="32"/>
                <w:szCs w:val="32"/>
              </w:rPr>
            </w:pPr>
            <w:r w:rsidRPr="00A34367">
              <w:rPr>
                <w:rFonts w:ascii="Sakkal Majalla" w:eastAsia="Calibri" w:hAnsi="Calibri" w:cs="Arial"/>
                <w:sz w:val="32"/>
              </w:rPr>
              <w:t>Article 9: sessions of the</w:t>
            </w:r>
            <w:r w:rsidRPr="00A34367">
              <w:rPr>
                <w:rFonts w:ascii="Sakkal Majalla" w:eastAsia="Calibri" w:hAnsi="Calibri" w:cs="Arial"/>
                <w:spacing w:val="-13"/>
                <w:sz w:val="32"/>
              </w:rPr>
              <w:t xml:space="preserve"> </w:t>
            </w:r>
            <w:r w:rsidRPr="00A34367">
              <w:rPr>
                <w:rFonts w:ascii="Sakkal Majalla" w:eastAsia="Calibri" w:hAnsi="Calibri" w:cs="Arial"/>
                <w:sz w:val="32"/>
              </w:rPr>
              <w:t>Plenary</w:t>
            </w:r>
          </w:p>
          <w:p w:rsidR="00354DCA" w:rsidRDefault="00A34367" w:rsidP="00A34367">
            <w:pPr>
              <w:spacing w:after="0" w:line="240" w:lineRule="auto"/>
              <w:ind w:left="119"/>
              <w:jc w:val="both"/>
              <w:outlineLvl w:val="2"/>
              <w:rPr>
                <w:rFonts w:asciiTheme="majorBidi" w:eastAsia="Arial" w:hAnsiTheme="majorBidi" w:cstheme="majorBidi"/>
                <w:b/>
                <w:bCs/>
                <w:sz w:val="26"/>
                <w:szCs w:val="26"/>
              </w:rPr>
            </w:pPr>
            <w:r w:rsidRPr="00A34367">
              <w:rPr>
                <w:rFonts w:ascii="Times New Roman" w:eastAsia="Calibri" w:hAnsi="Calibri" w:cs="Arial"/>
                <w:sz w:val="26"/>
              </w:rPr>
              <w:t>The Plenary shall hold at least one annual ordinary session. In case of emergency,</w:t>
            </w:r>
            <w:r w:rsidRPr="00A34367">
              <w:rPr>
                <w:rFonts w:ascii="Times New Roman" w:eastAsia="Calibri" w:hAnsi="Calibri" w:cs="Arial"/>
                <w:spacing w:val="27"/>
                <w:sz w:val="26"/>
              </w:rPr>
              <w:t xml:space="preserve"> </w:t>
            </w:r>
            <w:r w:rsidRPr="00A34367">
              <w:rPr>
                <w:rFonts w:ascii="Times New Roman" w:eastAsia="Calibri" w:hAnsi="Calibri" w:cs="Arial"/>
                <w:sz w:val="26"/>
              </w:rPr>
              <w:t>and</w:t>
            </w:r>
            <w:r w:rsidRPr="00A34367">
              <w:rPr>
                <w:rFonts w:ascii="Times New Roman" w:eastAsia="Calibri" w:hAnsi="Calibri" w:cs="Arial"/>
                <w:w w:val="99"/>
                <w:sz w:val="26"/>
              </w:rPr>
              <w:t xml:space="preserve"> </w:t>
            </w:r>
            <w:r w:rsidRPr="00A34367">
              <w:rPr>
                <w:rFonts w:ascii="Times New Roman" w:eastAsia="Calibri" w:hAnsi="Calibri" w:cs="Arial"/>
                <w:sz w:val="26"/>
              </w:rPr>
              <w:t>upon request of any of the Member Parliaments and approval of majority of</w:t>
            </w:r>
            <w:r w:rsidRPr="00A34367">
              <w:rPr>
                <w:rFonts w:ascii="Times New Roman" w:eastAsia="Calibri" w:hAnsi="Calibri" w:cs="Arial"/>
                <w:spacing w:val="25"/>
                <w:sz w:val="26"/>
              </w:rPr>
              <w:t xml:space="preserve"> </w:t>
            </w:r>
            <w:r w:rsidRPr="00A34367">
              <w:rPr>
                <w:rFonts w:ascii="Times New Roman" w:eastAsia="Calibri" w:hAnsi="Calibri" w:cs="Arial"/>
                <w:sz w:val="26"/>
              </w:rPr>
              <w:t>Member</w:t>
            </w:r>
            <w:r w:rsidRPr="00A34367">
              <w:rPr>
                <w:rFonts w:ascii="Times New Roman" w:eastAsia="Calibri" w:hAnsi="Calibri" w:cs="Arial"/>
                <w:w w:val="99"/>
                <w:sz w:val="26"/>
              </w:rPr>
              <w:t xml:space="preserve"> </w:t>
            </w:r>
            <w:r w:rsidRPr="00A34367">
              <w:rPr>
                <w:rFonts w:ascii="Times New Roman" w:eastAsia="Calibri" w:hAnsi="Calibri" w:cs="Arial"/>
                <w:sz w:val="26"/>
              </w:rPr>
              <w:t xml:space="preserve">Parliaments, an extraordinary session shall be held. </w:t>
            </w:r>
            <w:r w:rsidRPr="00A34367">
              <w:rPr>
                <w:rFonts w:ascii="Sakkal Majalla" w:eastAsia="Calibri" w:hAnsi="Calibri" w:cs="Arial"/>
                <w:color w:val="984806"/>
                <w:sz w:val="32"/>
              </w:rPr>
              <w:t>Add: provided that the discussion</w:t>
            </w:r>
            <w:r w:rsidRPr="00A34367">
              <w:rPr>
                <w:rFonts w:ascii="Sakkal Majalla" w:eastAsia="Calibri" w:hAnsi="Calibri" w:cs="Arial"/>
                <w:color w:val="984806"/>
                <w:spacing w:val="41"/>
                <w:sz w:val="32"/>
              </w:rPr>
              <w:t xml:space="preserve"> </w:t>
            </w:r>
            <w:r w:rsidRPr="00A34367">
              <w:rPr>
                <w:rFonts w:ascii="Sakkal Majalla" w:eastAsia="Calibri" w:hAnsi="Calibri" w:cs="Arial"/>
                <w:color w:val="984806"/>
                <w:sz w:val="32"/>
              </w:rPr>
              <w:t>in</w:t>
            </w:r>
            <w:r w:rsidRPr="00A34367">
              <w:rPr>
                <w:rFonts w:ascii="Sakkal Majalla" w:eastAsia="Calibri" w:hAnsi="Calibri" w:cs="Arial"/>
                <w:color w:val="984806"/>
                <w:spacing w:val="-1"/>
                <w:w w:val="99"/>
                <w:sz w:val="32"/>
              </w:rPr>
              <w:t xml:space="preserve"> </w:t>
            </w:r>
            <w:r w:rsidRPr="00A34367">
              <w:rPr>
                <w:rFonts w:ascii="Sakkal Majalla" w:eastAsia="Calibri" w:hAnsi="Calibri" w:cs="Arial"/>
                <w:color w:val="984806"/>
                <w:sz w:val="32"/>
              </w:rPr>
              <w:t>this</w:t>
            </w:r>
            <w:r w:rsidRPr="00A34367">
              <w:rPr>
                <w:rFonts w:ascii="Sakkal Majalla" w:eastAsia="Calibri" w:hAnsi="Calibri" w:cs="Arial"/>
                <w:color w:val="984806"/>
                <w:spacing w:val="-3"/>
                <w:sz w:val="32"/>
              </w:rPr>
              <w:t xml:space="preserve"> </w:t>
            </w:r>
            <w:r w:rsidRPr="00A34367">
              <w:rPr>
                <w:rFonts w:ascii="Sakkal Majalla" w:eastAsia="Calibri" w:hAnsi="Calibri" w:cs="Arial"/>
                <w:color w:val="984806"/>
                <w:sz w:val="32"/>
              </w:rPr>
              <w:t>extraordinary</w:t>
            </w:r>
            <w:r w:rsidRPr="00A34367">
              <w:rPr>
                <w:rFonts w:ascii="Sakkal Majalla" w:eastAsia="Calibri" w:hAnsi="Calibri" w:cs="Arial"/>
                <w:color w:val="984806"/>
                <w:spacing w:val="-2"/>
                <w:sz w:val="32"/>
              </w:rPr>
              <w:t xml:space="preserve"> </w:t>
            </w:r>
            <w:r w:rsidRPr="00A34367">
              <w:rPr>
                <w:rFonts w:ascii="Sakkal Majalla" w:eastAsia="Calibri" w:hAnsi="Calibri" w:cs="Arial"/>
                <w:color w:val="984806"/>
                <w:sz w:val="32"/>
              </w:rPr>
              <w:t>conference</w:t>
            </w:r>
            <w:r w:rsidRPr="00A34367">
              <w:rPr>
                <w:rFonts w:ascii="Sakkal Majalla" w:eastAsia="Calibri" w:hAnsi="Calibri" w:cs="Arial"/>
                <w:color w:val="984806"/>
                <w:spacing w:val="-4"/>
                <w:sz w:val="32"/>
              </w:rPr>
              <w:t xml:space="preserve"> </w:t>
            </w:r>
            <w:r w:rsidRPr="00A34367">
              <w:rPr>
                <w:rFonts w:ascii="Sakkal Majalla" w:eastAsia="Calibri" w:hAnsi="Calibri" w:cs="Arial"/>
                <w:color w:val="984806"/>
                <w:sz w:val="32"/>
              </w:rPr>
              <w:t>is limited</w:t>
            </w:r>
            <w:r w:rsidRPr="00A34367">
              <w:rPr>
                <w:rFonts w:ascii="Sakkal Majalla" w:eastAsia="Calibri" w:hAnsi="Calibri" w:cs="Arial"/>
                <w:color w:val="984806"/>
                <w:spacing w:val="-2"/>
                <w:sz w:val="32"/>
              </w:rPr>
              <w:t xml:space="preserve"> </w:t>
            </w:r>
            <w:r w:rsidRPr="00A34367">
              <w:rPr>
                <w:rFonts w:ascii="Sakkal Majalla" w:eastAsia="Calibri" w:hAnsi="Calibri" w:cs="Arial"/>
                <w:color w:val="984806"/>
                <w:sz w:val="32"/>
              </w:rPr>
              <w:t>to</w:t>
            </w:r>
            <w:r w:rsidRPr="00A34367">
              <w:rPr>
                <w:rFonts w:ascii="Sakkal Majalla" w:eastAsia="Calibri" w:hAnsi="Calibri" w:cs="Arial"/>
                <w:color w:val="984806"/>
                <w:spacing w:val="-4"/>
                <w:sz w:val="32"/>
              </w:rPr>
              <w:t xml:space="preserve"> </w:t>
            </w:r>
            <w:r w:rsidRPr="00A34367">
              <w:rPr>
                <w:rFonts w:ascii="Sakkal Majalla" w:eastAsia="Calibri" w:hAnsi="Calibri" w:cs="Arial"/>
                <w:color w:val="984806"/>
                <w:sz w:val="32"/>
              </w:rPr>
              <w:t>the</w:t>
            </w:r>
            <w:r w:rsidRPr="00A34367">
              <w:rPr>
                <w:rFonts w:ascii="Sakkal Majalla" w:eastAsia="Calibri" w:hAnsi="Calibri" w:cs="Arial"/>
                <w:color w:val="984806"/>
                <w:spacing w:val="-4"/>
                <w:sz w:val="32"/>
              </w:rPr>
              <w:t xml:space="preserve"> </w:t>
            </w:r>
            <w:r w:rsidRPr="00A34367">
              <w:rPr>
                <w:rFonts w:ascii="Sakkal Majalla" w:eastAsia="Calibri" w:hAnsi="Calibri" w:cs="Arial"/>
                <w:color w:val="984806"/>
                <w:sz w:val="32"/>
              </w:rPr>
              <w:t>topic</w:t>
            </w:r>
            <w:r w:rsidRPr="00A34367">
              <w:rPr>
                <w:rFonts w:ascii="Sakkal Majalla" w:eastAsia="Calibri" w:hAnsi="Calibri" w:cs="Arial"/>
                <w:color w:val="984806"/>
                <w:spacing w:val="-4"/>
                <w:sz w:val="32"/>
              </w:rPr>
              <w:t xml:space="preserve"> </w:t>
            </w:r>
            <w:r w:rsidRPr="00A34367">
              <w:rPr>
                <w:rFonts w:ascii="Sakkal Majalla" w:eastAsia="Calibri" w:hAnsi="Calibri" w:cs="Arial"/>
                <w:color w:val="984806"/>
                <w:sz w:val="32"/>
              </w:rPr>
              <w:t>or</w:t>
            </w:r>
            <w:r w:rsidRPr="00A34367">
              <w:rPr>
                <w:rFonts w:ascii="Sakkal Majalla" w:eastAsia="Calibri" w:hAnsi="Calibri" w:cs="Arial"/>
                <w:color w:val="984806"/>
                <w:spacing w:val="-2"/>
                <w:sz w:val="32"/>
              </w:rPr>
              <w:t xml:space="preserve"> </w:t>
            </w:r>
            <w:r w:rsidRPr="00A34367">
              <w:rPr>
                <w:rFonts w:ascii="Sakkal Majalla" w:eastAsia="Calibri" w:hAnsi="Calibri" w:cs="Arial"/>
                <w:color w:val="984806"/>
                <w:sz w:val="32"/>
              </w:rPr>
              <w:t>topics</w:t>
            </w:r>
            <w:r w:rsidRPr="00A34367">
              <w:rPr>
                <w:rFonts w:ascii="Sakkal Majalla" w:eastAsia="Calibri" w:hAnsi="Calibri" w:cs="Arial"/>
                <w:color w:val="984806"/>
                <w:spacing w:val="-3"/>
                <w:sz w:val="32"/>
              </w:rPr>
              <w:t xml:space="preserve"> </w:t>
            </w:r>
            <w:r w:rsidRPr="00A34367">
              <w:rPr>
                <w:rFonts w:ascii="Sakkal Majalla" w:eastAsia="Calibri" w:hAnsi="Calibri" w:cs="Arial"/>
                <w:color w:val="984806"/>
                <w:sz w:val="32"/>
              </w:rPr>
              <w:t>for</w:t>
            </w:r>
            <w:r w:rsidRPr="00A34367">
              <w:rPr>
                <w:rFonts w:ascii="Sakkal Majalla" w:eastAsia="Calibri" w:hAnsi="Calibri" w:cs="Arial"/>
                <w:color w:val="984806"/>
                <w:spacing w:val="-3"/>
                <w:sz w:val="32"/>
              </w:rPr>
              <w:t xml:space="preserve"> </w:t>
            </w:r>
            <w:r w:rsidRPr="00A34367">
              <w:rPr>
                <w:rFonts w:ascii="Sakkal Majalla" w:eastAsia="Calibri" w:hAnsi="Calibri" w:cs="Arial"/>
                <w:color w:val="984806"/>
                <w:sz w:val="32"/>
              </w:rPr>
              <w:t>which</w:t>
            </w:r>
            <w:r w:rsidRPr="00A34367">
              <w:rPr>
                <w:rFonts w:ascii="Sakkal Majalla" w:eastAsia="Calibri" w:hAnsi="Calibri" w:cs="Arial"/>
                <w:color w:val="984806"/>
                <w:spacing w:val="-2"/>
                <w:sz w:val="32"/>
              </w:rPr>
              <w:t xml:space="preserve"> </w:t>
            </w:r>
            <w:r w:rsidRPr="00A34367">
              <w:rPr>
                <w:rFonts w:ascii="Sakkal Majalla" w:eastAsia="Calibri" w:hAnsi="Calibri" w:cs="Arial"/>
                <w:color w:val="984806"/>
                <w:sz w:val="32"/>
              </w:rPr>
              <w:t>it</w:t>
            </w:r>
            <w:r w:rsidRPr="00A34367">
              <w:rPr>
                <w:rFonts w:ascii="Sakkal Majalla" w:eastAsia="Calibri" w:hAnsi="Calibri" w:cs="Arial"/>
                <w:color w:val="984806"/>
                <w:spacing w:val="-2"/>
                <w:sz w:val="32"/>
              </w:rPr>
              <w:t xml:space="preserve"> </w:t>
            </w:r>
            <w:r w:rsidRPr="00A34367">
              <w:rPr>
                <w:rFonts w:ascii="Sakkal Majalla" w:eastAsia="Calibri" w:hAnsi="Calibri" w:cs="Arial"/>
                <w:color w:val="984806"/>
                <w:sz w:val="32"/>
              </w:rPr>
              <w:t>was</w:t>
            </w:r>
            <w:r w:rsidRPr="00A34367">
              <w:rPr>
                <w:rFonts w:ascii="Sakkal Majalla" w:eastAsia="Calibri" w:hAnsi="Calibri" w:cs="Arial"/>
                <w:color w:val="984806"/>
                <w:spacing w:val="-3"/>
                <w:sz w:val="32"/>
              </w:rPr>
              <w:t xml:space="preserve"> </w:t>
            </w:r>
            <w:r w:rsidRPr="00A34367">
              <w:rPr>
                <w:rFonts w:ascii="Sakkal Majalla" w:eastAsia="Calibri" w:hAnsi="Calibri" w:cs="Arial"/>
                <w:color w:val="984806"/>
                <w:sz w:val="32"/>
              </w:rPr>
              <w:t>held.</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19"/>
              <w:jc w:val="both"/>
              <w:outlineLvl w:val="2"/>
              <w:rPr>
                <w:rFonts w:asciiTheme="majorBidi" w:eastAsia="Arial" w:hAnsiTheme="majorBidi" w:cstheme="majorBidi"/>
                <w:sz w:val="26"/>
                <w:szCs w:val="26"/>
              </w:rPr>
            </w:pPr>
            <w:r>
              <w:rPr>
                <w:rFonts w:asciiTheme="majorBidi" w:eastAsia="Arial" w:hAnsiTheme="majorBidi" w:cstheme="majorBidi"/>
                <w:b/>
                <w:bCs/>
                <w:sz w:val="26"/>
                <w:szCs w:val="26"/>
              </w:rPr>
              <w:lastRenderedPageBreak/>
              <w:t>Article 10: Executive</w:t>
            </w:r>
            <w:r>
              <w:rPr>
                <w:rFonts w:asciiTheme="majorBidi" w:eastAsia="Arial" w:hAnsiTheme="majorBidi" w:cstheme="majorBidi"/>
                <w:b/>
                <w:bCs/>
                <w:spacing w:val="-18"/>
                <w:sz w:val="26"/>
                <w:szCs w:val="26"/>
              </w:rPr>
              <w:t xml:space="preserve"> </w:t>
            </w:r>
            <w:r>
              <w:rPr>
                <w:rFonts w:asciiTheme="majorBidi" w:eastAsia="Arial" w:hAnsiTheme="majorBidi" w:cstheme="majorBidi"/>
                <w:b/>
                <w:bCs/>
                <w:sz w:val="26"/>
                <w:szCs w:val="26"/>
              </w:rPr>
              <w:t>Council</w:t>
            </w:r>
          </w:p>
          <w:p w:rsidR="00354DCA" w:rsidRDefault="00AE52F6">
            <w:pPr>
              <w:spacing w:after="0" w:line="240" w:lineRule="auto"/>
              <w:jc w:val="both"/>
              <w:outlineLvl w:val="2"/>
              <w:rPr>
                <w:rFonts w:asciiTheme="majorBidi" w:eastAsia="Arial" w:hAnsiTheme="majorBidi" w:cstheme="majorBidi"/>
                <w:b/>
                <w:bCs/>
                <w:sz w:val="26"/>
                <w:szCs w:val="26"/>
              </w:rPr>
            </w:pPr>
            <w:r>
              <w:rPr>
                <w:rFonts w:asciiTheme="majorBidi" w:hAnsiTheme="majorBidi" w:cstheme="majorBidi"/>
                <w:b/>
                <w:bCs/>
                <w:color w:val="FF0000"/>
                <w:sz w:val="26"/>
                <w:szCs w:val="26"/>
              </w:rPr>
              <w:t xml:space="preserve">  Russia:</w:t>
            </w:r>
          </w:p>
          <w:p w:rsidR="00354DCA" w:rsidRDefault="00AE52F6">
            <w:pPr>
              <w:spacing w:after="0" w:line="240" w:lineRule="auto"/>
              <w:ind w:left="119"/>
              <w:jc w:val="both"/>
              <w:outlineLvl w:val="2"/>
              <w:rPr>
                <w:rFonts w:asciiTheme="majorBidi" w:hAnsiTheme="majorBidi" w:cstheme="majorBidi"/>
                <w:b/>
                <w:sz w:val="26"/>
                <w:szCs w:val="26"/>
              </w:rPr>
            </w:pPr>
            <w:r>
              <w:rPr>
                <w:rFonts w:asciiTheme="majorBidi" w:hAnsiTheme="majorBidi" w:cstheme="majorBidi"/>
                <w:sz w:val="26"/>
                <w:szCs w:val="26"/>
                <w:highlight w:val="yellow"/>
              </w:rPr>
              <w:t>(</w:t>
            </w:r>
            <w:r>
              <w:rPr>
                <w:rFonts w:asciiTheme="majorBidi" w:hAnsiTheme="majorBidi" w:cstheme="majorBidi"/>
                <w:b/>
                <w:sz w:val="26"/>
                <w:szCs w:val="26"/>
                <w:highlight w:val="yellow"/>
              </w:rPr>
              <w:t xml:space="preserve"> To be</w:t>
            </w:r>
            <w:r>
              <w:rPr>
                <w:rFonts w:asciiTheme="majorBidi" w:hAnsiTheme="majorBidi" w:cstheme="majorBidi"/>
                <w:b/>
                <w:spacing w:val="-6"/>
                <w:sz w:val="26"/>
                <w:szCs w:val="26"/>
                <w:highlight w:val="yellow"/>
              </w:rPr>
              <w:t xml:space="preserve"> </w:t>
            </w:r>
            <w:r>
              <w:rPr>
                <w:rFonts w:asciiTheme="majorBidi" w:hAnsiTheme="majorBidi" w:cstheme="majorBidi"/>
                <w:b/>
                <w:sz w:val="26"/>
                <w:szCs w:val="26"/>
                <w:highlight w:val="yellow"/>
              </w:rPr>
              <w:t>excluded )</w:t>
            </w:r>
          </w:p>
          <w:p w:rsidR="00354DCA" w:rsidRDefault="00354DCA">
            <w:pPr>
              <w:spacing w:after="0" w:line="240" w:lineRule="auto"/>
              <w:ind w:left="119"/>
              <w:jc w:val="both"/>
              <w:outlineLvl w:val="2"/>
              <w:rPr>
                <w:rFonts w:asciiTheme="majorBidi" w:eastAsia="Arial" w:hAnsiTheme="majorBidi" w:cstheme="majorBidi"/>
                <w:b/>
                <w:bCs/>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spacing w:after="0" w:line="240" w:lineRule="auto"/>
              <w:ind w:left="119"/>
              <w:jc w:val="both"/>
              <w:outlineLvl w:val="2"/>
              <w:rPr>
                <w:rFonts w:asciiTheme="majorBidi" w:hAnsiTheme="majorBidi" w:cstheme="majorBidi"/>
                <w:color w:val="FF0000"/>
                <w:sz w:val="26"/>
                <w:szCs w:val="26"/>
              </w:rPr>
            </w:pPr>
            <w:r>
              <w:rPr>
                <w:rFonts w:asciiTheme="majorBidi" w:hAnsiTheme="majorBidi" w:cstheme="majorBidi"/>
                <w:color w:val="FF0000"/>
                <w:sz w:val="26"/>
                <w:szCs w:val="26"/>
                <w:highlight w:val="yellow"/>
              </w:rPr>
              <w:t>(Keeping the text of the Article as it stood, rejecting the Russian proposal.)</w:t>
            </w:r>
          </w:p>
          <w:p w:rsidR="00354DCA" w:rsidRDefault="00AE52F6">
            <w:pPr>
              <w:spacing w:after="0" w:line="240" w:lineRule="auto"/>
              <w:ind w:left="119"/>
              <w:jc w:val="both"/>
              <w:outlineLvl w:val="2"/>
              <w:rPr>
                <w:rFonts w:asciiTheme="majorBidi" w:hAnsiTheme="majorBidi" w:cstheme="majorBidi"/>
                <w:b/>
                <w:bCs/>
                <w:color w:val="FF33CC"/>
                <w:sz w:val="26"/>
                <w:szCs w:val="26"/>
              </w:rPr>
            </w:pPr>
            <w:r>
              <w:rPr>
                <w:rFonts w:asciiTheme="majorBidi" w:hAnsiTheme="majorBidi" w:cstheme="majorBidi"/>
                <w:b/>
                <w:bCs/>
                <w:color w:val="FF33CC"/>
                <w:sz w:val="26"/>
                <w:szCs w:val="26"/>
              </w:rPr>
              <w:t xml:space="preserve">Iran: </w:t>
            </w:r>
          </w:p>
          <w:p w:rsidR="00354DCA" w:rsidRDefault="00AE52F6">
            <w:pPr>
              <w:spacing w:after="0" w:line="240" w:lineRule="auto"/>
              <w:ind w:left="119"/>
              <w:jc w:val="both"/>
              <w:outlineLvl w:val="2"/>
              <w:rPr>
                <w:rFonts w:asciiTheme="majorBidi" w:eastAsia="Arial" w:hAnsiTheme="majorBidi" w:cstheme="majorBidi"/>
                <w:sz w:val="26"/>
                <w:szCs w:val="26"/>
              </w:rPr>
            </w:pPr>
            <w:r>
              <w:rPr>
                <w:rFonts w:asciiTheme="majorBidi" w:eastAsia="Arial" w:hAnsiTheme="majorBidi" w:cstheme="majorBidi"/>
                <w:b/>
                <w:bCs/>
                <w:sz w:val="26"/>
                <w:szCs w:val="26"/>
              </w:rPr>
              <w:t xml:space="preserve">Article 10: </w:t>
            </w:r>
            <w:r>
              <w:rPr>
                <w:rFonts w:asciiTheme="majorBidi" w:eastAsia="Arial" w:hAnsiTheme="majorBidi" w:cstheme="majorBidi"/>
                <w:b/>
                <w:bCs/>
                <w:color w:val="FF33CC"/>
                <w:sz w:val="26"/>
                <w:szCs w:val="26"/>
              </w:rPr>
              <w:t>The</w:t>
            </w:r>
            <w:r>
              <w:rPr>
                <w:rFonts w:asciiTheme="majorBidi" w:eastAsia="Arial" w:hAnsiTheme="majorBidi" w:cstheme="majorBidi"/>
                <w:b/>
                <w:bCs/>
                <w:sz w:val="26"/>
                <w:szCs w:val="26"/>
              </w:rPr>
              <w:t xml:space="preserve"> Executive</w:t>
            </w:r>
            <w:r>
              <w:rPr>
                <w:rFonts w:asciiTheme="majorBidi" w:eastAsia="Arial" w:hAnsiTheme="majorBidi" w:cstheme="majorBidi"/>
                <w:b/>
                <w:bCs/>
                <w:spacing w:val="-18"/>
                <w:sz w:val="26"/>
                <w:szCs w:val="26"/>
              </w:rPr>
              <w:t xml:space="preserve"> </w:t>
            </w:r>
            <w:r>
              <w:rPr>
                <w:rFonts w:asciiTheme="majorBidi" w:eastAsia="Arial" w:hAnsiTheme="majorBidi" w:cstheme="majorBidi"/>
                <w:b/>
                <w:bCs/>
                <w:sz w:val="26"/>
                <w:szCs w:val="26"/>
              </w:rPr>
              <w:t>Council</w:t>
            </w:r>
          </w:p>
          <w:p w:rsidR="00354DCA" w:rsidRDefault="00354DCA">
            <w:pPr>
              <w:spacing w:after="0" w:line="240" w:lineRule="auto"/>
              <w:ind w:left="119"/>
              <w:jc w:val="both"/>
              <w:outlineLvl w:val="2"/>
              <w:rPr>
                <w:rFonts w:asciiTheme="majorBidi" w:eastAsia="Arial" w:hAnsiTheme="majorBidi" w:cstheme="majorBidi"/>
                <w:b/>
                <w:bCs/>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pStyle w:val="BodyText"/>
              <w:jc w:val="both"/>
              <w:rPr>
                <w:rFonts w:asciiTheme="majorBidi" w:hAnsiTheme="majorBidi" w:cstheme="majorBidi"/>
                <w:sz w:val="26"/>
                <w:szCs w:val="26"/>
              </w:rPr>
            </w:pPr>
            <w:r>
              <w:rPr>
                <w:rFonts w:asciiTheme="majorBidi" w:hAnsiTheme="majorBidi" w:cstheme="majorBidi"/>
                <w:sz w:val="26"/>
                <w:szCs w:val="26"/>
              </w:rPr>
              <w:lastRenderedPageBreak/>
              <w:t>Executive Council shall be composed of one APA delegate from each Member</w:t>
            </w:r>
            <w:r>
              <w:rPr>
                <w:rFonts w:asciiTheme="majorBidi" w:hAnsiTheme="majorBidi" w:cstheme="majorBidi"/>
                <w:spacing w:val="-35"/>
                <w:sz w:val="26"/>
                <w:szCs w:val="26"/>
              </w:rPr>
              <w:t xml:space="preserve"> </w:t>
            </w:r>
            <w:r>
              <w:rPr>
                <w:rFonts w:asciiTheme="majorBidi" w:hAnsiTheme="majorBidi" w:cstheme="majorBidi"/>
                <w:sz w:val="26"/>
                <w:szCs w:val="26"/>
              </w:rPr>
              <w:t>Parliament.</w:t>
            </w:r>
          </w:p>
          <w:p w:rsidR="00354DCA" w:rsidRDefault="00AE52F6">
            <w:pPr>
              <w:spacing w:after="0" w:line="240" w:lineRule="auto"/>
              <w:ind w:left="119"/>
              <w:jc w:val="both"/>
              <w:outlineLvl w:val="2"/>
              <w:rPr>
                <w:rFonts w:asciiTheme="majorBidi" w:eastAsia="Arial" w:hAnsiTheme="majorBidi" w:cstheme="majorBidi"/>
                <w:b/>
                <w:bCs/>
                <w:sz w:val="26"/>
                <w:szCs w:val="26"/>
              </w:rPr>
            </w:pPr>
            <w:r>
              <w:rPr>
                <w:rFonts w:asciiTheme="majorBidi" w:hAnsiTheme="majorBidi" w:cstheme="majorBidi"/>
                <w:b/>
                <w:bCs/>
                <w:color w:val="FF0000"/>
                <w:sz w:val="26"/>
                <w:szCs w:val="26"/>
              </w:rPr>
              <w:t>Russia:</w:t>
            </w:r>
          </w:p>
          <w:p w:rsidR="00354DCA" w:rsidRDefault="00AE52F6">
            <w:pPr>
              <w:spacing w:after="0" w:line="240" w:lineRule="auto"/>
              <w:ind w:left="119"/>
              <w:jc w:val="both"/>
              <w:outlineLvl w:val="2"/>
              <w:rPr>
                <w:rFonts w:asciiTheme="majorBidi" w:hAnsiTheme="majorBidi" w:cstheme="majorBidi"/>
                <w:b/>
                <w:sz w:val="26"/>
                <w:szCs w:val="26"/>
              </w:rPr>
            </w:pPr>
            <w:r>
              <w:rPr>
                <w:rFonts w:asciiTheme="majorBidi" w:hAnsiTheme="majorBidi" w:cstheme="majorBidi"/>
                <w:sz w:val="26"/>
                <w:szCs w:val="26"/>
                <w:highlight w:val="yellow"/>
              </w:rPr>
              <w:t>(</w:t>
            </w:r>
            <w:r>
              <w:rPr>
                <w:rFonts w:asciiTheme="majorBidi" w:hAnsiTheme="majorBidi" w:cstheme="majorBidi"/>
                <w:b/>
                <w:sz w:val="26"/>
                <w:szCs w:val="26"/>
                <w:highlight w:val="yellow"/>
              </w:rPr>
              <w:t xml:space="preserve"> To be</w:t>
            </w:r>
            <w:r>
              <w:rPr>
                <w:rFonts w:asciiTheme="majorBidi" w:hAnsiTheme="majorBidi" w:cstheme="majorBidi"/>
                <w:b/>
                <w:spacing w:val="-6"/>
                <w:sz w:val="26"/>
                <w:szCs w:val="26"/>
                <w:highlight w:val="yellow"/>
              </w:rPr>
              <w:t xml:space="preserve"> </w:t>
            </w:r>
            <w:r>
              <w:rPr>
                <w:rFonts w:asciiTheme="majorBidi" w:hAnsiTheme="majorBidi" w:cstheme="majorBidi"/>
                <w:b/>
                <w:sz w:val="26"/>
                <w:szCs w:val="26"/>
                <w:highlight w:val="yellow"/>
              </w:rPr>
              <w:t>excluded )</w:t>
            </w:r>
          </w:p>
          <w:p w:rsidR="00354DCA" w:rsidRDefault="00354DCA">
            <w:pPr>
              <w:spacing w:after="0" w:line="240" w:lineRule="auto"/>
              <w:ind w:left="119"/>
              <w:jc w:val="both"/>
              <w:outlineLvl w:val="2"/>
              <w:rPr>
                <w:rFonts w:asciiTheme="majorBidi" w:eastAsia="Arial" w:hAnsiTheme="majorBidi" w:cstheme="majorBidi"/>
                <w:b/>
                <w:bCs/>
                <w:sz w:val="26"/>
                <w:szCs w:val="26"/>
              </w:rPr>
            </w:pPr>
          </w:p>
          <w:p w:rsidR="00354DCA" w:rsidRDefault="00AE52F6">
            <w:pPr>
              <w:spacing w:after="0" w:line="240" w:lineRule="auto"/>
              <w:ind w:left="119"/>
              <w:jc w:val="both"/>
              <w:outlineLvl w:val="2"/>
              <w:rPr>
                <w:rFonts w:asciiTheme="majorBidi" w:eastAsia="Arial" w:hAnsiTheme="majorBidi" w:cstheme="majorBidi"/>
                <w:b/>
                <w:bCs/>
                <w:sz w:val="26"/>
                <w:szCs w:val="26"/>
              </w:rPr>
            </w:pPr>
            <w:r>
              <w:rPr>
                <w:rFonts w:asciiTheme="majorBidi" w:eastAsia="Arial" w:hAnsiTheme="majorBidi" w:cstheme="majorBidi"/>
                <w:b/>
                <w:bCs/>
                <w:color w:val="FF9999"/>
                <w:sz w:val="26"/>
                <w:szCs w:val="26"/>
              </w:rPr>
              <w:t>Palestine:</w:t>
            </w:r>
          </w:p>
          <w:p w:rsidR="00354DCA" w:rsidRDefault="00AE52F6">
            <w:pPr>
              <w:spacing w:after="0" w:line="240" w:lineRule="auto"/>
              <w:rPr>
                <w:rFonts w:asciiTheme="majorBidi" w:hAnsiTheme="majorBidi" w:cstheme="majorBidi"/>
                <w:color w:val="000000"/>
                <w:sz w:val="26"/>
                <w:szCs w:val="26"/>
              </w:rPr>
            </w:pPr>
            <w:r>
              <w:rPr>
                <w:rFonts w:asciiTheme="majorBidi" w:eastAsia="Arial" w:hAnsiTheme="majorBidi" w:cstheme="majorBidi"/>
                <w:sz w:val="26"/>
                <w:szCs w:val="26"/>
              </w:rPr>
              <w:t>Executive Council shall be composed of one APA delegate from each Member</w:t>
            </w:r>
            <w:r>
              <w:rPr>
                <w:rFonts w:asciiTheme="majorBidi" w:hAnsiTheme="majorBidi" w:cstheme="majorBidi"/>
                <w:color w:val="000000"/>
                <w:sz w:val="26"/>
                <w:szCs w:val="26"/>
              </w:rPr>
              <w:t xml:space="preserve"> </w:t>
            </w:r>
            <w:r>
              <w:rPr>
                <w:rFonts w:asciiTheme="majorBidi" w:eastAsia="Arial" w:hAnsiTheme="majorBidi" w:cstheme="majorBidi"/>
                <w:sz w:val="26"/>
                <w:szCs w:val="26"/>
              </w:rPr>
              <w:t>Parliament.</w:t>
            </w:r>
            <w:r>
              <w:rPr>
                <w:rFonts w:asciiTheme="majorBidi" w:hAnsiTheme="majorBidi" w:cstheme="majorBidi"/>
                <w:color w:val="000000"/>
                <w:sz w:val="26"/>
                <w:szCs w:val="26"/>
              </w:rPr>
              <w:t xml:space="preserve">  A second member of Parliament may participate as an observer.</w:t>
            </w:r>
          </w:p>
          <w:p w:rsidR="00354DCA" w:rsidRDefault="00354DCA">
            <w:pPr>
              <w:spacing w:after="0" w:line="240" w:lineRule="auto"/>
              <w:rPr>
                <w:rFonts w:asciiTheme="majorBidi" w:eastAsia="Arial" w:hAnsiTheme="majorBidi" w:cstheme="majorBidi"/>
                <w:b/>
                <w:bCs/>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spacing w:after="0" w:line="240" w:lineRule="auto"/>
              <w:rPr>
                <w:rFonts w:asciiTheme="majorBidi" w:hAnsiTheme="majorBidi" w:cstheme="majorBidi"/>
                <w:sz w:val="26"/>
                <w:szCs w:val="26"/>
              </w:rPr>
            </w:pPr>
            <w:r>
              <w:rPr>
                <w:rFonts w:asciiTheme="majorBidi" w:hAnsiTheme="majorBidi" w:cstheme="majorBidi"/>
                <w:color w:val="C00000"/>
                <w:sz w:val="26"/>
                <w:szCs w:val="26"/>
              </w:rPr>
              <w:t xml:space="preserve">The </w:t>
            </w:r>
            <w:r>
              <w:rPr>
                <w:rFonts w:asciiTheme="majorBidi" w:hAnsiTheme="majorBidi" w:cstheme="majorBidi"/>
                <w:sz w:val="26"/>
                <w:szCs w:val="26"/>
              </w:rPr>
              <w:t xml:space="preserve">Executive Council </w:t>
            </w:r>
            <w:r>
              <w:rPr>
                <w:rFonts w:asciiTheme="majorBidi" w:hAnsiTheme="majorBidi" w:cstheme="majorBidi"/>
                <w:strike/>
                <w:sz w:val="26"/>
                <w:szCs w:val="26"/>
              </w:rPr>
              <w:t>shall be composed of one APA</w:t>
            </w:r>
            <w:r>
              <w:rPr>
                <w:rFonts w:asciiTheme="majorBidi" w:hAnsiTheme="majorBidi" w:cstheme="majorBidi"/>
                <w:sz w:val="26"/>
                <w:szCs w:val="26"/>
              </w:rPr>
              <w:t xml:space="preserve"> </w:t>
            </w:r>
            <w:r>
              <w:rPr>
                <w:rFonts w:asciiTheme="majorBidi" w:hAnsiTheme="majorBidi" w:cstheme="majorBidi"/>
                <w:color w:val="FF0000"/>
                <w:sz w:val="26"/>
                <w:szCs w:val="26"/>
              </w:rPr>
              <w:t>consists of: one</w:t>
            </w:r>
            <w:r>
              <w:rPr>
                <w:rFonts w:asciiTheme="majorBidi" w:hAnsiTheme="majorBidi" w:cstheme="majorBidi"/>
                <w:sz w:val="26"/>
                <w:szCs w:val="26"/>
              </w:rPr>
              <w:t xml:space="preserve"> delegate from each Member</w:t>
            </w:r>
            <w:r>
              <w:rPr>
                <w:rFonts w:asciiTheme="majorBidi" w:hAnsiTheme="majorBidi" w:cstheme="majorBidi"/>
                <w:spacing w:val="-35"/>
                <w:sz w:val="26"/>
                <w:szCs w:val="26"/>
              </w:rPr>
              <w:t xml:space="preserve"> </w:t>
            </w:r>
            <w:r>
              <w:rPr>
                <w:rFonts w:asciiTheme="majorBidi" w:hAnsiTheme="majorBidi" w:cstheme="majorBidi"/>
                <w:sz w:val="26"/>
                <w:szCs w:val="26"/>
              </w:rPr>
              <w:t xml:space="preserve">Parliament </w:t>
            </w:r>
            <w:r>
              <w:rPr>
                <w:rFonts w:asciiTheme="majorBidi" w:hAnsiTheme="majorBidi" w:cstheme="majorBidi"/>
                <w:color w:val="FF0000"/>
                <w:sz w:val="26"/>
                <w:szCs w:val="26"/>
              </w:rPr>
              <w:t>in the assembly</w:t>
            </w:r>
            <w:r>
              <w:rPr>
                <w:rFonts w:asciiTheme="majorBidi" w:hAnsiTheme="majorBidi" w:cstheme="majorBidi"/>
                <w:sz w:val="26"/>
                <w:szCs w:val="26"/>
              </w:rPr>
              <w:t>.</w:t>
            </w:r>
          </w:p>
          <w:p w:rsidR="00354DCA" w:rsidRDefault="00354DCA">
            <w:pPr>
              <w:spacing w:after="0" w:line="240" w:lineRule="auto"/>
              <w:rPr>
                <w:rFonts w:asciiTheme="majorBidi" w:hAnsiTheme="majorBidi" w:cstheme="majorBidi"/>
                <w:sz w:val="26"/>
                <w:szCs w:val="26"/>
              </w:rPr>
            </w:pPr>
          </w:p>
          <w:p w:rsidR="00354DCA" w:rsidRDefault="00AE52F6">
            <w:pPr>
              <w:pStyle w:val="BodyText"/>
              <w:ind w:left="0" w:right="111"/>
              <w:jc w:val="both"/>
              <w:rPr>
                <w:rFonts w:asciiTheme="majorBidi" w:hAnsiTheme="majorBidi" w:cstheme="majorBidi"/>
                <w:b/>
                <w:sz w:val="26"/>
                <w:szCs w:val="26"/>
              </w:rPr>
            </w:pPr>
            <w:r>
              <w:rPr>
                <w:rFonts w:asciiTheme="majorBidi" w:hAnsiTheme="majorBidi" w:cstheme="majorBidi"/>
                <w:b/>
                <w:sz w:val="26"/>
                <w:szCs w:val="26"/>
                <w:highlight w:val="yellow"/>
              </w:rPr>
              <w:t>Indonesia: Agree with Bahrain</w:t>
            </w:r>
          </w:p>
          <w:p w:rsidR="00354DCA" w:rsidRDefault="00354DCA">
            <w:pPr>
              <w:spacing w:after="0" w:line="240" w:lineRule="auto"/>
              <w:rPr>
                <w:rFonts w:asciiTheme="majorBidi" w:hAnsiTheme="majorBidi" w:cstheme="majorBidi"/>
                <w:sz w:val="26"/>
                <w:szCs w:val="26"/>
              </w:rPr>
            </w:pPr>
          </w:p>
          <w:p w:rsidR="00354DCA" w:rsidRDefault="00AE52F6">
            <w:pPr>
              <w:spacing w:after="0" w:line="240" w:lineRule="auto"/>
              <w:ind w:left="119"/>
              <w:jc w:val="both"/>
              <w:outlineLvl w:val="2"/>
              <w:rPr>
                <w:rFonts w:asciiTheme="majorBidi" w:hAnsiTheme="majorBidi" w:cstheme="majorBidi"/>
                <w:b/>
                <w:bCs/>
                <w:color w:val="FF33CC"/>
                <w:sz w:val="26"/>
                <w:szCs w:val="26"/>
              </w:rPr>
            </w:pPr>
            <w:r>
              <w:rPr>
                <w:rFonts w:asciiTheme="majorBidi" w:hAnsiTheme="majorBidi" w:cstheme="majorBidi"/>
                <w:b/>
                <w:bCs/>
                <w:color w:val="FF33CC"/>
                <w:sz w:val="26"/>
                <w:szCs w:val="26"/>
              </w:rPr>
              <w:t xml:space="preserve">Iran: </w:t>
            </w:r>
          </w:p>
          <w:p w:rsidR="00354DCA" w:rsidRDefault="00AE52F6">
            <w:pPr>
              <w:shd w:val="clear" w:color="auto" w:fill="FFFFFF"/>
              <w:spacing w:before="100" w:beforeAutospacing="1" w:after="200" w:line="276" w:lineRule="auto"/>
              <w:ind w:left="720"/>
              <w:contextualSpacing/>
              <w:jc w:val="both"/>
              <w:rPr>
                <w:rFonts w:ascii="Times New Roman" w:eastAsia="Times New Roman" w:hAnsi="Times New Roman" w:cs="Times New Roman"/>
                <w:sz w:val="28"/>
                <w:szCs w:val="28"/>
              </w:rPr>
            </w:pPr>
            <w:r>
              <w:rPr>
                <w:rFonts w:ascii="Times New Roman" w:eastAsia="Times New Roman" w:hAnsi="Times New Roman" w:cs="Times New Roman"/>
                <w:color w:val="FF33CC"/>
                <w:sz w:val="28"/>
                <w:szCs w:val="28"/>
              </w:rPr>
              <w:t xml:space="preserve">The Executive Council as the executive organ of the APA </w:t>
            </w:r>
            <w:r>
              <w:rPr>
                <w:rFonts w:ascii="Times New Roman" w:eastAsia="Times New Roman" w:hAnsi="Times New Roman" w:cs="Times New Roman"/>
                <w:sz w:val="28"/>
                <w:szCs w:val="28"/>
              </w:rPr>
              <w:t>shall be composed of one APA delegate from each Member Parliament.</w:t>
            </w:r>
          </w:p>
          <w:p w:rsidR="00354DCA" w:rsidRDefault="00354DCA">
            <w:pPr>
              <w:spacing w:after="0" w:line="240" w:lineRule="auto"/>
              <w:rPr>
                <w:rFonts w:asciiTheme="majorBidi" w:eastAsia="Arial" w:hAnsiTheme="majorBidi" w:cstheme="majorBidi"/>
                <w:b/>
                <w:bCs/>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pStyle w:val="BodyText"/>
              <w:ind w:right="111"/>
              <w:jc w:val="both"/>
              <w:rPr>
                <w:rFonts w:asciiTheme="majorBidi" w:hAnsiTheme="majorBidi" w:cstheme="majorBidi"/>
                <w:sz w:val="26"/>
                <w:szCs w:val="26"/>
              </w:rPr>
            </w:pPr>
            <w:r>
              <w:rPr>
                <w:rFonts w:asciiTheme="majorBidi" w:hAnsiTheme="majorBidi" w:cstheme="majorBidi"/>
                <w:sz w:val="26"/>
                <w:szCs w:val="26"/>
              </w:rPr>
              <w:lastRenderedPageBreak/>
              <w:t>Executive</w:t>
            </w:r>
            <w:r>
              <w:rPr>
                <w:rFonts w:asciiTheme="majorBidi" w:hAnsiTheme="majorBidi" w:cstheme="majorBidi"/>
                <w:spacing w:val="16"/>
                <w:sz w:val="26"/>
                <w:szCs w:val="26"/>
              </w:rPr>
              <w:t xml:space="preserve"> </w:t>
            </w:r>
            <w:r>
              <w:rPr>
                <w:rFonts w:asciiTheme="majorBidi" w:hAnsiTheme="majorBidi" w:cstheme="majorBidi"/>
                <w:sz w:val="26"/>
                <w:szCs w:val="26"/>
              </w:rPr>
              <w:t>Council</w:t>
            </w:r>
            <w:r>
              <w:rPr>
                <w:rFonts w:asciiTheme="majorBidi" w:hAnsiTheme="majorBidi" w:cstheme="majorBidi"/>
                <w:spacing w:val="16"/>
                <w:sz w:val="26"/>
                <w:szCs w:val="26"/>
              </w:rPr>
              <w:t xml:space="preserve"> </w:t>
            </w:r>
            <w:r>
              <w:rPr>
                <w:rFonts w:asciiTheme="majorBidi" w:hAnsiTheme="majorBidi" w:cstheme="majorBidi"/>
                <w:sz w:val="26"/>
                <w:szCs w:val="26"/>
              </w:rPr>
              <w:t>shall</w:t>
            </w:r>
            <w:r>
              <w:rPr>
                <w:rFonts w:asciiTheme="majorBidi" w:hAnsiTheme="majorBidi" w:cstheme="majorBidi"/>
                <w:spacing w:val="14"/>
                <w:sz w:val="26"/>
                <w:szCs w:val="26"/>
              </w:rPr>
              <w:t xml:space="preserve"> </w:t>
            </w:r>
            <w:r>
              <w:rPr>
                <w:rFonts w:asciiTheme="majorBidi" w:hAnsiTheme="majorBidi" w:cstheme="majorBidi"/>
                <w:sz w:val="26"/>
                <w:szCs w:val="26"/>
              </w:rPr>
              <w:t>meet</w:t>
            </w:r>
            <w:r>
              <w:rPr>
                <w:rFonts w:asciiTheme="majorBidi" w:hAnsiTheme="majorBidi" w:cstheme="majorBidi"/>
                <w:spacing w:val="15"/>
                <w:sz w:val="26"/>
                <w:szCs w:val="26"/>
              </w:rPr>
              <w:t xml:space="preserve"> </w:t>
            </w:r>
            <w:r>
              <w:rPr>
                <w:rFonts w:asciiTheme="majorBidi" w:hAnsiTheme="majorBidi" w:cstheme="majorBidi"/>
                <w:sz w:val="26"/>
                <w:szCs w:val="26"/>
              </w:rPr>
              <w:t>at</w:t>
            </w:r>
            <w:r>
              <w:rPr>
                <w:rFonts w:asciiTheme="majorBidi" w:hAnsiTheme="majorBidi" w:cstheme="majorBidi"/>
                <w:spacing w:val="17"/>
                <w:sz w:val="26"/>
                <w:szCs w:val="26"/>
              </w:rPr>
              <w:t xml:space="preserve"> </w:t>
            </w:r>
            <w:r>
              <w:rPr>
                <w:rFonts w:asciiTheme="majorBidi" w:hAnsiTheme="majorBidi" w:cstheme="majorBidi"/>
                <w:sz w:val="26"/>
                <w:szCs w:val="26"/>
              </w:rPr>
              <w:t>least</w:t>
            </w:r>
            <w:r>
              <w:rPr>
                <w:rFonts w:asciiTheme="majorBidi" w:hAnsiTheme="majorBidi" w:cstheme="majorBidi"/>
                <w:spacing w:val="17"/>
                <w:sz w:val="26"/>
                <w:szCs w:val="26"/>
              </w:rPr>
              <w:t xml:space="preserve"> </w:t>
            </w:r>
            <w:r>
              <w:rPr>
                <w:rFonts w:asciiTheme="majorBidi" w:hAnsiTheme="majorBidi" w:cstheme="majorBidi"/>
                <w:sz w:val="26"/>
                <w:szCs w:val="26"/>
              </w:rPr>
              <w:t>twice</w:t>
            </w:r>
            <w:r>
              <w:rPr>
                <w:rFonts w:asciiTheme="majorBidi" w:hAnsiTheme="majorBidi" w:cstheme="majorBidi"/>
                <w:spacing w:val="16"/>
                <w:sz w:val="26"/>
                <w:szCs w:val="26"/>
              </w:rPr>
              <w:t xml:space="preserve"> </w:t>
            </w:r>
            <w:r>
              <w:rPr>
                <w:rFonts w:asciiTheme="majorBidi" w:hAnsiTheme="majorBidi" w:cstheme="majorBidi"/>
                <w:sz w:val="26"/>
                <w:szCs w:val="26"/>
              </w:rPr>
              <w:t>a</w:t>
            </w:r>
            <w:r>
              <w:rPr>
                <w:rFonts w:asciiTheme="majorBidi" w:hAnsiTheme="majorBidi" w:cstheme="majorBidi"/>
                <w:spacing w:val="19"/>
                <w:sz w:val="26"/>
                <w:szCs w:val="26"/>
              </w:rPr>
              <w:t xml:space="preserve"> </w:t>
            </w:r>
            <w:r>
              <w:rPr>
                <w:rFonts w:asciiTheme="majorBidi" w:hAnsiTheme="majorBidi" w:cstheme="majorBidi"/>
                <w:sz w:val="26"/>
                <w:szCs w:val="26"/>
              </w:rPr>
              <w:t>year:</w:t>
            </w:r>
            <w:r>
              <w:rPr>
                <w:rFonts w:asciiTheme="majorBidi" w:hAnsiTheme="majorBidi" w:cstheme="majorBidi"/>
                <w:spacing w:val="17"/>
                <w:sz w:val="26"/>
                <w:szCs w:val="26"/>
              </w:rPr>
              <w:t xml:space="preserve"> </w:t>
            </w:r>
            <w:r>
              <w:rPr>
                <w:rFonts w:asciiTheme="majorBidi" w:hAnsiTheme="majorBidi" w:cstheme="majorBidi"/>
                <w:sz w:val="26"/>
                <w:szCs w:val="26"/>
              </w:rPr>
              <w:t>once,</w:t>
            </w:r>
            <w:r>
              <w:rPr>
                <w:rFonts w:asciiTheme="majorBidi" w:hAnsiTheme="majorBidi" w:cstheme="majorBidi"/>
                <w:spacing w:val="15"/>
                <w:sz w:val="26"/>
                <w:szCs w:val="26"/>
              </w:rPr>
              <w:t xml:space="preserve"> </w:t>
            </w:r>
            <w:r>
              <w:rPr>
                <w:rFonts w:asciiTheme="majorBidi" w:hAnsiTheme="majorBidi" w:cstheme="majorBidi"/>
                <w:sz w:val="26"/>
                <w:szCs w:val="26"/>
              </w:rPr>
              <w:t>immediately</w:t>
            </w:r>
            <w:r>
              <w:rPr>
                <w:rFonts w:asciiTheme="majorBidi" w:hAnsiTheme="majorBidi" w:cstheme="majorBidi"/>
                <w:spacing w:val="12"/>
                <w:sz w:val="26"/>
                <w:szCs w:val="26"/>
              </w:rPr>
              <w:t xml:space="preserve"> </w:t>
            </w:r>
            <w:r>
              <w:rPr>
                <w:rFonts w:asciiTheme="majorBidi" w:hAnsiTheme="majorBidi" w:cstheme="majorBidi"/>
                <w:sz w:val="26"/>
                <w:szCs w:val="26"/>
              </w:rPr>
              <w:t>before</w:t>
            </w:r>
            <w:r>
              <w:rPr>
                <w:rFonts w:asciiTheme="majorBidi" w:hAnsiTheme="majorBidi" w:cstheme="majorBidi"/>
                <w:spacing w:val="15"/>
                <w:sz w:val="26"/>
                <w:szCs w:val="26"/>
              </w:rPr>
              <w:t xml:space="preserve"> </w:t>
            </w:r>
            <w:r>
              <w:rPr>
                <w:rFonts w:asciiTheme="majorBidi" w:hAnsiTheme="majorBidi" w:cstheme="majorBidi"/>
                <w:sz w:val="26"/>
                <w:szCs w:val="26"/>
              </w:rPr>
              <w:t>the</w:t>
            </w:r>
            <w:r>
              <w:rPr>
                <w:rFonts w:asciiTheme="majorBidi" w:hAnsiTheme="majorBidi" w:cstheme="majorBidi"/>
                <w:spacing w:val="16"/>
                <w:sz w:val="26"/>
                <w:szCs w:val="26"/>
              </w:rPr>
              <w:t xml:space="preserve"> </w:t>
            </w:r>
            <w:r>
              <w:rPr>
                <w:rFonts w:asciiTheme="majorBidi" w:hAnsiTheme="majorBidi" w:cstheme="majorBidi"/>
                <w:sz w:val="26"/>
                <w:szCs w:val="26"/>
              </w:rPr>
              <w:t>meeting</w:t>
            </w:r>
            <w:r>
              <w:rPr>
                <w:rFonts w:asciiTheme="majorBidi" w:hAnsiTheme="majorBidi" w:cstheme="majorBidi"/>
                <w:spacing w:val="15"/>
                <w:sz w:val="26"/>
                <w:szCs w:val="26"/>
              </w:rPr>
              <w:t xml:space="preserve"> </w:t>
            </w:r>
            <w:r>
              <w:rPr>
                <w:rFonts w:asciiTheme="majorBidi" w:hAnsiTheme="majorBidi" w:cstheme="majorBidi"/>
                <w:sz w:val="26"/>
                <w:szCs w:val="26"/>
              </w:rPr>
              <w:t>of</w:t>
            </w:r>
            <w:r>
              <w:rPr>
                <w:rFonts w:asciiTheme="majorBidi" w:hAnsiTheme="majorBidi" w:cstheme="majorBidi"/>
                <w:spacing w:val="17"/>
                <w:sz w:val="26"/>
                <w:szCs w:val="26"/>
              </w:rPr>
              <w:t xml:space="preserve"> </w:t>
            </w:r>
            <w:r>
              <w:rPr>
                <w:rFonts w:asciiTheme="majorBidi" w:hAnsiTheme="majorBidi" w:cstheme="majorBidi"/>
                <w:sz w:val="26"/>
                <w:szCs w:val="26"/>
              </w:rPr>
              <w:t>the</w:t>
            </w:r>
            <w:r>
              <w:rPr>
                <w:rFonts w:asciiTheme="majorBidi" w:hAnsiTheme="majorBidi" w:cstheme="majorBidi"/>
                <w:w w:val="99"/>
                <w:sz w:val="26"/>
                <w:szCs w:val="26"/>
              </w:rPr>
              <w:t xml:space="preserve"> </w:t>
            </w:r>
            <w:r>
              <w:rPr>
                <w:rFonts w:asciiTheme="majorBidi" w:hAnsiTheme="majorBidi" w:cstheme="majorBidi"/>
                <w:sz w:val="26"/>
                <w:szCs w:val="26"/>
              </w:rPr>
              <w:t>Plenary, and the other normally about three months prior to the meeting of the Plenary at</w:t>
            </w:r>
            <w:r>
              <w:rPr>
                <w:rFonts w:asciiTheme="majorBidi" w:hAnsiTheme="majorBidi" w:cstheme="majorBidi"/>
                <w:spacing w:val="55"/>
                <w:sz w:val="26"/>
                <w:szCs w:val="26"/>
              </w:rPr>
              <w:t xml:space="preserve"> </w:t>
            </w:r>
            <w:r>
              <w:rPr>
                <w:rFonts w:asciiTheme="majorBidi" w:hAnsiTheme="majorBidi" w:cstheme="majorBidi"/>
                <w:sz w:val="26"/>
                <w:szCs w:val="26"/>
              </w:rPr>
              <w:t>the</w:t>
            </w:r>
            <w:r>
              <w:rPr>
                <w:rFonts w:asciiTheme="majorBidi" w:hAnsiTheme="majorBidi" w:cstheme="majorBidi"/>
                <w:w w:val="99"/>
                <w:sz w:val="26"/>
                <w:szCs w:val="26"/>
              </w:rPr>
              <w:t xml:space="preserve"> </w:t>
            </w:r>
            <w:r>
              <w:rPr>
                <w:rFonts w:asciiTheme="majorBidi" w:hAnsiTheme="majorBidi" w:cstheme="majorBidi"/>
                <w:sz w:val="26"/>
                <w:szCs w:val="26"/>
              </w:rPr>
              <w:t>previous host</w:t>
            </w:r>
            <w:r>
              <w:rPr>
                <w:rFonts w:asciiTheme="majorBidi" w:hAnsiTheme="majorBidi" w:cstheme="majorBidi"/>
                <w:spacing w:val="-13"/>
                <w:sz w:val="26"/>
                <w:szCs w:val="26"/>
              </w:rPr>
              <w:t xml:space="preserve"> </w:t>
            </w:r>
            <w:r>
              <w:rPr>
                <w:rFonts w:asciiTheme="majorBidi" w:hAnsiTheme="majorBidi" w:cstheme="majorBidi"/>
                <w:sz w:val="26"/>
                <w:szCs w:val="26"/>
              </w:rPr>
              <w:t>country.</w:t>
            </w:r>
          </w:p>
          <w:p w:rsidR="00354DCA" w:rsidRDefault="00AE52F6">
            <w:pPr>
              <w:spacing w:after="0" w:line="240" w:lineRule="auto"/>
              <w:ind w:left="119"/>
              <w:jc w:val="both"/>
              <w:outlineLvl w:val="2"/>
              <w:rPr>
                <w:rFonts w:asciiTheme="majorBidi" w:eastAsia="Arial" w:hAnsiTheme="majorBidi" w:cstheme="majorBidi"/>
                <w:b/>
                <w:bCs/>
                <w:sz w:val="26"/>
                <w:szCs w:val="26"/>
              </w:rPr>
            </w:pPr>
            <w:r>
              <w:rPr>
                <w:rFonts w:asciiTheme="majorBidi" w:hAnsiTheme="majorBidi" w:cstheme="majorBidi"/>
                <w:b/>
                <w:bCs/>
                <w:color w:val="FF0000"/>
                <w:sz w:val="26"/>
                <w:szCs w:val="26"/>
              </w:rPr>
              <w:t>Russia:</w:t>
            </w:r>
          </w:p>
          <w:p w:rsidR="00354DCA" w:rsidRDefault="00AE52F6">
            <w:pPr>
              <w:spacing w:after="0" w:line="240" w:lineRule="auto"/>
              <w:ind w:left="119"/>
              <w:jc w:val="both"/>
              <w:outlineLvl w:val="2"/>
              <w:rPr>
                <w:rFonts w:asciiTheme="majorBidi" w:hAnsiTheme="majorBidi" w:cstheme="majorBidi"/>
                <w:b/>
                <w:sz w:val="26"/>
                <w:szCs w:val="26"/>
              </w:rPr>
            </w:pPr>
            <w:r>
              <w:rPr>
                <w:rFonts w:asciiTheme="majorBidi" w:hAnsiTheme="majorBidi" w:cstheme="majorBidi"/>
                <w:sz w:val="26"/>
                <w:szCs w:val="26"/>
                <w:highlight w:val="yellow"/>
              </w:rPr>
              <w:t>(</w:t>
            </w:r>
            <w:r>
              <w:rPr>
                <w:rFonts w:asciiTheme="majorBidi" w:hAnsiTheme="majorBidi" w:cstheme="majorBidi"/>
                <w:b/>
                <w:sz w:val="26"/>
                <w:szCs w:val="26"/>
                <w:highlight w:val="yellow"/>
              </w:rPr>
              <w:t xml:space="preserve"> To be</w:t>
            </w:r>
            <w:r>
              <w:rPr>
                <w:rFonts w:asciiTheme="majorBidi" w:hAnsiTheme="majorBidi" w:cstheme="majorBidi"/>
                <w:b/>
                <w:spacing w:val="-6"/>
                <w:sz w:val="26"/>
                <w:szCs w:val="26"/>
                <w:highlight w:val="yellow"/>
              </w:rPr>
              <w:t xml:space="preserve"> </w:t>
            </w:r>
            <w:r>
              <w:rPr>
                <w:rFonts w:asciiTheme="majorBidi" w:hAnsiTheme="majorBidi" w:cstheme="majorBidi"/>
                <w:b/>
                <w:sz w:val="26"/>
                <w:szCs w:val="26"/>
                <w:highlight w:val="yellow"/>
              </w:rPr>
              <w:t>excluded )</w:t>
            </w:r>
          </w:p>
          <w:p w:rsidR="00354DCA" w:rsidRDefault="00354DCA">
            <w:pPr>
              <w:spacing w:after="0" w:line="240" w:lineRule="auto"/>
              <w:ind w:left="119"/>
              <w:jc w:val="both"/>
              <w:outlineLvl w:val="2"/>
              <w:rPr>
                <w:rFonts w:asciiTheme="majorBidi" w:eastAsia="Arial" w:hAnsiTheme="majorBidi" w:cstheme="majorBidi"/>
                <w:b/>
                <w:bCs/>
                <w:sz w:val="26"/>
                <w:szCs w:val="26"/>
              </w:rPr>
            </w:pPr>
          </w:p>
          <w:p w:rsidR="00354DCA" w:rsidRDefault="00AE52F6">
            <w:pPr>
              <w:spacing w:after="0" w:line="240" w:lineRule="auto"/>
              <w:ind w:left="119"/>
              <w:jc w:val="both"/>
              <w:outlineLvl w:val="2"/>
              <w:rPr>
                <w:rFonts w:asciiTheme="majorBidi" w:eastAsia="Arial" w:hAnsiTheme="majorBidi" w:cstheme="majorBidi"/>
                <w:b/>
                <w:bCs/>
                <w:sz w:val="26"/>
                <w:szCs w:val="26"/>
              </w:rPr>
            </w:pPr>
            <w:r>
              <w:rPr>
                <w:rFonts w:asciiTheme="majorBidi" w:eastAsia="Arial" w:hAnsiTheme="majorBidi" w:cstheme="majorBidi"/>
                <w:b/>
                <w:bCs/>
                <w:color w:val="FF9999"/>
                <w:sz w:val="26"/>
                <w:szCs w:val="26"/>
              </w:rPr>
              <w:t>Palestine:</w:t>
            </w:r>
          </w:p>
          <w:p w:rsidR="00354DCA" w:rsidRDefault="00AE52F6">
            <w:pPr>
              <w:spacing w:after="0" w:line="240" w:lineRule="auto"/>
              <w:rPr>
                <w:rFonts w:asciiTheme="majorBidi" w:hAnsiTheme="majorBidi" w:cstheme="majorBidi"/>
                <w:sz w:val="26"/>
                <w:szCs w:val="26"/>
              </w:rPr>
            </w:pPr>
            <w:r>
              <w:rPr>
                <w:rFonts w:asciiTheme="majorBidi" w:hAnsiTheme="majorBidi" w:cstheme="majorBidi"/>
                <w:color w:val="000000"/>
                <w:sz w:val="26"/>
                <w:szCs w:val="26"/>
              </w:rPr>
              <w:t xml:space="preserve">The </w:t>
            </w:r>
            <w:r>
              <w:rPr>
                <w:rFonts w:asciiTheme="majorBidi" w:hAnsiTheme="majorBidi" w:cstheme="majorBidi"/>
                <w:sz w:val="26"/>
                <w:szCs w:val="26"/>
              </w:rPr>
              <w:t xml:space="preserve">Executive Council </w:t>
            </w:r>
            <w:r>
              <w:rPr>
                <w:rFonts w:asciiTheme="majorBidi" w:hAnsiTheme="majorBidi" w:cstheme="majorBidi"/>
                <w:color w:val="000000"/>
                <w:sz w:val="26"/>
                <w:szCs w:val="26"/>
              </w:rPr>
              <w:t>meets with the participation of at least a one third of its members,</w:t>
            </w:r>
            <w:r>
              <w:rPr>
                <w:rFonts w:asciiTheme="majorBidi" w:hAnsiTheme="majorBidi" w:cstheme="majorBidi"/>
                <w:sz w:val="26"/>
                <w:szCs w:val="26"/>
              </w:rPr>
              <w:t xml:space="preserve"> at least twice a year: </w:t>
            </w:r>
            <w:r>
              <w:rPr>
                <w:rFonts w:asciiTheme="majorBidi" w:hAnsiTheme="majorBidi" w:cstheme="majorBidi"/>
                <w:color w:val="000000"/>
                <w:sz w:val="26"/>
                <w:szCs w:val="26"/>
              </w:rPr>
              <w:t>the first time</w:t>
            </w:r>
            <w:r>
              <w:rPr>
                <w:rFonts w:asciiTheme="majorBidi" w:hAnsiTheme="majorBidi" w:cstheme="majorBidi"/>
                <w:sz w:val="26"/>
                <w:szCs w:val="26"/>
              </w:rPr>
              <w:t xml:space="preserve">, immediately before the </w:t>
            </w:r>
            <w:r>
              <w:rPr>
                <w:rFonts w:asciiTheme="majorBidi" w:hAnsiTheme="majorBidi" w:cstheme="majorBidi"/>
                <w:color w:val="000000"/>
                <w:sz w:val="26"/>
                <w:szCs w:val="26"/>
              </w:rPr>
              <w:t>plenary session</w:t>
            </w:r>
            <w:r>
              <w:rPr>
                <w:rFonts w:asciiTheme="majorBidi" w:hAnsiTheme="majorBidi" w:cstheme="majorBidi"/>
                <w:sz w:val="26"/>
                <w:szCs w:val="26"/>
              </w:rPr>
              <w:t xml:space="preserve">, and the other </w:t>
            </w:r>
            <w:r>
              <w:rPr>
                <w:rFonts w:asciiTheme="majorBidi" w:hAnsiTheme="majorBidi" w:cstheme="majorBidi"/>
                <w:color w:val="000000"/>
                <w:sz w:val="26"/>
                <w:szCs w:val="26"/>
              </w:rPr>
              <w:t>usually</w:t>
            </w:r>
            <w:r>
              <w:rPr>
                <w:rFonts w:asciiTheme="majorBidi" w:hAnsiTheme="majorBidi" w:cstheme="majorBidi"/>
                <w:sz w:val="26"/>
                <w:szCs w:val="26"/>
              </w:rPr>
              <w:t xml:space="preserve"> about </w:t>
            </w:r>
            <w:r>
              <w:rPr>
                <w:rFonts w:asciiTheme="majorBidi" w:hAnsiTheme="majorBidi" w:cstheme="majorBidi"/>
                <w:color w:val="000000"/>
                <w:sz w:val="26"/>
                <w:szCs w:val="26"/>
              </w:rPr>
              <w:t>two</w:t>
            </w:r>
            <w:r>
              <w:rPr>
                <w:rFonts w:asciiTheme="majorBidi" w:hAnsiTheme="majorBidi" w:cstheme="majorBidi"/>
                <w:sz w:val="26"/>
                <w:szCs w:val="26"/>
              </w:rPr>
              <w:t xml:space="preserve"> months </w:t>
            </w:r>
            <w:r>
              <w:rPr>
                <w:rFonts w:asciiTheme="majorBidi" w:hAnsiTheme="majorBidi" w:cstheme="majorBidi"/>
                <w:color w:val="000000"/>
                <w:sz w:val="26"/>
                <w:szCs w:val="26"/>
              </w:rPr>
              <w:t xml:space="preserve">before </w:t>
            </w:r>
            <w:r>
              <w:rPr>
                <w:rFonts w:asciiTheme="majorBidi" w:hAnsiTheme="majorBidi" w:cstheme="majorBidi"/>
                <w:sz w:val="26"/>
                <w:szCs w:val="26"/>
              </w:rPr>
              <w:t xml:space="preserve">the </w:t>
            </w:r>
            <w:r>
              <w:rPr>
                <w:rFonts w:asciiTheme="majorBidi" w:hAnsiTheme="majorBidi" w:cstheme="majorBidi"/>
                <w:color w:val="000000"/>
                <w:sz w:val="26"/>
                <w:szCs w:val="26"/>
              </w:rPr>
              <w:t xml:space="preserve">plenary meeting in </w:t>
            </w:r>
            <w:r>
              <w:rPr>
                <w:rFonts w:asciiTheme="majorBidi" w:hAnsiTheme="majorBidi" w:cstheme="majorBidi"/>
                <w:sz w:val="26"/>
                <w:szCs w:val="26"/>
              </w:rPr>
              <w:t>the previous host country</w:t>
            </w:r>
            <w:r>
              <w:rPr>
                <w:rFonts w:asciiTheme="majorBidi" w:hAnsiTheme="majorBidi" w:cstheme="majorBidi"/>
                <w:color w:val="000000"/>
                <w:sz w:val="26"/>
                <w:szCs w:val="26"/>
              </w:rPr>
              <w:t>, and / or at the request of the host to be country. An extraordinary meeting may be held at the request of a member and the approval of the absolute majority (half +1) or at the request of the president of the Assembly</w:t>
            </w:r>
            <w:r>
              <w:rPr>
                <w:rFonts w:asciiTheme="majorBidi" w:hAnsiTheme="majorBidi" w:cstheme="majorBidi"/>
                <w:sz w:val="26"/>
                <w:szCs w:val="26"/>
              </w:rPr>
              <w:t>.</w:t>
            </w:r>
          </w:p>
          <w:p w:rsidR="00354DCA" w:rsidRDefault="00354DCA">
            <w:pPr>
              <w:spacing w:after="0" w:line="240" w:lineRule="auto"/>
              <w:rPr>
                <w:rFonts w:asciiTheme="majorBidi" w:hAnsiTheme="majorBidi" w:cstheme="majorBidi"/>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spacing w:after="0" w:line="240" w:lineRule="auto"/>
              <w:rPr>
                <w:rFonts w:asciiTheme="majorBidi" w:hAnsiTheme="majorBidi" w:cstheme="majorBidi"/>
                <w:sz w:val="26"/>
                <w:szCs w:val="26"/>
              </w:rPr>
            </w:pPr>
            <w:r>
              <w:rPr>
                <w:rFonts w:asciiTheme="majorBidi" w:hAnsiTheme="majorBidi" w:cstheme="majorBidi"/>
                <w:color w:val="FF0000"/>
                <w:sz w:val="26"/>
                <w:szCs w:val="26"/>
                <w:highlight w:val="yellow"/>
              </w:rPr>
              <w:t>(Keeping the text of the Article as it stood, rejecting the Russian proposal.)</w:t>
            </w:r>
          </w:p>
          <w:p w:rsidR="00354DCA" w:rsidRDefault="00354DCA">
            <w:pPr>
              <w:spacing w:after="0" w:line="240" w:lineRule="auto"/>
              <w:ind w:left="119"/>
              <w:jc w:val="both"/>
              <w:outlineLvl w:val="2"/>
              <w:rPr>
                <w:rFonts w:asciiTheme="majorBidi" w:eastAsia="Arial" w:hAnsiTheme="majorBidi" w:cstheme="majorBidi"/>
                <w:b/>
                <w:bCs/>
                <w:sz w:val="26"/>
                <w:szCs w:val="26"/>
              </w:rPr>
            </w:pPr>
          </w:p>
          <w:p w:rsidR="00354DCA" w:rsidRDefault="00AE52F6">
            <w:pPr>
              <w:pStyle w:val="BodyText"/>
              <w:ind w:left="0" w:right="111"/>
              <w:jc w:val="both"/>
              <w:rPr>
                <w:rFonts w:asciiTheme="majorBidi" w:hAnsiTheme="majorBidi" w:cstheme="majorBidi"/>
                <w:b/>
                <w:sz w:val="26"/>
                <w:szCs w:val="26"/>
              </w:rPr>
            </w:pPr>
            <w:r>
              <w:rPr>
                <w:rFonts w:asciiTheme="majorBidi" w:hAnsiTheme="majorBidi" w:cstheme="majorBidi"/>
                <w:b/>
                <w:sz w:val="26"/>
                <w:szCs w:val="26"/>
                <w:highlight w:val="yellow"/>
              </w:rPr>
              <w:t>Indonesia: as originally stated (original text)</w:t>
            </w:r>
          </w:p>
          <w:p w:rsidR="00354DCA" w:rsidRDefault="00354DCA">
            <w:pPr>
              <w:spacing w:after="0" w:line="240" w:lineRule="auto"/>
              <w:ind w:left="119"/>
              <w:jc w:val="both"/>
              <w:outlineLvl w:val="2"/>
              <w:rPr>
                <w:rFonts w:asciiTheme="majorBidi" w:eastAsia="Arial" w:hAnsiTheme="majorBidi" w:cstheme="majorBidi"/>
                <w:b/>
                <w:bCs/>
                <w:sz w:val="26"/>
                <w:szCs w:val="26"/>
              </w:rPr>
            </w:pPr>
          </w:p>
          <w:p w:rsidR="00354DCA" w:rsidRDefault="00AE52F6">
            <w:pPr>
              <w:spacing w:after="0" w:line="240" w:lineRule="auto"/>
              <w:ind w:left="119"/>
              <w:jc w:val="both"/>
              <w:outlineLvl w:val="2"/>
              <w:rPr>
                <w:rFonts w:asciiTheme="majorBidi" w:eastAsia="Arial" w:hAnsiTheme="majorBidi" w:cstheme="majorBidi"/>
                <w:b/>
                <w:bCs/>
                <w:color w:val="FF33CC"/>
                <w:sz w:val="26"/>
                <w:szCs w:val="26"/>
              </w:rPr>
            </w:pPr>
            <w:r>
              <w:rPr>
                <w:rFonts w:asciiTheme="majorBidi" w:eastAsia="Arial" w:hAnsiTheme="majorBidi" w:cstheme="majorBidi"/>
                <w:b/>
                <w:bCs/>
                <w:color w:val="FF33CC"/>
                <w:sz w:val="26"/>
                <w:szCs w:val="26"/>
              </w:rPr>
              <w:t>Iran:</w:t>
            </w:r>
          </w:p>
          <w:p w:rsidR="00354DCA" w:rsidRDefault="00AE52F6">
            <w:pPr>
              <w:shd w:val="clear" w:color="auto" w:fill="FFFFFF"/>
              <w:spacing w:before="100" w:beforeAutospacing="1" w:after="200" w:line="276" w:lineRule="auto"/>
              <w:ind w:left="720"/>
              <w:contextualSpacing/>
              <w:jc w:val="both"/>
              <w:rPr>
                <w:rFonts w:ascii="Times New Roman" w:eastAsia="Times New Roman" w:hAnsi="Times New Roman" w:cs="Times New Roman"/>
                <w:strike/>
                <w:sz w:val="28"/>
                <w:szCs w:val="28"/>
              </w:rPr>
            </w:pPr>
            <w:r>
              <w:rPr>
                <w:rFonts w:ascii="Times New Roman" w:eastAsia="Times New Roman" w:hAnsi="Times New Roman" w:cs="Times New Roman"/>
                <w:color w:val="FF33CC"/>
                <w:sz w:val="28"/>
                <w:szCs w:val="28"/>
              </w:rPr>
              <w:t xml:space="preserve">The </w:t>
            </w:r>
            <w:r>
              <w:rPr>
                <w:rFonts w:ascii="Times New Roman" w:eastAsia="Times New Roman" w:hAnsi="Times New Roman" w:cs="Times New Roman"/>
                <w:sz w:val="28"/>
                <w:szCs w:val="28"/>
              </w:rPr>
              <w:t xml:space="preserve">Executive Council shall meet </w:t>
            </w:r>
            <w:r>
              <w:rPr>
                <w:rFonts w:ascii="Times New Roman" w:eastAsia="Times New Roman" w:hAnsi="Times New Roman" w:cs="Times New Roman"/>
                <w:strike/>
                <w:sz w:val="28"/>
                <w:szCs w:val="28"/>
              </w:rPr>
              <w:t>at least twice a year: once, immediately before the  meeting  of  the  Plenary,  and  the other normally about three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33CC"/>
                <w:sz w:val="28"/>
                <w:szCs w:val="28"/>
              </w:rPr>
              <w:t xml:space="preserve">once a year about two </w:t>
            </w:r>
            <w:r>
              <w:rPr>
                <w:rFonts w:ascii="Times New Roman" w:eastAsia="Times New Roman" w:hAnsi="Times New Roman" w:cs="Times New Roman"/>
                <w:sz w:val="28"/>
                <w:szCs w:val="28"/>
              </w:rPr>
              <w:t xml:space="preserve">months prior to the meeting of the Plenary </w:t>
            </w:r>
            <w:r>
              <w:rPr>
                <w:rFonts w:ascii="Times New Roman" w:eastAsia="Times New Roman" w:hAnsi="Times New Roman" w:cs="Times New Roman"/>
                <w:strike/>
                <w:sz w:val="28"/>
                <w:szCs w:val="28"/>
              </w:rPr>
              <w:t>at the previous host country.</w:t>
            </w:r>
          </w:p>
          <w:p w:rsidR="00727D5E" w:rsidRDefault="00727D5E" w:rsidP="00AE52F6">
            <w:pPr>
              <w:spacing w:before="120" w:after="120"/>
              <w:jc w:val="both"/>
              <w:rPr>
                <w:rFonts w:ascii="Times New Roman" w:hAnsi="Times New Roman" w:cs="Times New Roman"/>
                <w:color w:val="538135" w:themeColor="accent6" w:themeShade="BF"/>
                <w:sz w:val="26"/>
                <w:szCs w:val="26"/>
                <w:shd w:val="clear" w:color="auto" w:fill="FFFFFF"/>
              </w:rPr>
            </w:pPr>
          </w:p>
          <w:p w:rsidR="00AE52F6" w:rsidRPr="00727D5E" w:rsidRDefault="00AE52F6" w:rsidP="00AE52F6">
            <w:pPr>
              <w:spacing w:before="120" w:after="120"/>
              <w:jc w:val="both"/>
              <w:rPr>
                <w:rFonts w:ascii="Times New Roman" w:hAnsi="Times New Roman" w:cs="Times New Roman"/>
                <w:color w:val="538135" w:themeColor="accent6" w:themeShade="BF"/>
                <w:sz w:val="26"/>
                <w:szCs w:val="26"/>
                <w:shd w:val="clear" w:color="auto" w:fill="FFFFFF"/>
              </w:rPr>
            </w:pPr>
            <w:r w:rsidRPr="00727D5E">
              <w:rPr>
                <w:rFonts w:ascii="Times New Roman" w:hAnsi="Times New Roman" w:cs="Times New Roman"/>
                <w:color w:val="538135" w:themeColor="accent6" w:themeShade="BF"/>
                <w:sz w:val="26"/>
                <w:szCs w:val="26"/>
                <w:shd w:val="clear" w:color="auto" w:fill="FFFFFF"/>
              </w:rPr>
              <w:t>Turkey:</w:t>
            </w:r>
          </w:p>
          <w:p w:rsidR="00354DCA" w:rsidRDefault="00AE52F6" w:rsidP="00AE52F6">
            <w:pPr>
              <w:spacing w:after="0" w:line="240" w:lineRule="auto"/>
              <w:ind w:left="234" w:hanging="284"/>
              <w:jc w:val="both"/>
              <w:outlineLvl w:val="2"/>
              <w:rPr>
                <w:rFonts w:ascii="Times New Roman" w:hAnsi="Times New Roman" w:cs="Times New Roman"/>
                <w:color w:val="538135" w:themeColor="accent6" w:themeShade="BF"/>
                <w:sz w:val="26"/>
                <w:szCs w:val="26"/>
                <w:shd w:val="clear" w:color="auto" w:fill="FFFFFF"/>
              </w:rPr>
            </w:pPr>
            <w:r w:rsidRPr="00727D5E">
              <w:rPr>
                <w:rFonts w:ascii="Times New Roman" w:hAnsi="Times New Roman" w:cs="Times New Roman"/>
                <w:color w:val="538135" w:themeColor="accent6" w:themeShade="BF"/>
                <w:sz w:val="26"/>
                <w:szCs w:val="26"/>
                <w:shd w:val="clear" w:color="auto" w:fill="FFFFFF"/>
              </w:rPr>
              <w:t>The Executive Council shall meet at least once a year.</w:t>
            </w:r>
          </w:p>
          <w:p w:rsidR="00A34367" w:rsidRDefault="00A34367" w:rsidP="00AE52F6">
            <w:pPr>
              <w:spacing w:after="0" w:line="240" w:lineRule="auto"/>
              <w:ind w:left="234" w:hanging="284"/>
              <w:jc w:val="both"/>
              <w:outlineLvl w:val="2"/>
              <w:rPr>
                <w:rFonts w:ascii="Times New Roman" w:hAnsi="Times New Roman" w:cs="Times New Roman"/>
                <w:color w:val="538135" w:themeColor="accent6" w:themeShade="BF"/>
                <w:sz w:val="26"/>
                <w:szCs w:val="26"/>
                <w:shd w:val="clear" w:color="auto" w:fill="FFFFFF"/>
              </w:rPr>
            </w:pPr>
          </w:p>
          <w:p w:rsidR="00A34367" w:rsidRPr="00A34367" w:rsidRDefault="00A34367" w:rsidP="00A34367">
            <w:pPr>
              <w:widowControl w:val="0"/>
              <w:spacing w:before="2" w:after="0" w:line="295" w:lineRule="exact"/>
              <w:ind w:left="223"/>
              <w:rPr>
                <w:rFonts w:ascii="Times New Roman" w:eastAsia="Calibri" w:hAnsi="Calibri" w:cs="Arial"/>
                <w:b/>
                <w:color w:val="984806"/>
                <w:sz w:val="26"/>
              </w:rPr>
            </w:pPr>
            <w:r w:rsidRPr="00A34367">
              <w:rPr>
                <w:rFonts w:ascii="Times New Roman" w:eastAsia="Calibri" w:hAnsi="Calibri" w:cs="Arial"/>
                <w:b/>
                <w:color w:val="984806"/>
                <w:sz w:val="26"/>
              </w:rPr>
              <w:t>UAE:</w:t>
            </w:r>
          </w:p>
          <w:p w:rsidR="00A34367" w:rsidRPr="00A34367" w:rsidRDefault="00A34367" w:rsidP="00A34367">
            <w:pPr>
              <w:widowControl w:val="0"/>
              <w:spacing w:before="17" w:after="0" w:line="435" w:lineRule="exact"/>
              <w:ind w:left="103"/>
              <w:rPr>
                <w:rFonts w:ascii="Sakkal Majalla" w:eastAsia="Sakkal Majalla" w:hAnsi="Sakkal Majalla" w:cs="Sakkal Majalla"/>
                <w:sz w:val="32"/>
                <w:szCs w:val="32"/>
              </w:rPr>
            </w:pPr>
            <w:r w:rsidRPr="00A34367">
              <w:rPr>
                <w:rFonts w:ascii="Sakkal Majalla" w:eastAsia="Calibri" w:hAnsi="Calibri" w:cs="Arial"/>
                <w:b/>
                <w:sz w:val="32"/>
              </w:rPr>
              <w:t>Article 10: Executive</w:t>
            </w:r>
            <w:r w:rsidRPr="00A34367">
              <w:rPr>
                <w:rFonts w:ascii="Sakkal Majalla" w:eastAsia="Calibri" w:hAnsi="Calibri" w:cs="Arial"/>
                <w:b/>
                <w:spacing w:val="-19"/>
                <w:sz w:val="32"/>
              </w:rPr>
              <w:t xml:space="preserve"> </w:t>
            </w:r>
            <w:r w:rsidRPr="00A34367">
              <w:rPr>
                <w:rFonts w:ascii="Sakkal Majalla" w:eastAsia="Calibri" w:hAnsi="Calibri" w:cs="Arial"/>
                <w:b/>
                <w:sz w:val="32"/>
              </w:rPr>
              <w:t>Council</w:t>
            </w:r>
          </w:p>
          <w:p w:rsidR="00A34367" w:rsidRPr="00A34367" w:rsidRDefault="00A34367" w:rsidP="00A34367">
            <w:pPr>
              <w:widowControl w:val="0"/>
              <w:spacing w:after="0" w:line="240" w:lineRule="auto"/>
              <w:ind w:left="223" w:right="110"/>
              <w:rPr>
                <w:rFonts w:ascii="Times New Roman" w:eastAsia="Times New Roman" w:hAnsi="Times New Roman" w:cs="Times New Roman"/>
                <w:sz w:val="26"/>
                <w:szCs w:val="26"/>
              </w:rPr>
            </w:pPr>
            <w:r w:rsidRPr="00A34367">
              <w:rPr>
                <w:rFonts w:ascii="Times New Roman" w:eastAsia="Calibri" w:hAnsi="Calibri" w:cs="Arial"/>
                <w:sz w:val="26"/>
              </w:rPr>
              <w:t>Executive Council shall be composed of one APA delegate from each</w:t>
            </w:r>
            <w:r w:rsidRPr="00A34367">
              <w:rPr>
                <w:rFonts w:ascii="Times New Roman" w:eastAsia="Calibri" w:hAnsi="Calibri" w:cs="Arial"/>
                <w:spacing w:val="42"/>
                <w:sz w:val="26"/>
              </w:rPr>
              <w:t xml:space="preserve"> </w:t>
            </w:r>
            <w:r w:rsidRPr="00A34367">
              <w:rPr>
                <w:rFonts w:ascii="Times New Roman" w:eastAsia="Calibri" w:hAnsi="Calibri" w:cs="Arial"/>
                <w:sz w:val="26"/>
              </w:rPr>
              <w:t>Member</w:t>
            </w:r>
            <w:r w:rsidRPr="00A34367">
              <w:rPr>
                <w:rFonts w:ascii="Times New Roman" w:eastAsia="Calibri" w:hAnsi="Calibri" w:cs="Arial"/>
                <w:w w:val="99"/>
                <w:sz w:val="26"/>
              </w:rPr>
              <w:t xml:space="preserve"> </w:t>
            </w:r>
            <w:r w:rsidRPr="00A34367">
              <w:rPr>
                <w:rFonts w:ascii="Times New Roman" w:eastAsia="Calibri" w:hAnsi="Calibri" w:cs="Arial"/>
                <w:sz w:val="26"/>
              </w:rPr>
              <w:t>Parliament.</w:t>
            </w:r>
          </w:p>
          <w:p w:rsidR="00A34367" w:rsidRDefault="00A34367" w:rsidP="00A34367">
            <w:pPr>
              <w:spacing w:after="0" w:line="240" w:lineRule="auto"/>
              <w:ind w:left="234" w:hanging="284"/>
              <w:jc w:val="both"/>
              <w:outlineLvl w:val="2"/>
              <w:rPr>
                <w:rFonts w:asciiTheme="majorBidi" w:eastAsia="Arial" w:hAnsiTheme="majorBidi" w:cstheme="majorBidi"/>
                <w:b/>
                <w:bCs/>
                <w:sz w:val="26"/>
                <w:szCs w:val="26"/>
              </w:rPr>
            </w:pPr>
            <w:r w:rsidRPr="00A34367">
              <w:rPr>
                <w:rFonts w:ascii="Times New Roman" w:eastAsia="Calibri" w:hAnsi="Calibri" w:cs="Arial"/>
                <w:sz w:val="26"/>
              </w:rPr>
              <w:t>Executive Council shall meet at least twice a year: once, immediately before</w:t>
            </w:r>
            <w:r w:rsidRPr="00A34367">
              <w:rPr>
                <w:rFonts w:ascii="Times New Roman" w:eastAsia="Calibri" w:hAnsi="Calibri" w:cs="Arial"/>
                <w:spacing w:val="-9"/>
                <w:sz w:val="26"/>
              </w:rPr>
              <w:t xml:space="preserve"> </w:t>
            </w:r>
            <w:r w:rsidRPr="00A34367">
              <w:rPr>
                <w:rFonts w:ascii="Times New Roman" w:eastAsia="Calibri" w:hAnsi="Calibri" w:cs="Arial"/>
                <w:sz w:val="26"/>
              </w:rPr>
              <w:t>the</w:t>
            </w:r>
            <w:r w:rsidRPr="00A34367">
              <w:rPr>
                <w:rFonts w:ascii="Times New Roman" w:eastAsia="Calibri" w:hAnsi="Calibri" w:cs="Arial"/>
                <w:spacing w:val="-1"/>
                <w:w w:val="99"/>
                <w:sz w:val="26"/>
              </w:rPr>
              <w:t xml:space="preserve"> </w:t>
            </w:r>
            <w:r w:rsidRPr="00A34367">
              <w:rPr>
                <w:rFonts w:ascii="Times New Roman" w:eastAsia="Calibri" w:hAnsi="Calibri" w:cs="Arial"/>
                <w:sz w:val="26"/>
              </w:rPr>
              <w:t xml:space="preserve">meeting of the Plenary </w:t>
            </w:r>
            <w:r w:rsidRPr="00A34367">
              <w:rPr>
                <w:rFonts w:ascii="Times New Roman" w:eastAsia="Calibri" w:hAnsi="Calibri" w:cs="Arial"/>
                <w:color w:val="984806"/>
                <w:sz w:val="26"/>
              </w:rPr>
              <w:t>is held</w:t>
            </w:r>
            <w:r w:rsidRPr="00A34367">
              <w:rPr>
                <w:rFonts w:ascii="Times New Roman" w:eastAsia="Calibri" w:hAnsi="Calibri" w:cs="Arial"/>
                <w:sz w:val="26"/>
              </w:rPr>
              <w:t>, and the other normally about three months prior to</w:t>
            </w:r>
            <w:r w:rsidRPr="00A34367">
              <w:rPr>
                <w:rFonts w:ascii="Times New Roman" w:eastAsia="Calibri" w:hAnsi="Calibri" w:cs="Arial"/>
                <w:spacing w:val="33"/>
                <w:sz w:val="26"/>
              </w:rPr>
              <w:t xml:space="preserve"> </w:t>
            </w:r>
            <w:r w:rsidRPr="00A34367">
              <w:rPr>
                <w:rFonts w:ascii="Times New Roman" w:eastAsia="Calibri" w:hAnsi="Calibri" w:cs="Arial"/>
                <w:sz w:val="26"/>
              </w:rPr>
              <w:t>the</w:t>
            </w:r>
            <w:r w:rsidRPr="00A34367">
              <w:rPr>
                <w:rFonts w:ascii="Times New Roman" w:eastAsia="Calibri" w:hAnsi="Calibri" w:cs="Arial"/>
                <w:w w:val="99"/>
                <w:sz w:val="26"/>
              </w:rPr>
              <w:t xml:space="preserve"> </w:t>
            </w:r>
            <w:r w:rsidRPr="00A34367">
              <w:rPr>
                <w:rFonts w:ascii="Times New Roman" w:eastAsia="Calibri" w:hAnsi="Calibri" w:cs="Arial"/>
                <w:sz w:val="26"/>
              </w:rPr>
              <w:t>meeting of the Plenary at  the previous host</w:t>
            </w:r>
            <w:r w:rsidRPr="00A34367">
              <w:rPr>
                <w:rFonts w:ascii="Times New Roman" w:eastAsia="Calibri" w:hAnsi="Calibri" w:cs="Arial"/>
                <w:spacing w:val="-35"/>
                <w:sz w:val="26"/>
              </w:rPr>
              <w:t xml:space="preserve"> </w:t>
            </w:r>
            <w:r w:rsidRPr="00A34367">
              <w:rPr>
                <w:rFonts w:ascii="Times New Roman" w:eastAsia="Calibri" w:hAnsi="Calibri" w:cs="Arial"/>
                <w:sz w:val="26"/>
              </w:rPr>
              <w:t>country.</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19"/>
              <w:jc w:val="both"/>
              <w:outlineLvl w:val="2"/>
              <w:rPr>
                <w:rFonts w:asciiTheme="majorBidi" w:eastAsia="Arial" w:hAnsiTheme="majorBidi" w:cstheme="majorBidi"/>
                <w:sz w:val="26"/>
                <w:szCs w:val="26"/>
              </w:rPr>
            </w:pPr>
            <w:r>
              <w:rPr>
                <w:rFonts w:asciiTheme="majorBidi" w:eastAsia="Arial" w:hAnsiTheme="majorBidi" w:cstheme="majorBidi"/>
                <w:b/>
                <w:bCs/>
                <w:sz w:val="26"/>
                <w:szCs w:val="26"/>
              </w:rPr>
              <w:lastRenderedPageBreak/>
              <w:t>Article 11: Bureau of the</w:t>
            </w:r>
            <w:r>
              <w:rPr>
                <w:rFonts w:asciiTheme="majorBidi" w:eastAsia="Arial" w:hAnsiTheme="majorBidi" w:cstheme="majorBidi"/>
                <w:b/>
                <w:bCs/>
                <w:spacing w:val="-19"/>
                <w:sz w:val="26"/>
                <w:szCs w:val="26"/>
              </w:rPr>
              <w:t xml:space="preserve"> </w:t>
            </w:r>
            <w:r>
              <w:rPr>
                <w:rFonts w:asciiTheme="majorBidi" w:eastAsia="Arial" w:hAnsiTheme="majorBidi" w:cstheme="majorBidi"/>
                <w:b/>
                <w:bCs/>
                <w:sz w:val="26"/>
                <w:szCs w:val="26"/>
              </w:rPr>
              <w:t>Assembly</w:t>
            </w:r>
          </w:p>
          <w:p w:rsidR="00354DCA" w:rsidRDefault="00354DCA">
            <w:pPr>
              <w:spacing w:after="0" w:line="240" w:lineRule="auto"/>
              <w:ind w:left="119"/>
              <w:jc w:val="both"/>
              <w:outlineLvl w:val="2"/>
              <w:rPr>
                <w:rFonts w:asciiTheme="majorBidi" w:hAnsiTheme="majorBidi" w:cstheme="majorBidi"/>
                <w:b/>
                <w:bCs/>
                <w:color w:val="FF0000"/>
                <w:sz w:val="26"/>
                <w:szCs w:val="26"/>
              </w:rPr>
            </w:pPr>
          </w:p>
          <w:p w:rsidR="00354DCA" w:rsidRDefault="00AE52F6">
            <w:pPr>
              <w:spacing w:after="0" w:line="240" w:lineRule="auto"/>
              <w:ind w:left="119"/>
              <w:jc w:val="both"/>
              <w:outlineLvl w:val="2"/>
              <w:rPr>
                <w:rFonts w:asciiTheme="majorBidi" w:eastAsia="Arial" w:hAnsiTheme="majorBidi" w:cstheme="majorBidi"/>
                <w:b/>
                <w:bCs/>
                <w:sz w:val="26"/>
                <w:szCs w:val="26"/>
              </w:rPr>
            </w:pPr>
            <w:r>
              <w:rPr>
                <w:rFonts w:asciiTheme="majorBidi" w:hAnsiTheme="majorBidi" w:cstheme="majorBidi"/>
                <w:b/>
                <w:bCs/>
                <w:color w:val="FF0000"/>
                <w:sz w:val="26"/>
                <w:szCs w:val="26"/>
              </w:rPr>
              <w:t>Russia:</w:t>
            </w:r>
          </w:p>
          <w:p w:rsidR="00354DCA" w:rsidRDefault="00AE52F6">
            <w:pPr>
              <w:spacing w:after="0" w:line="240" w:lineRule="auto"/>
              <w:ind w:left="119"/>
              <w:jc w:val="both"/>
              <w:outlineLvl w:val="2"/>
              <w:rPr>
                <w:rFonts w:ascii="Arial"/>
                <w:b/>
                <w:sz w:val="20"/>
              </w:rPr>
            </w:pPr>
            <w:r>
              <w:rPr>
                <w:rFonts w:asciiTheme="majorBidi" w:eastAsia="Arial" w:hAnsiTheme="majorBidi" w:cstheme="majorBidi"/>
                <w:b/>
                <w:bCs/>
                <w:strike/>
                <w:sz w:val="26"/>
                <w:szCs w:val="26"/>
              </w:rPr>
              <w:t>Bureau</w:t>
            </w:r>
            <w:r>
              <w:rPr>
                <w:rFonts w:ascii="Arial"/>
                <w:b/>
                <w:sz w:val="20"/>
              </w:rPr>
              <w:t xml:space="preserve"> </w:t>
            </w:r>
            <w:r>
              <w:rPr>
                <w:rFonts w:asciiTheme="majorBidi" w:eastAsia="Arial" w:hAnsiTheme="majorBidi" w:cstheme="majorBidi"/>
                <w:b/>
                <w:bCs/>
                <w:color w:val="C00000"/>
                <w:sz w:val="26"/>
                <w:szCs w:val="26"/>
              </w:rPr>
              <w:t xml:space="preserve">President </w:t>
            </w:r>
            <w:r>
              <w:rPr>
                <w:rFonts w:asciiTheme="majorBidi" w:eastAsia="Arial" w:hAnsiTheme="majorBidi" w:cstheme="majorBidi"/>
                <w:b/>
                <w:bCs/>
                <w:sz w:val="26"/>
                <w:szCs w:val="26"/>
              </w:rPr>
              <w:t>of the Assembly</w:t>
            </w:r>
          </w:p>
          <w:p w:rsidR="00354DCA" w:rsidRDefault="00354DCA">
            <w:pPr>
              <w:spacing w:after="0" w:line="240" w:lineRule="auto"/>
              <w:ind w:left="119"/>
              <w:jc w:val="both"/>
              <w:outlineLvl w:val="2"/>
              <w:rPr>
                <w:rFonts w:asciiTheme="majorBidi" w:eastAsia="Arial" w:hAnsiTheme="majorBidi" w:cstheme="majorBidi"/>
                <w:b/>
                <w:bCs/>
                <w:sz w:val="26"/>
                <w:szCs w:val="26"/>
              </w:rPr>
            </w:pPr>
          </w:p>
          <w:p w:rsidR="00354DCA" w:rsidRDefault="00AE52F6">
            <w:pPr>
              <w:spacing w:after="0" w:line="240" w:lineRule="auto"/>
              <w:ind w:left="119"/>
              <w:jc w:val="both"/>
              <w:outlineLvl w:val="2"/>
              <w:rPr>
                <w:rFonts w:asciiTheme="majorBidi" w:eastAsia="Arial" w:hAnsiTheme="majorBidi" w:cstheme="majorBidi"/>
                <w:b/>
                <w:bCs/>
                <w:sz w:val="26"/>
                <w:szCs w:val="26"/>
              </w:rPr>
            </w:pPr>
            <w:r>
              <w:rPr>
                <w:rFonts w:asciiTheme="majorBidi" w:eastAsia="Arial" w:hAnsiTheme="majorBidi" w:cstheme="majorBidi"/>
                <w:b/>
                <w:bCs/>
                <w:color w:val="FF9999"/>
                <w:sz w:val="26"/>
                <w:szCs w:val="26"/>
              </w:rPr>
              <w:t>Palestine:</w:t>
            </w:r>
          </w:p>
          <w:p w:rsidR="00354DCA" w:rsidRDefault="00AE52F6">
            <w:pPr>
              <w:spacing w:after="0" w:line="240" w:lineRule="auto"/>
              <w:ind w:left="119"/>
              <w:jc w:val="both"/>
              <w:outlineLvl w:val="2"/>
              <w:rPr>
                <w:rFonts w:asciiTheme="majorBidi" w:hAnsiTheme="majorBidi" w:cstheme="majorBidi"/>
                <w:b/>
                <w:bCs/>
                <w:sz w:val="26"/>
                <w:szCs w:val="26"/>
              </w:rPr>
            </w:pPr>
            <w:r>
              <w:rPr>
                <w:rFonts w:asciiTheme="majorBidi" w:eastAsia="Arial" w:hAnsiTheme="majorBidi" w:cstheme="majorBidi"/>
                <w:b/>
                <w:bCs/>
                <w:strike/>
                <w:sz w:val="26"/>
                <w:szCs w:val="26"/>
              </w:rPr>
              <w:t>Bureau</w:t>
            </w:r>
            <w:r>
              <w:rPr>
                <w:rFonts w:asciiTheme="majorBidi" w:hAnsiTheme="majorBidi" w:cstheme="majorBidi"/>
                <w:b/>
                <w:bCs/>
                <w:color w:val="FF0000"/>
                <w:sz w:val="26"/>
                <w:szCs w:val="26"/>
              </w:rPr>
              <w:t xml:space="preserve"> The President </w:t>
            </w:r>
            <w:r>
              <w:rPr>
                <w:rFonts w:asciiTheme="majorBidi" w:hAnsiTheme="majorBidi" w:cstheme="majorBidi"/>
                <w:b/>
                <w:bCs/>
                <w:sz w:val="26"/>
                <w:szCs w:val="26"/>
              </w:rPr>
              <w:t>of the Assembly</w:t>
            </w:r>
          </w:p>
          <w:p w:rsidR="00354DCA" w:rsidRDefault="00354DCA">
            <w:pPr>
              <w:spacing w:after="0" w:line="240" w:lineRule="auto"/>
              <w:ind w:left="119"/>
              <w:jc w:val="both"/>
              <w:outlineLvl w:val="2"/>
              <w:rPr>
                <w:rFonts w:asciiTheme="majorBidi" w:eastAsia="Arial" w:hAnsiTheme="majorBidi" w:cstheme="majorBidi"/>
                <w:b/>
                <w:bCs/>
                <w:sz w:val="26"/>
                <w:szCs w:val="26"/>
              </w:rPr>
            </w:pPr>
          </w:p>
          <w:p w:rsidR="00354DCA" w:rsidRDefault="00AE52F6">
            <w:pPr>
              <w:spacing w:after="0" w:line="240" w:lineRule="auto"/>
              <w:ind w:left="119"/>
              <w:jc w:val="both"/>
              <w:outlineLvl w:val="2"/>
              <w:rPr>
                <w:rFonts w:asciiTheme="majorBidi" w:eastAsia="Arial" w:hAnsiTheme="majorBidi" w:cstheme="majorBidi"/>
                <w:b/>
                <w:bCs/>
                <w:color w:val="FF33CC"/>
                <w:sz w:val="26"/>
                <w:szCs w:val="26"/>
              </w:rPr>
            </w:pPr>
            <w:r>
              <w:rPr>
                <w:rFonts w:asciiTheme="majorBidi" w:eastAsia="Arial" w:hAnsiTheme="majorBidi" w:cstheme="majorBidi"/>
                <w:b/>
                <w:bCs/>
                <w:color w:val="FF33CC"/>
                <w:sz w:val="26"/>
                <w:szCs w:val="26"/>
              </w:rPr>
              <w:t>Iran:</w:t>
            </w:r>
          </w:p>
          <w:p w:rsidR="00354DCA" w:rsidRDefault="00AE52F6">
            <w:pPr>
              <w:spacing w:after="0" w:line="240" w:lineRule="auto"/>
              <w:ind w:left="119"/>
              <w:jc w:val="both"/>
              <w:outlineLvl w:val="2"/>
              <w:rPr>
                <w:rFonts w:asciiTheme="majorBidi" w:eastAsia="Arial" w:hAnsiTheme="majorBidi" w:cstheme="majorBidi"/>
                <w:b/>
                <w:bCs/>
                <w:sz w:val="26"/>
                <w:szCs w:val="26"/>
              </w:rPr>
            </w:pPr>
            <w:r>
              <w:rPr>
                <w:rFonts w:asciiTheme="majorBidi" w:eastAsia="Arial" w:hAnsiTheme="majorBidi" w:cstheme="majorBidi"/>
                <w:b/>
                <w:bCs/>
                <w:sz w:val="26"/>
                <w:szCs w:val="26"/>
              </w:rPr>
              <w:t xml:space="preserve">Article 11: </w:t>
            </w:r>
            <w:r>
              <w:rPr>
                <w:rFonts w:asciiTheme="majorBidi" w:eastAsia="Arial" w:hAnsiTheme="majorBidi" w:cstheme="majorBidi"/>
                <w:b/>
                <w:bCs/>
                <w:color w:val="FF33CC"/>
                <w:spacing w:val="1"/>
                <w:sz w:val="26"/>
                <w:szCs w:val="26"/>
              </w:rPr>
              <w:t xml:space="preserve">The President </w:t>
            </w:r>
            <w:r>
              <w:rPr>
                <w:rFonts w:asciiTheme="majorBidi" w:eastAsia="Arial" w:hAnsiTheme="majorBidi" w:cstheme="majorBidi"/>
                <w:b/>
                <w:bCs/>
                <w:sz w:val="26"/>
                <w:szCs w:val="26"/>
              </w:rPr>
              <w:t>Bureau of the</w:t>
            </w:r>
            <w:r>
              <w:rPr>
                <w:rFonts w:asciiTheme="majorBidi" w:eastAsia="Arial" w:hAnsiTheme="majorBidi" w:cstheme="majorBidi"/>
                <w:b/>
                <w:bCs/>
                <w:spacing w:val="-19"/>
                <w:sz w:val="26"/>
                <w:szCs w:val="26"/>
              </w:rPr>
              <w:t xml:space="preserve"> </w:t>
            </w:r>
            <w:r>
              <w:rPr>
                <w:rFonts w:asciiTheme="majorBidi" w:eastAsia="Arial" w:hAnsiTheme="majorBidi" w:cstheme="majorBidi"/>
                <w:b/>
                <w:bCs/>
                <w:sz w:val="26"/>
                <w:szCs w:val="26"/>
              </w:rPr>
              <w:t>Assembly</w:t>
            </w:r>
          </w:p>
          <w:p w:rsidR="00354DCA" w:rsidRDefault="00354DCA">
            <w:pPr>
              <w:spacing w:after="0" w:line="240" w:lineRule="auto"/>
              <w:ind w:left="119"/>
              <w:jc w:val="both"/>
              <w:outlineLvl w:val="2"/>
              <w:rPr>
                <w:rFonts w:asciiTheme="majorBidi" w:eastAsia="Arial" w:hAnsiTheme="majorBidi" w:cstheme="majorBidi"/>
                <w:b/>
                <w:bCs/>
                <w:sz w:val="26"/>
                <w:szCs w:val="26"/>
              </w:rPr>
            </w:pPr>
          </w:p>
          <w:p w:rsidR="00354DCA" w:rsidRDefault="00AE52F6">
            <w:pPr>
              <w:spacing w:after="0" w:line="240" w:lineRule="auto"/>
              <w:ind w:left="119"/>
              <w:jc w:val="both"/>
              <w:outlineLvl w:val="2"/>
              <w:rPr>
                <w:rFonts w:asciiTheme="majorBidi" w:eastAsia="Arial" w:hAnsiTheme="majorBidi" w:cstheme="majorBidi"/>
                <w:b/>
                <w:bCs/>
                <w:sz w:val="26"/>
                <w:szCs w:val="26"/>
                <w:highlight w:val="yellow"/>
              </w:rPr>
            </w:pPr>
            <w:r>
              <w:rPr>
                <w:rFonts w:asciiTheme="majorBidi" w:eastAsia="Arial" w:hAnsiTheme="majorBidi" w:cstheme="majorBidi"/>
                <w:b/>
                <w:bCs/>
                <w:sz w:val="26"/>
                <w:szCs w:val="26"/>
                <w:highlight w:val="yellow"/>
              </w:rPr>
              <w:t>Indonesia:</w:t>
            </w:r>
          </w:p>
          <w:p w:rsidR="00354DCA" w:rsidRDefault="00AE52F6">
            <w:pPr>
              <w:spacing w:after="0" w:line="240" w:lineRule="auto"/>
              <w:ind w:left="119"/>
              <w:jc w:val="both"/>
              <w:outlineLvl w:val="2"/>
              <w:rPr>
                <w:rFonts w:asciiTheme="majorBidi" w:eastAsia="Arial" w:hAnsiTheme="majorBidi" w:cstheme="majorBidi"/>
                <w:sz w:val="26"/>
                <w:szCs w:val="26"/>
              </w:rPr>
            </w:pPr>
            <w:r>
              <w:rPr>
                <w:rFonts w:asciiTheme="majorBidi" w:eastAsia="Arial" w:hAnsiTheme="majorBidi" w:cstheme="majorBidi"/>
                <w:b/>
                <w:bCs/>
                <w:sz w:val="26"/>
                <w:szCs w:val="26"/>
                <w:highlight w:val="yellow"/>
              </w:rPr>
              <w:t>Article 11 The Presidency</w:t>
            </w:r>
          </w:p>
          <w:p w:rsidR="00354DCA" w:rsidRDefault="00354DCA">
            <w:pPr>
              <w:spacing w:after="0" w:line="240" w:lineRule="auto"/>
              <w:ind w:left="119"/>
              <w:jc w:val="both"/>
              <w:outlineLvl w:val="2"/>
              <w:rPr>
                <w:rFonts w:asciiTheme="majorBidi" w:eastAsia="Arial" w:hAnsiTheme="majorBidi" w:cstheme="majorBidi"/>
                <w:b/>
                <w:bCs/>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pStyle w:val="BodyText"/>
              <w:spacing w:line="230" w:lineRule="exact"/>
              <w:ind w:right="111"/>
              <w:jc w:val="both"/>
              <w:rPr>
                <w:rFonts w:asciiTheme="majorBidi" w:hAnsiTheme="majorBidi" w:cstheme="majorBidi"/>
                <w:sz w:val="18"/>
                <w:szCs w:val="18"/>
              </w:rPr>
            </w:pPr>
            <w:r>
              <w:rPr>
                <w:rFonts w:asciiTheme="majorBidi" w:hAnsiTheme="majorBidi" w:cstheme="majorBidi"/>
                <w:sz w:val="18"/>
                <w:szCs w:val="18"/>
              </w:rPr>
              <w:lastRenderedPageBreak/>
              <w:t>The</w:t>
            </w:r>
            <w:r>
              <w:rPr>
                <w:rFonts w:asciiTheme="majorBidi" w:hAnsiTheme="majorBidi" w:cstheme="majorBidi"/>
                <w:spacing w:val="42"/>
                <w:sz w:val="18"/>
                <w:szCs w:val="18"/>
              </w:rPr>
              <w:t xml:space="preserve"> </w:t>
            </w:r>
            <w:r>
              <w:rPr>
                <w:rFonts w:asciiTheme="majorBidi" w:hAnsiTheme="majorBidi" w:cstheme="majorBidi"/>
                <w:sz w:val="18"/>
                <w:szCs w:val="18"/>
              </w:rPr>
              <w:t>Assembly</w:t>
            </w:r>
            <w:r>
              <w:rPr>
                <w:rFonts w:asciiTheme="majorBidi" w:hAnsiTheme="majorBidi" w:cstheme="majorBidi"/>
                <w:spacing w:val="39"/>
                <w:sz w:val="18"/>
                <w:szCs w:val="18"/>
              </w:rPr>
              <w:t xml:space="preserve"> </w:t>
            </w:r>
            <w:r>
              <w:rPr>
                <w:rFonts w:asciiTheme="majorBidi" w:hAnsiTheme="majorBidi" w:cstheme="majorBidi"/>
                <w:sz w:val="18"/>
                <w:szCs w:val="18"/>
              </w:rPr>
              <w:t>shall</w:t>
            </w:r>
            <w:r>
              <w:rPr>
                <w:rFonts w:asciiTheme="majorBidi" w:hAnsiTheme="majorBidi" w:cstheme="majorBidi"/>
                <w:spacing w:val="43"/>
                <w:sz w:val="18"/>
                <w:szCs w:val="18"/>
              </w:rPr>
              <w:t xml:space="preserve"> </w:t>
            </w:r>
            <w:r>
              <w:rPr>
                <w:rFonts w:asciiTheme="majorBidi" w:hAnsiTheme="majorBidi" w:cstheme="majorBidi"/>
                <w:sz w:val="18"/>
                <w:szCs w:val="18"/>
              </w:rPr>
              <w:t>have</w:t>
            </w:r>
            <w:r>
              <w:rPr>
                <w:rFonts w:asciiTheme="majorBidi" w:hAnsiTheme="majorBidi" w:cstheme="majorBidi"/>
                <w:spacing w:val="43"/>
                <w:sz w:val="18"/>
                <w:szCs w:val="18"/>
              </w:rPr>
              <w:t xml:space="preserve"> </w:t>
            </w:r>
            <w:r>
              <w:rPr>
                <w:rFonts w:asciiTheme="majorBidi" w:hAnsiTheme="majorBidi" w:cstheme="majorBidi"/>
                <w:sz w:val="18"/>
                <w:szCs w:val="18"/>
              </w:rPr>
              <w:t>a</w:t>
            </w:r>
            <w:r>
              <w:rPr>
                <w:rFonts w:asciiTheme="majorBidi" w:hAnsiTheme="majorBidi" w:cstheme="majorBidi"/>
                <w:spacing w:val="43"/>
                <w:sz w:val="18"/>
                <w:szCs w:val="18"/>
              </w:rPr>
              <w:t xml:space="preserve"> </w:t>
            </w:r>
            <w:r>
              <w:rPr>
                <w:rFonts w:asciiTheme="majorBidi" w:hAnsiTheme="majorBidi" w:cstheme="majorBidi"/>
                <w:sz w:val="18"/>
                <w:szCs w:val="18"/>
              </w:rPr>
              <w:t>President,</w:t>
            </w:r>
            <w:r>
              <w:rPr>
                <w:rFonts w:asciiTheme="majorBidi" w:hAnsiTheme="majorBidi" w:cstheme="majorBidi"/>
                <w:spacing w:val="43"/>
                <w:sz w:val="18"/>
                <w:szCs w:val="18"/>
              </w:rPr>
              <w:t xml:space="preserve"> </w:t>
            </w:r>
            <w:r>
              <w:rPr>
                <w:rFonts w:asciiTheme="majorBidi" w:hAnsiTheme="majorBidi" w:cstheme="majorBidi"/>
                <w:sz w:val="18"/>
                <w:szCs w:val="18"/>
              </w:rPr>
              <w:t>four</w:t>
            </w:r>
            <w:r>
              <w:rPr>
                <w:rFonts w:asciiTheme="majorBidi" w:hAnsiTheme="majorBidi" w:cstheme="majorBidi"/>
                <w:spacing w:val="43"/>
                <w:sz w:val="18"/>
                <w:szCs w:val="18"/>
              </w:rPr>
              <w:t xml:space="preserve"> </w:t>
            </w:r>
            <w:r>
              <w:rPr>
                <w:rFonts w:asciiTheme="majorBidi" w:hAnsiTheme="majorBidi" w:cstheme="majorBidi"/>
                <w:sz w:val="18"/>
                <w:szCs w:val="18"/>
              </w:rPr>
              <w:t>Vice-Presidents,</w:t>
            </w:r>
            <w:r>
              <w:rPr>
                <w:rFonts w:asciiTheme="majorBidi" w:hAnsiTheme="majorBidi" w:cstheme="majorBidi"/>
                <w:spacing w:val="42"/>
                <w:sz w:val="18"/>
                <w:szCs w:val="18"/>
              </w:rPr>
              <w:t xml:space="preserve"> </w:t>
            </w:r>
            <w:r>
              <w:rPr>
                <w:rFonts w:asciiTheme="majorBidi" w:hAnsiTheme="majorBidi" w:cstheme="majorBidi"/>
                <w:sz w:val="18"/>
                <w:szCs w:val="18"/>
              </w:rPr>
              <w:t>and</w:t>
            </w:r>
            <w:r>
              <w:rPr>
                <w:rFonts w:asciiTheme="majorBidi" w:hAnsiTheme="majorBidi" w:cstheme="majorBidi"/>
                <w:spacing w:val="43"/>
                <w:sz w:val="18"/>
                <w:szCs w:val="18"/>
              </w:rPr>
              <w:t xml:space="preserve"> </w:t>
            </w:r>
            <w:r>
              <w:rPr>
                <w:rFonts w:asciiTheme="majorBidi" w:hAnsiTheme="majorBidi" w:cstheme="majorBidi"/>
                <w:sz w:val="18"/>
                <w:szCs w:val="18"/>
              </w:rPr>
              <w:t>one</w:t>
            </w:r>
            <w:r>
              <w:rPr>
                <w:rFonts w:asciiTheme="majorBidi" w:hAnsiTheme="majorBidi" w:cstheme="majorBidi"/>
                <w:spacing w:val="43"/>
                <w:sz w:val="18"/>
                <w:szCs w:val="18"/>
              </w:rPr>
              <w:t xml:space="preserve"> </w:t>
            </w:r>
            <w:r>
              <w:rPr>
                <w:rFonts w:asciiTheme="majorBidi" w:hAnsiTheme="majorBidi" w:cstheme="majorBidi"/>
                <w:sz w:val="18"/>
                <w:szCs w:val="18"/>
              </w:rPr>
              <w:t>Rapporteur,</w:t>
            </w:r>
            <w:r>
              <w:rPr>
                <w:rFonts w:asciiTheme="majorBidi" w:hAnsiTheme="majorBidi" w:cstheme="majorBidi"/>
                <w:spacing w:val="42"/>
                <w:sz w:val="18"/>
                <w:szCs w:val="18"/>
              </w:rPr>
              <w:t xml:space="preserve"> </w:t>
            </w:r>
            <w:r>
              <w:rPr>
                <w:rFonts w:asciiTheme="majorBidi" w:hAnsiTheme="majorBidi" w:cstheme="majorBidi"/>
                <w:sz w:val="18"/>
                <w:szCs w:val="18"/>
              </w:rPr>
              <w:t>taking</w:t>
            </w:r>
            <w:r>
              <w:rPr>
                <w:rFonts w:asciiTheme="majorBidi" w:hAnsiTheme="majorBidi" w:cstheme="majorBidi"/>
                <w:spacing w:val="42"/>
                <w:sz w:val="18"/>
                <w:szCs w:val="18"/>
              </w:rPr>
              <w:t xml:space="preserve"> </w:t>
            </w:r>
            <w:r>
              <w:rPr>
                <w:rFonts w:asciiTheme="majorBidi" w:hAnsiTheme="majorBidi" w:cstheme="majorBidi"/>
                <w:sz w:val="18"/>
                <w:szCs w:val="18"/>
              </w:rPr>
              <w:t>into</w:t>
            </w:r>
            <w:r>
              <w:rPr>
                <w:rFonts w:asciiTheme="majorBidi" w:hAnsiTheme="majorBidi" w:cstheme="majorBidi"/>
                <w:w w:val="99"/>
                <w:sz w:val="18"/>
                <w:szCs w:val="18"/>
              </w:rPr>
              <w:t xml:space="preserve"> </w:t>
            </w:r>
            <w:r>
              <w:rPr>
                <w:rFonts w:asciiTheme="majorBidi" w:hAnsiTheme="majorBidi" w:cstheme="majorBidi"/>
                <w:sz w:val="18"/>
                <w:szCs w:val="18"/>
              </w:rPr>
              <w:t>consideration equitable regional</w:t>
            </w:r>
            <w:r>
              <w:rPr>
                <w:rFonts w:asciiTheme="majorBidi" w:hAnsiTheme="majorBidi" w:cstheme="majorBidi"/>
                <w:spacing w:val="-18"/>
                <w:sz w:val="18"/>
                <w:szCs w:val="18"/>
              </w:rPr>
              <w:t xml:space="preserve"> </w:t>
            </w:r>
            <w:r>
              <w:rPr>
                <w:rFonts w:asciiTheme="majorBidi" w:hAnsiTheme="majorBidi" w:cstheme="majorBidi"/>
                <w:sz w:val="18"/>
                <w:szCs w:val="18"/>
              </w:rPr>
              <w:t>distributions.</w:t>
            </w:r>
            <w:r>
              <w:rPr>
                <w:rFonts w:asciiTheme="majorBidi" w:hAnsiTheme="majorBidi" w:cstheme="majorBidi"/>
                <w:position w:val="10"/>
                <w:sz w:val="18"/>
                <w:szCs w:val="18"/>
              </w:rPr>
              <w:t>1</w:t>
            </w:r>
          </w:p>
          <w:p w:rsidR="00354DCA" w:rsidRDefault="00AE52F6">
            <w:pPr>
              <w:pStyle w:val="BodyText"/>
              <w:ind w:left="120" w:right="108"/>
              <w:jc w:val="both"/>
              <w:rPr>
                <w:rFonts w:asciiTheme="majorBidi" w:hAnsiTheme="majorBidi" w:cstheme="majorBidi"/>
                <w:sz w:val="18"/>
                <w:szCs w:val="18"/>
              </w:rPr>
            </w:pPr>
            <w:r>
              <w:rPr>
                <w:rFonts w:asciiTheme="majorBidi" w:hAnsiTheme="majorBidi" w:cstheme="majorBidi"/>
                <w:sz w:val="18"/>
                <w:szCs w:val="18"/>
              </w:rPr>
              <w:t>The</w:t>
            </w:r>
            <w:r>
              <w:rPr>
                <w:rFonts w:asciiTheme="majorBidi" w:hAnsiTheme="majorBidi" w:cstheme="majorBidi"/>
                <w:spacing w:val="13"/>
                <w:sz w:val="18"/>
                <w:szCs w:val="18"/>
              </w:rPr>
              <w:t xml:space="preserve"> </w:t>
            </w:r>
            <w:r>
              <w:rPr>
                <w:rFonts w:asciiTheme="majorBidi" w:hAnsiTheme="majorBidi" w:cstheme="majorBidi"/>
                <w:sz w:val="18"/>
                <w:szCs w:val="18"/>
              </w:rPr>
              <w:t>President</w:t>
            </w:r>
            <w:r>
              <w:rPr>
                <w:rFonts w:asciiTheme="majorBidi" w:hAnsiTheme="majorBidi" w:cstheme="majorBidi"/>
                <w:spacing w:val="13"/>
                <w:sz w:val="18"/>
                <w:szCs w:val="18"/>
              </w:rPr>
              <w:t xml:space="preserve"> </w:t>
            </w:r>
            <w:r>
              <w:rPr>
                <w:rFonts w:asciiTheme="majorBidi" w:hAnsiTheme="majorBidi" w:cstheme="majorBidi"/>
                <w:sz w:val="18"/>
                <w:szCs w:val="18"/>
              </w:rPr>
              <w:t>of</w:t>
            </w:r>
            <w:r>
              <w:rPr>
                <w:rFonts w:asciiTheme="majorBidi" w:hAnsiTheme="majorBidi" w:cstheme="majorBidi"/>
                <w:spacing w:val="15"/>
                <w:sz w:val="18"/>
                <w:szCs w:val="18"/>
              </w:rPr>
              <w:t xml:space="preserve"> </w:t>
            </w:r>
            <w:r>
              <w:rPr>
                <w:rFonts w:asciiTheme="majorBidi" w:hAnsiTheme="majorBidi" w:cstheme="majorBidi"/>
                <w:sz w:val="18"/>
                <w:szCs w:val="18"/>
              </w:rPr>
              <w:t>the</w:t>
            </w:r>
            <w:r>
              <w:rPr>
                <w:rFonts w:asciiTheme="majorBidi" w:hAnsiTheme="majorBidi" w:cstheme="majorBidi"/>
                <w:spacing w:val="13"/>
                <w:sz w:val="18"/>
                <w:szCs w:val="18"/>
              </w:rPr>
              <w:t xml:space="preserve"> </w:t>
            </w:r>
            <w:r>
              <w:rPr>
                <w:rFonts w:asciiTheme="majorBidi" w:hAnsiTheme="majorBidi" w:cstheme="majorBidi"/>
                <w:sz w:val="18"/>
                <w:szCs w:val="18"/>
              </w:rPr>
              <w:t>Assembly</w:t>
            </w:r>
            <w:r>
              <w:rPr>
                <w:rFonts w:asciiTheme="majorBidi" w:hAnsiTheme="majorBidi" w:cstheme="majorBidi"/>
                <w:spacing w:val="8"/>
                <w:sz w:val="18"/>
                <w:szCs w:val="18"/>
              </w:rPr>
              <w:t xml:space="preserve"> </w:t>
            </w:r>
            <w:r>
              <w:rPr>
                <w:rFonts w:asciiTheme="majorBidi" w:hAnsiTheme="majorBidi" w:cstheme="majorBidi"/>
                <w:sz w:val="18"/>
                <w:szCs w:val="18"/>
              </w:rPr>
              <w:t>shall</w:t>
            </w:r>
            <w:r>
              <w:rPr>
                <w:rFonts w:asciiTheme="majorBidi" w:hAnsiTheme="majorBidi" w:cstheme="majorBidi"/>
                <w:spacing w:val="12"/>
                <w:sz w:val="18"/>
                <w:szCs w:val="18"/>
              </w:rPr>
              <w:t xml:space="preserve"> </w:t>
            </w:r>
            <w:r>
              <w:rPr>
                <w:rFonts w:asciiTheme="majorBidi" w:hAnsiTheme="majorBidi" w:cstheme="majorBidi"/>
                <w:sz w:val="18"/>
                <w:szCs w:val="18"/>
              </w:rPr>
              <w:t>be</w:t>
            </w:r>
            <w:r>
              <w:rPr>
                <w:rFonts w:asciiTheme="majorBidi" w:hAnsiTheme="majorBidi" w:cstheme="majorBidi"/>
                <w:spacing w:val="15"/>
                <w:sz w:val="18"/>
                <w:szCs w:val="18"/>
              </w:rPr>
              <w:t xml:space="preserve"> </w:t>
            </w:r>
            <w:r>
              <w:rPr>
                <w:rFonts w:asciiTheme="majorBidi" w:hAnsiTheme="majorBidi" w:cstheme="majorBidi"/>
                <w:sz w:val="18"/>
                <w:szCs w:val="18"/>
              </w:rPr>
              <w:t>elected</w:t>
            </w:r>
            <w:r>
              <w:rPr>
                <w:rFonts w:asciiTheme="majorBidi" w:hAnsiTheme="majorBidi" w:cstheme="majorBidi"/>
                <w:spacing w:val="15"/>
                <w:sz w:val="18"/>
                <w:szCs w:val="18"/>
              </w:rPr>
              <w:t xml:space="preserve"> </w:t>
            </w:r>
            <w:r>
              <w:rPr>
                <w:rFonts w:asciiTheme="majorBidi" w:hAnsiTheme="majorBidi" w:cstheme="majorBidi"/>
                <w:sz w:val="18"/>
                <w:szCs w:val="18"/>
              </w:rPr>
              <w:t>from</w:t>
            </w:r>
            <w:r>
              <w:rPr>
                <w:rFonts w:asciiTheme="majorBidi" w:hAnsiTheme="majorBidi" w:cstheme="majorBidi"/>
                <w:spacing w:val="15"/>
                <w:sz w:val="18"/>
                <w:szCs w:val="18"/>
              </w:rPr>
              <w:t xml:space="preserve"> </w:t>
            </w:r>
            <w:r>
              <w:rPr>
                <w:rFonts w:asciiTheme="majorBidi" w:hAnsiTheme="majorBidi" w:cstheme="majorBidi"/>
                <w:sz w:val="18"/>
                <w:szCs w:val="18"/>
              </w:rPr>
              <w:t>amongst</w:t>
            </w:r>
            <w:r>
              <w:rPr>
                <w:rFonts w:asciiTheme="majorBidi" w:hAnsiTheme="majorBidi" w:cstheme="majorBidi"/>
                <w:spacing w:val="13"/>
                <w:sz w:val="18"/>
                <w:szCs w:val="18"/>
              </w:rPr>
              <w:t xml:space="preserve"> </w:t>
            </w:r>
            <w:r>
              <w:rPr>
                <w:rFonts w:asciiTheme="majorBidi" w:hAnsiTheme="majorBidi" w:cstheme="majorBidi"/>
                <w:sz w:val="18"/>
                <w:szCs w:val="18"/>
              </w:rPr>
              <w:t>the</w:t>
            </w:r>
            <w:r>
              <w:rPr>
                <w:rFonts w:asciiTheme="majorBidi" w:hAnsiTheme="majorBidi" w:cstheme="majorBidi"/>
                <w:spacing w:val="13"/>
                <w:sz w:val="18"/>
                <w:szCs w:val="18"/>
              </w:rPr>
              <w:t xml:space="preserve"> </w:t>
            </w:r>
            <w:r>
              <w:rPr>
                <w:rFonts w:asciiTheme="majorBidi" w:hAnsiTheme="majorBidi" w:cstheme="majorBidi"/>
                <w:sz w:val="18"/>
                <w:szCs w:val="18"/>
              </w:rPr>
              <w:t>presidents</w:t>
            </w:r>
            <w:r>
              <w:rPr>
                <w:rFonts w:asciiTheme="majorBidi" w:hAnsiTheme="majorBidi" w:cstheme="majorBidi"/>
                <w:spacing w:val="14"/>
                <w:sz w:val="18"/>
                <w:szCs w:val="18"/>
              </w:rPr>
              <w:t xml:space="preserve"> </w:t>
            </w:r>
            <w:r>
              <w:rPr>
                <w:rFonts w:asciiTheme="majorBidi" w:hAnsiTheme="majorBidi" w:cstheme="majorBidi"/>
                <w:sz w:val="18"/>
                <w:szCs w:val="18"/>
              </w:rPr>
              <w:t>or</w:t>
            </w:r>
            <w:r>
              <w:rPr>
                <w:rFonts w:asciiTheme="majorBidi" w:hAnsiTheme="majorBidi" w:cstheme="majorBidi"/>
                <w:spacing w:val="16"/>
                <w:sz w:val="18"/>
                <w:szCs w:val="18"/>
              </w:rPr>
              <w:t xml:space="preserve"> </w:t>
            </w:r>
            <w:r>
              <w:rPr>
                <w:rFonts w:asciiTheme="majorBidi" w:hAnsiTheme="majorBidi" w:cstheme="majorBidi"/>
                <w:sz w:val="18"/>
                <w:szCs w:val="18"/>
              </w:rPr>
              <w:t>speakers</w:t>
            </w:r>
            <w:r>
              <w:rPr>
                <w:rFonts w:asciiTheme="majorBidi" w:hAnsiTheme="majorBidi" w:cstheme="majorBidi"/>
                <w:spacing w:val="14"/>
                <w:sz w:val="18"/>
                <w:szCs w:val="18"/>
              </w:rPr>
              <w:t xml:space="preserve"> </w:t>
            </w:r>
            <w:r>
              <w:rPr>
                <w:rFonts w:asciiTheme="majorBidi" w:hAnsiTheme="majorBidi" w:cstheme="majorBidi"/>
                <w:sz w:val="18"/>
                <w:szCs w:val="18"/>
              </w:rPr>
              <w:t>of</w:t>
            </w:r>
            <w:r>
              <w:rPr>
                <w:rFonts w:asciiTheme="majorBidi" w:hAnsiTheme="majorBidi" w:cstheme="majorBidi"/>
                <w:spacing w:val="15"/>
                <w:sz w:val="18"/>
                <w:szCs w:val="18"/>
              </w:rPr>
              <w:t xml:space="preserve"> </w:t>
            </w:r>
            <w:r>
              <w:rPr>
                <w:rFonts w:asciiTheme="majorBidi" w:hAnsiTheme="majorBidi" w:cstheme="majorBidi"/>
                <w:sz w:val="18"/>
                <w:szCs w:val="18"/>
              </w:rPr>
              <w:t>the</w:t>
            </w:r>
            <w:r>
              <w:rPr>
                <w:rFonts w:asciiTheme="majorBidi" w:hAnsiTheme="majorBidi" w:cstheme="majorBidi"/>
                <w:w w:val="99"/>
                <w:sz w:val="18"/>
                <w:szCs w:val="18"/>
              </w:rPr>
              <w:t xml:space="preserve"> </w:t>
            </w:r>
            <w:r>
              <w:rPr>
                <w:rFonts w:asciiTheme="majorBidi" w:hAnsiTheme="majorBidi" w:cstheme="majorBidi"/>
                <w:sz w:val="18"/>
                <w:szCs w:val="18"/>
              </w:rPr>
              <w:t>Member</w:t>
            </w:r>
            <w:r>
              <w:rPr>
                <w:rFonts w:asciiTheme="majorBidi" w:hAnsiTheme="majorBidi" w:cstheme="majorBidi"/>
                <w:spacing w:val="14"/>
                <w:sz w:val="18"/>
                <w:szCs w:val="18"/>
              </w:rPr>
              <w:t xml:space="preserve"> </w:t>
            </w:r>
            <w:r>
              <w:rPr>
                <w:rFonts w:asciiTheme="majorBidi" w:hAnsiTheme="majorBidi" w:cstheme="majorBidi"/>
                <w:sz w:val="18"/>
                <w:szCs w:val="18"/>
              </w:rPr>
              <w:t>Parliaments</w:t>
            </w:r>
            <w:r>
              <w:rPr>
                <w:rFonts w:asciiTheme="majorBidi" w:hAnsiTheme="majorBidi" w:cstheme="majorBidi"/>
                <w:spacing w:val="14"/>
                <w:sz w:val="18"/>
                <w:szCs w:val="18"/>
              </w:rPr>
              <w:t xml:space="preserve"> </w:t>
            </w:r>
            <w:r>
              <w:rPr>
                <w:rFonts w:asciiTheme="majorBidi" w:hAnsiTheme="majorBidi" w:cstheme="majorBidi"/>
                <w:sz w:val="18"/>
                <w:szCs w:val="18"/>
              </w:rPr>
              <w:t>for</w:t>
            </w:r>
            <w:r>
              <w:rPr>
                <w:rFonts w:asciiTheme="majorBidi" w:hAnsiTheme="majorBidi" w:cstheme="majorBidi"/>
                <w:spacing w:val="14"/>
                <w:sz w:val="18"/>
                <w:szCs w:val="18"/>
              </w:rPr>
              <w:t xml:space="preserve"> </w:t>
            </w:r>
            <w:r>
              <w:rPr>
                <w:rFonts w:asciiTheme="majorBidi" w:hAnsiTheme="majorBidi" w:cstheme="majorBidi"/>
                <w:sz w:val="18"/>
                <w:szCs w:val="18"/>
              </w:rPr>
              <w:t>a</w:t>
            </w:r>
            <w:r>
              <w:rPr>
                <w:rFonts w:asciiTheme="majorBidi" w:hAnsiTheme="majorBidi" w:cstheme="majorBidi"/>
                <w:spacing w:val="15"/>
                <w:sz w:val="18"/>
                <w:szCs w:val="18"/>
              </w:rPr>
              <w:t xml:space="preserve"> </w:t>
            </w:r>
            <w:r>
              <w:rPr>
                <w:rFonts w:asciiTheme="majorBidi" w:hAnsiTheme="majorBidi" w:cstheme="majorBidi"/>
                <w:sz w:val="18"/>
                <w:szCs w:val="18"/>
              </w:rPr>
              <w:t>one</w:t>
            </w:r>
            <w:r>
              <w:rPr>
                <w:rFonts w:asciiTheme="majorBidi" w:hAnsiTheme="majorBidi" w:cstheme="majorBidi"/>
                <w:spacing w:val="15"/>
                <w:sz w:val="18"/>
                <w:szCs w:val="18"/>
              </w:rPr>
              <w:t xml:space="preserve"> </w:t>
            </w:r>
            <w:r>
              <w:rPr>
                <w:rFonts w:asciiTheme="majorBidi" w:hAnsiTheme="majorBidi" w:cstheme="majorBidi"/>
                <w:sz w:val="18"/>
                <w:szCs w:val="18"/>
              </w:rPr>
              <w:t>or</w:t>
            </w:r>
            <w:r>
              <w:rPr>
                <w:rFonts w:asciiTheme="majorBidi" w:hAnsiTheme="majorBidi" w:cstheme="majorBidi"/>
                <w:spacing w:val="14"/>
                <w:sz w:val="18"/>
                <w:szCs w:val="18"/>
              </w:rPr>
              <w:t xml:space="preserve"> </w:t>
            </w:r>
            <w:r>
              <w:rPr>
                <w:rFonts w:asciiTheme="majorBidi" w:hAnsiTheme="majorBidi" w:cstheme="majorBidi"/>
                <w:sz w:val="18"/>
                <w:szCs w:val="18"/>
              </w:rPr>
              <w:t>two-year</w:t>
            </w:r>
            <w:r>
              <w:rPr>
                <w:rFonts w:asciiTheme="majorBidi" w:hAnsiTheme="majorBidi" w:cstheme="majorBidi"/>
                <w:spacing w:val="14"/>
                <w:sz w:val="18"/>
                <w:szCs w:val="18"/>
              </w:rPr>
              <w:t xml:space="preserve"> </w:t>
            </w:r>
            <w:r>
              <w:rPr>
                <w:rFonts w:asciiTheme="majorBidi" w:hAnsiTheme="majorBidi" w:cstheme="majorBidi"/>
                <w:sz w:val="18"/>
                <w:szCs w:val="18"/>
              </w:rPr>
              <w:t>term</w:t>
            </w:r>
            <w:r>
              <w:rPr>
                <w:rFonts w:asciiTheme="majorBidi" w:hAnsiTheme="majorBidi" w:cstheme="majorBidi"/>
                <w:spacing w:val="17"/>
                <w:sz w:val="18"/>
                <w:szCs w:val="18"/>
              </w:rPr>
              <w:t xml:space="preserve"> </w:t>
            </w:r>
            <w:r>
              <w:rPr>
                <w:rFonts w:asciiTheme="majorBidi" w:hAnsiTheme="majorBidi" w:cstheme="majorBidi"/>
                <w:sz w:val="18"/>
                <w:szCs w:val="18"/>
              </w:rPr>
              <w:t>of</w:t>
            </w:r>
            <w:r>
              <w:rPr>
                <w:rFonts w:asciiTheme="majorBidi" w:hAnsiTheme="majorBidi" w:cstheme="majorBidi"/>
                <w:spacing w:val="15"/>
                <w:sz w:val="18"/>
                <w:szCs w:val="18"/>
              </w:rPr>
              <w:t xml:space="preserve"> </w:t>
            </w:r>
            <w:r>
              <w:rPr>
                <w:rFonts w:asciiTheme="majorBidi" w:hAnsiTheme="majorBidi" w:cstheme="majorBidi"/>
                <w:sz w:val="18"/>
                <w:szCs w:val="18"/>
              </w:rPr>
              <w:t>office</w:t>
            </w:r>
            <w:r>
              <w:rPr>
                <w:rFonts w:asciiTheme="majorBidi" w:hAnsiTheme="majorBidi" w:cstheme="majorBidi"/>
                <w:b/>
                <w:sz w:val="18"/>
                <w:szCs w:val="18"/>
              </w:rPr>
              <w:t>,</w:t>
            </w:r>
            <w:r>
              <w:rPr>
                <w:rFonts w:asciiTheme="majorBidi" w:hAnsiTheme="majorBidi" w:cstheme="majorBidi"/>
                <w:b/>
                <w:spacing w:val="13"/>
                <w:sz w:val="18"/>
                <w:szCs w:val="18"/>
              </w:rPr>
              <w:t xml:space="preserve"> </w:t>
            </w:r>
            <w:r>
              <w:rPr>
                <w:rFonts w:asciiTheme="majorBidi" w:hAnsiTheme="majorBidi" w:cstheme="majorBidi"/>
                <w:sz w:val="18"/>
                <w:szCs w:val="18"/>
              </w:rPr>
              <w:t>depending</w:t>
            </w:r>
            <w:r>
              <w:rPr>
                <w:rFonts w:asciiTheme="majorBidi" w:hAnsiTheme="majorBidi" w:cstheme="majorBidi"/>
                <w:spacing w:val="15"/>
                <w:sz w:val="18"/>
                <w:szCs w:val="18"/>
              </w:rPr>
              <w:t xml:space="preserve"> </w:t>
            </w:r>
            <w:r>
              <w:rPr>
                <w:rFonts w:asciiTheme="majorBidi" w:hAnsiTheme="majorBidi" w:cstheme="majorBidi"/>
                <w:sz w:val="18"/>
                <w:szCs w:val="18"/>
              </w:rPr>
              <w:t>on</w:t>
            </w:r>
            <w:r>
              <w:rPr>
                <w:rFonts w:asciiTheme="majorBidi" w:hAnsiTheme="majorBidi" w:cstheme="majorBidi"/>
                <w:spacing w:val="15"/>
                <w:sz w:val="18"/>
                <w:szCs w:val="18"/>
              </w:rPr>
              <w:t xml:space="preserve"> </w:t>
            </w:r>
            <w:r>
              <w:rPr>
                <w:rFonts w:asciiTheme="majorBidi" w:hAnsiTheme="majorBidi" w:cstheme="majorBidi"/>
                <w:sz w:val="18"/>
                <w:szCs w:val="18"/>
              </w:rPr>
              <w:t>the</w:t>
            </w:r>
            <w:r>
              <w:rPr>
                <w:rFonts w:asciiTheme="majorBidi" w:hAnsiTheme="majorBidi" w:cstheme="majorBidi"/>
                <w:spacing w:val="13"/>
                <w:sz w:val="18"/>
                <w:szCs w:val="18"/>
              </w:rPr>
              <w:t xml:space="preserve"> </w:t>
            </w:r>
            <w:r>
              <w:rPr>
                <w:rFonts w:asciiTheme="majorBidi" w:hAnsiTheme="majorBidi" w:cstheme="majorBidi"/>
                <w:sz w:val="18"/>
                <w:szCs w:val="18"/>
              </w:rPr>
              <w:t>decision</w:t>
            </w:r>
            <w:r>
              <w:rPr>
                <w:rFonts w:asciiTheme="majorBidi" w:hAnsiTheme="majorBidi" w:cstheme="majorBidi"/>
                <w:spacing w:val="15"/>
                <w:sz w:val="18"/>
                <w:szCs w:val="18"/>
              </w:rPr>
              <w:t xml:space="preserve"> </w:t>
            </w:r>
            <w:r>
              <w:rPr>
                <w:rFonts w:asciiTheme="majorBidi" w:hAnsiTheme="majorBidi" w:cstheme="majorBidi"/>
                <w:sz w:val="18"/>
                <w:szCs w:val="18"/>
              </w:rPr>
              <w:t>of</w:t>
            </w:r>
            <w:r>
              <w:rPr>
                <w:rFonts w:asciiTheme="majorBidi" w:hAnsiTheme="majorBidi" w:cstheme="majorBidi"/>
                <w:spacing w:val="15"/>
                <w:sz w:val="18"/>
                <w:szCs w:val="18"/>
              </w:rPr>
              <w:t xml:space="preserve"> </w:t>
            </w:r>
            <w:r>
              <w:rPr>
                <w:rFonts w:asciiTheme="majorBidi" w:hAnsiTheme="majorBidi" w:cstheme="majorBidi"/>
                <w:sz w:val="18"/>
                <w:szCs w:val="18"/>
              </w:rPr>
              <w:t>the</w:t>
            </w:r>
            <w:r>
              <w:rPr>
                <w:rFonts w:asciiTheme="majorBidi" w:hAnsiTheme="majorBidi" w:cstheme="majorBidi"/>
                <w:spacing w:val="15"/>
                <w:sz w:val="18"/>
                <w:szCs w:val="18"/>
              </w:rPr>
              <w:t xml:space="preserve"> </w:t>
            </w:r>
            <w:r>
              <w:rPr>
                <w:rFonts w:asciiTheme="majorBidi" w:hAnsiTheme="majorBidi" w:cstheme="majorBidi"/>
                <w:sz w:val="18"/>
                <w:szCs w:val="18"/>
              </w:rPr>
              <w:t>host</w:t>
            </w:r>
            <w:r>
              <w:rPr>
                <w:rFonts w:asciiTheme="majorBidi" w:hAnsiTheme="majorBidi" w:cstheme="majorBidi"/>
                <w:w w:val="99"/>
                <w:sz w:val="18"/>
                <w:szCs w:val="18"/>
              </w:rPr>
              <w:t xml:space="preserve"> </w:t>
            </w:r>
            <w:r>
              <w:rPr>
                <w:rFonts w:asciiTheme="majorBidi" w:hAnsiTheme="majorBidi" w:cstheme="majorBidi"/>
                <w:sz w:val="18"/>
                <w:szCs w:val="18"/>
              </w:rPr>
              <w:t>parliament</w:t>
            </w:r>
            <w:r>
              <w:rPr>
                <w:rFonts w:asciiTheme="majorBidi" w:hAnsiTheme="majorBidi" w:cstheme="majorBidi"/>
                <w:b/>
                <w:sz w:val="18"/>
                <w:szCs w:val="18"/>
              </w:rPr>
              <w:t xml:space="preserve">, </w:t>
            </w:r>
            <w:r>
              <w:rPr>
                <w:rFonts w:asciiTheme="majorBidi" w:hAnsiTheme="majorBidi" w:cstheme="majorBidi"/>
                <w:sz w:val="18"/>
                <w:szCs w:val="18"/>
              </w:rPr>
              <w:t>by the majority vote of the delegates of the Member Parliaments. The President</w:t>
            </w:r>
            <w:r>
              <w:rPr>
                <w:rFonts w:asciiTheme="majorBidi" w:hAnsiTheme="majorBidi" w:cstheme="majorBidi"/>
                <w:spacing w:val="33"/>
                <w:sz w:val="18"/>
                <w:szCs w:val="18"/>
              </w:rPr>
              <w:t xml:space="preserve"> </w:t>
            </w:r>
            <w:r>
              <w:rPr>
                <w:rFonts w:asciiTheme="majorBidi" w:hAnsiTheme="majorBidi" w:cstheme="majorBidi"/>
                <w:sz w:val="18"/>
                <w:szCs w:val="18"/>
              </w:rPr>
              <w:t>shall</w:t>
            </w:r>
            <w:r>
              <w:rPr>
                <w:rFonts w:asciiTheme="majorBidi" w:hAnsiTheme="majorBidi" w:cstheme="majorBidi"/>
                <w:w w:val="99"/>
                <w:sz w:val="18"/>
                <w:szCs w:val="18"/>
              </w:rPr>
              <w:t xml:space="preserve"> </w:t>
            </w:r>
            <w:r>
              <w:rPr>
                <w:rFonts w:asciiTheme="majorBidi" w:hAnsiTheme="majorBidi" w:cstheme="majorBidi"/>
                <w:sz w:val="18"/>
                <w:szCs w:val="18"/>
              </w:rPr>
              <w:t>be eligible for one consecutive</w:t>
            </w:r>
            <w:r>
              <w:rPr>
                <w:rFonts w:asciiTheme="majorBidi" w:hAnsiTheme="majorBidi" w:cstheme="majorBidi"/>
                <w:spacing w:val="-16"/>
                <w:sz w:val="18"/>
                <w:szCs w:val="18"/>
              </w:rPr>
              <w:t xml:space="preserve"> </w:t>
            </w:r>
            <w:r>
              <w:rPr>
                <w:rFonts w:asciiTheme="majorBidi" w:hAnsiTheme="majorBidi" w:cstheme="majorBidi"/>
                <w:sz w:val="18"/>
                <w:szCs w:val="18"/>
              </w:rPr>
              <w:t>reelection.</w:t>
            </w:r>
          </w:p>
          <w:p w:rsidR="00354DCA" w:rsidRDefault="00AE52F6">
            <w:pPr>
              <w:pStyle w:val="BodyText"/>
              <w:ind w:left="120" w:right="111"/>
              <w:jc w:val="both"/>
              <w:rPr>
                <w:rFonts w:asciiTheme="majorBidi" w:hAnsiTheme="majorBidi" w:cstheme="majorBidi"/>
                <w:sz w:val="18"/>
                <w:szCs w:val="18"/>
              </w:rPr>
            </w:pPr>
            <w:r>
              <w:rPr>
                <w:rFonts w:asciiTheme="majorBidi" w:hAnsiTheme="majorBidi" w:cstheme="majorBidi"/>
                <w:sz w:val="18"/>
                <w:szCs w:val="18"/>
              </w:rPr>
              <w:t>The</w:t>
            </w:r>
            <w:r>
              <w:rPr>
                <w:rFonts w:asciiTheme="majorBidi" w:hAnsiTheme="majorBidi" w:cstheme="majorBidi"/>
                <w:spacing w:val="22"/>
                <w:sz w:val="18"/>
                <w:szCs w:val="18"/>
              </w:rPr>
              <w:t xml:space="preserve"> </w:t>
            </w:r>
            <w:r>
              <w:rPr>
                <w:rFonts w:asciiTheme="majorBidi" w:hAnsiTheme="majorBidi" w:cstheme="majorBidi"/>
                <w:sz w:val="18"/>
                <w:szCs w:val="18"/>
              </w:rPr>
              <w:t>President</w:t>
            </w:r>
            <w:r>
              <w:rPr>
                <w:rFonts w:asciiTheme="majorBidi" w:hAnsiTheme="majorBidi" w:cstheme="majorBidi"/>
                <w:spacing w:val="22"/>
                <w:sz w:val="18"/>
                <w:szCs w:val="18"/>
              </w:rPr>
              <w:t xml:space="preserve"> </w:t>
            </w:r>
            <w:r>
              <w:rPr>
                <w:rFonts w:asciiTheme="majorBidi" w:hAnsiTheme="majorBidi" w:cstheme="majorBidi"/>
                <w:sz w:val="18"/>
                <w:szCs w:val="18"/>
              </w:rPr>
              <w:t>shall</w:t>
            </w:r>
            <w:r>
              <w:rPr>
                <w:rFonts w:asciiTheme="majorBidi" w:hAnsiTheme="majorBidi" w:cstheme="majorBidi"/>
                <w:spacing w:val="24"/>
                <w:sz w:val="18"/>
                <w:szCs w:val="18"/>
              </w:rPr>
              <w:t xml:space="preserve"> </w:t>
            </w:r>
            <w:r>
              <w:rPr>
                <w:rFonts w:asciiTheme="majorBidi" w:hAnsiTheme="majorBidi" w:cstheme="majorBidi"/>
                <w:sz w:val="18"/>
                <w:szCs w:val="18"/>
              </w:rPr>
              <w:t>be</w:t>
            </w:r>
            <w:r>
              <w:rPr>
                <w:rFonts w:asciiTheme="majorBidi" w:hAnsiTheme="majorBidi" w:cstheme="majorBidi"/>
                <w:spacing w:val="25"/>
                <w:sz w:val="18"/>
                <w:szCs w:val="18"/>
              </w:rPr>
              <w:t xml:space="preserve"> </w:t>
            </w:r>
            <w:r>
              <w:rPr>
                <w:rFonts w:asciiTheme="majorBidi" w:hAnsiTheme="majorBidi" w:cstheme="majorBidi"/>
                <w:sz w:val="18"/>
                <w:szCs w:val="18"/>
              </w:rPr>
              <w:t>elected</w:t>
            </w:r>
            <w:r>
              <w:rPr>
                <w:rFonts w:asciiTheme="majorBidi" w:hAnsiTheme="majorBidi" w:cstheme="majorBidi"/>
                <w:spacing w:val="22"/>
                <w:sz w:val="18"/>
                <w:szCs w:val="18"/>
              </w:rPr>
              <w:t xml:space="preserve"> </w:t>
            </w:r>
            <w:r>
              <w:rPr>
                <w:rFonts w:asciiTheme="majorBidi" w:hAnsiTheme="majorBidi" w:cstheme="majorBidi"/>
                <w:sz w:val="18"/>
                <w:szCs w:val="18"/>
              </w:rPr>
              <w:t>during</w:t>
            </w:r>
            <w:r>
              <w:rPr>
                <w:rFonts w:asciiTheme="majorBidi" w:hAnsiTheme="majorBidi" w:cstheme="majorBidi"/>
                <w:spacing w:val="25"/>
                <w:sz w:val="18"/>
                <w:szCs w:val="18"/>
              </w:rPr>
              <w:t xml:space="preserve"> </w:t>
            </w:r>
            <w:r>
              <w:rPr>
                <w:rFonts w:asciiTheme="majorBidi" w:hAnsiTheme="majorBidi" w:cstheme="majorBidi"/>
                <w:sz w:val="18"/>
                <w:szCs w:val="18"/>
              </w:rPr>
              <w:t>the</w:t>
            </w:r>
            <w:r>
              <w:rPr>
                <w:rFonts w:asciiTheme="majorBidi" w:hAnsiTheme="majorBidi" w:cstheme="majorBidi"/>
                <w:spacing w:val="22"/>
                <w:sz w:val="18"/>
                <w:szCs w:val="18"/>
              </w:rPr>
              <w:t xml:space="preserve"> </w:t>
            </w:r>
            <w:r>
              <w:rPr>
                <w:rFonts w:asciiTheme="majorBidi" w:hAnsiTheme="majorBidi" w:cstheme="majorBidi"/>
                <w:sz w:val="18"/>
                <w:szCs w:val="18"/>
              </w:rPr>
              <w:t>first</w:t>
            </w:r>
            <w:r>
              <w:rPr>
                <w:rFonts w:asciiTheme="majorBidi" w:hAnsiTheme="majorBidi" w:cstheme="majorBidi"/>
                <w:spacing w:val="22"/>
                <w:sz w:val="18"/>
                <w:szCs w:val="18"/>
              </w:rPr>
              <w:t xml:space="preserve"> </w:t>
            </w:r>
            <w:r>
              <w:rPr>
                <w:rFonts w:asciiTheme="majorBidi" w:hAnsiTheme="majorBidi" w:cstheme="majorBidi"/>
                <w:sz w:val="18"/>
                <w:szCs w:val="18"/>
              </w:rPr>
              <w:t>meeting</w:t>
            </w:r>
            <w:r>
              <w:rPr>
                <w:rFonts w:asciiTheme="majorBidi" w:hAnsiTheme="majorBidi" w:cstheme="majorBidi"/>
                <w:spacing w:val="22"/>
                <w:sz w:val="18"/>
                <w:szCs w:val="18"/>
              </w:rPr>
              <w:t xml:space="preserve"> </w:t>
            </w:r>
            <w:r>
              <w:rPr>
                <w:rFonts w:asciiTheme="majorBidi" w:hAnsiTheme="majorBidi" w:cstheme="majorBidi"/>
                <w:sz w:val="18"/>
                <w:szCs w:val="18"/>
              </w:rPr>
              <w:t>of</w:t>
            </w:r>
            <w:r>
              <w:rPr>
                <w:rFonts w:asciiTheme="majorBidi" w:hAnsiTheme="majorBidi" w:cstheme="majorBidi"/>
                <w:spacing w:val="25"/>
                <w:sz w:val="18"/>
                <w:szCs w:val="18"/>
              </w:rPr>
              <w:t xml:space="preserve"> </w:t>
            </w:r>
            <w:r>
              <w:rPr>
                <w:rFonts w:asciiTheme="majorBidi" w:hAnsiTheme="majorBidi" w:cstheme="majorBidi"/>
                <w:sz w:val="18"/>
                <w:szCs w:val="18"/>
              </w:rPr>
              <w:t>each</w:t>
            </w:r>
            <w:r>
              <w:rPr>
                <w:rFonts w:asciiTheme="majorBidi" w:hAnsiTheme="majorBidi" w:cstheme="majorBidi"/>
                <w:spacing w:val="22"/>
                <w:sz w:val="18"/>
                <w:szCs w:val="18"/>
              </w:rPr>
              <w:t xml:space="preserve"> </w:t>
            </w:r>
            <w:r>
              <w:rPr>
                <w:rFonts w:asciiTheme="majorBidi" w:hAnsiTheme="majorBidi" w:cstheme="majorBidi"/>
                <w:sz w:val="18"/>
                <w:szCs w:val="18"/>
              </w:rPr>
              <w:t>term</w:t>
            </w:r>
            <w:r>
              <w:rPr>
                <w:rFonts w:asciiTheme="majorBidi" w:hAnsiTheme="majorBidi" w:cstheme="majorBidi"/>
                <w:spacing w:val="26"/>
                <w:sz w:val="18"/>
                <w:szCs w:val="18"/>
              </w:rPr>
              <w:t xml:space="preserve"> </w:t>
            </w:r>
            <w:r>
              <w:rPr>
                <w:rFonts w:asciiTheme="majorBidi" w:hAnsiTheme="majorBidi" w:cstheme="majorBidi"/>
                <w:sz w:val="18"/>
                <w:szCs w:val="18"/>
              </w:rPr>
              <w:t>of</w:t>
            </w:r>
            <w:r>
              <w:rPr>
                <w:rFonts w:asciiTheme="majorBidi" w:hAnsiTheme="majorBidi" w:cstheme="majorBidi"/>
                <w:spacing w:val="25"/>
                <w:sz w:val="18"/>
                <w:szCs w:val="18"/>
              </w:rPr>
              <w:t xml:space="preserve"> </w:t>
            </w:r>
            <w:r>
              <w:rPr>
                <w:rFonts w:asciiTheme="majorBidi" w:hAnsiTheme="majorBidi" w:cstheme="majorBidi"/>
                <w:sz w:val="18"/>
                <w:szCs w:val="18"/>
              </w:rPr>
              <w:t>office</w:t>
            </w:r>
            <w:r>
              <w:rPr>
                <w:rFonts w:asciiTheme="majorBidi" w:hAnsiTheme="majorBidi" w:cstheme="majorBidi"/>
                <w:spacing w:val="22"/>
                <w:sz w:val="18"/>
                <w:szCs w:val="18"/>
              </w:rPr>
              <w:t xml:space="preserve"> </w:t>
            </w:r>
            <w:r>
              <w:rPr>
                <w:rFonts w:asciiTheme="majorBidi" w:hAnsiTheme="majorBidi" w:cstheme="majorBidi"/>
                <w:sz w:val="18"/>
                <w:szCs w:val="18"/>
              </w:rPr>
              <w:t>for</w:t>
            </w:r>
            <w:r>
              <w:rPr>
                <w:rFonts w:asciiTheme="majorBidi" w:hAnsiTheme="majorBidi" w:cstheme="majorBidi"/>
                <w:spacing w:val="23"/>
                <w:sz w:val="18"/>
                <w:szCs w:val="18"/>
              </w:rPr>
              <w:t xml:space="preserve"> </w:t>
            </w:r>
            <w:r>
              <w:rPr>
                <w:rFonts w:asciiTheme="majorBidi" w:hAnsiTheme="majorBidi" w:cstheme="majorBidi"/>
                <w:sz w:val="18"/>
                <w:szCs w:val="18"/>
              </w:rPr>
              <w:t>the</w:t>
            </w:r>
            <w:r>
              <w:rPr>
                <w:rFonts w:asciiTheme="majorBidi" w:hAnsiTheme="majorBidi" w:cstheme="majorBidi"/>
                <w:spacing w:val="22"/>
                <w:sz w:val="18"/>
                <w:szCs w:val="18"/>
              </w:rPr>
              <w:t xml:space="preserve"> </w:t>
            </w:r>
            <w:r>
              <w:rPr>
                <w:rFonts w:asciiTheme="majorBidi" w:hAnsiTheme="majorBidi" w:cstheme="majorBidi"/>
                <w:sz w:val="18"/>
                <w:szCs w:val="18"/>
              </w:rPr>
              <w:t>upcoming</w:t>
            </w:r>
            <w:r>
              <w:rPr>
                <w:rFonts w:asciiTheme="majorBidi" w:hAnsiTheme="majorBidi" w:cstheme="majorBidi"/>
                <w:w w:val="99"/>
                <w:sz w:val="18"/>
                <w:szCs w:val="18"/>
              </w:rPr>
              <w:t xml:space="preserve"> </w:t>
            </w:r>
            <w:r>
              <w:rPr>
                <w:rFonts w:asciiTheme="majorBidi" w:hAnsiTheme="majorBidi" w:cstheme="majorBidi"/>
                <w:sz w:val="18"/>
                <w:szCs w:val="18"/>
              </w:rPr>
              <w:t>period.</w:t>
            </w:r>
          </w:p>
          <w:p w:rsidR="00354DCA" w:rsidRDefault="00354DCA">
            <w:pPr>
              <w:spacing w:after="0" w:line="240" w:lineRule="auto"/>
              <w:ind w:left="119"/>
              <w:jc w:val="both"/>
              <w:outlineLvl w:val="2"/>
              <w:rPr>
                <w:rFonts w:asciiTheme="majorBidi" w:eastAsia="Arial" w:hAnsiTheme="majorBidi" w:cstheme="majorBidi"/>
                <w:b/>
                <w:bCs/>
                <w:color w:val="FF0000"/>
                <w:sz w:val="18"/>
                <w:szCs w:val="18"/>
              </w:rPr>
            </w:pPr>
          </w:p>
          <w:p w:rsidR="00354DCA" w:rsidRDefault="00AE52F6">
            <w:pPr>
              <w:spacing w:after="0" w:line="240" w:lineRule="auto"/>
              <w:ind w:left="119"/>
              <w:jc w:val="both"/>
              <w:outlineLvl w:val="2"/>
              <w:rPr>
                <w:rFonts w:asciiTheme="majorBidi" w:eastAsia="Arial" w:hAnsiTheme="majorBidi" w:cstheme="majorBidi"/>
                <w:b/>
                <w:bCs/>
                <w:color w:val="FF0000"/>
                <w:sz w:val="18"/>
                <w:szCs w:val="18"/>
              </w:rPr>
            </w:pPr>
            <w:r>
              <w:rPr>
                <w:rFonts w:asciiTheme="majorBidi" w:hAnsiTheme="majorBidi" w:cstheme="majorBidi"/>
                <w:b/>
                <w:bCs/>
                <w:color w:val="FF0000"/>
                <w:sz w:val="18"/>
                <w:szCs w:val="18"/>
              </w:rPr>
              <w:t>Russia:</w:t>
            </w:r>
          </w:p>
          <w:p w:rsidR="00354DCA" w:rsidRDefault="00AE52F6">
            <w:pPr>
              <w:pStyle w:val="TableParagraph"/>
              <w:ind w:left="102" w:right="100" w:firstLine="55"/>
              <w:jc w:val="both"/>
              <w:rPr>
                <w:rFonts w:asciiTheme="majorBidi" w:eastAsia="Arial" w:hAnsiTheme="majorBidi" w:cstheme="majorBidi"/>
                <w:color w:val="C00000"/>
                <w:sz w:val="18"/>
                <w:szCs w:val="18"/>
              </w:rPr>
            </w:pPr>
            <w:r>
              <w:rPr>
                <w:rFonts w:asciiTheme="majorBidi" w:hAnsiTheme="majorBidi" w:cstheme="majorBidi"/>
                <w:color w:val="C00000"/>
                <w:sz w:val="18"/>
                <w:szCs w:val="18"/>
              </w:rPr>
              <w:t>The</w:t>
            </w:r>
            <w:r>
              <w:rPr>
                <w:rFonts w:asciiTheme="majorBidi" w:hAnsiTheme="majorBidi" w:cstheme="majorBidi"/>
                <w:color w:val="C00000"/>
                <w:spacing w:val="55"/>
                <w:sz w:val="18"/>
                <w:szCs w:val="18"/>
              </w:rPr>
              <w:t xml:space="preserve"> </w:t>
            </w:r>
            <w:r>
              <w:rPr>
                <w:rFonts w:asciiTheme="majorBidi" w:hAnsiTheme="majorBidi" w:cstheme="majorBidi"/>
                <w:color w:val="C00000"/>
                <w:sz w:val="18"/>
                <w:szCs w:val="18"/>
              </w:rPr>
              <w:t>President</w:t>
            </w:r>
            <w:r>
              <w:rPr>
                <w:rFonts w:asciiTheme="majorBidi" w:hAnsiTheme="majorBidi" w:cstheme="majorBidi"/>
                <w:color w:val="C00000"/>
                <w:spacing w:val="55"/>
                <w:sz w:val="18"/>
                <w:szCs w:val="18"/>
              </w:rPr>
              <w:t xml:space="preserve"> </w:t>
            </w:r>
            <w:r>
              <w:rPr>
                <w:rFonts w:asciiTheme="majorBidi" w:hAnsiTheme="majorBidi" w:cstheme="majorBidi"/>
                <w:color w:val="C00000"/>
                <w:sz w:val="18"/>
                <w:szCs w:val="18"/>
              </w:rPr>
              <w:t>of</w:t>
            </w:r>
            <w:r>
              <w:rPr>
                <w:rFonts w:asciiTheme="majorBidi" w:hAnsiTheme="majorBidi" w:cstheme="majorBidi"/>
                <w:color w:val="C00000"/>
                <w:spacing w:val="55"/>
                <w:sz w:val="18"/>
                <w:szCs w:val="18"/>
              </w:rPr>
              <w:t xml:space="preserve"> </w:t>
            </w:r>
            <w:r>
              <w:rPr>
                <w:rFonts w:asciiTheme="majorBidi" w:hAnsiTheme="majorBidi" w:cstheme="majorBidi"/>
                <w:color w:val="C00000"/>
                <w:sz w:val="18"/>
                <w:szCs w:val="18"/>
              </w:rPr>
              <w:t>the</w:t>
            </w:r>
            <w:r>
              <w:rPr>
                <w:rFonts w:asciiTheme="majorBidi" w:hAnsiTheme="majorBidi" w:cstheme="majorBidi"/>
                <w:color w:val="C00000"/>
                <w:spacing w:val="24"/>
                <w:sz w:val="18"/>
                <w:szCs w:val="18"/>
              </w:rPr>
              <w:t xml:space="preserve"> </w:t>
            </w:r>
            <w:r>
              <w:rPr>
                <w:rFonts w:asciiTheme="majorBidi" w:hAnsiTheme="majorBidi" w:cstheme="majorBidi"/>
                <w:color w:val="C00000"/>
                <w:sz w:val="18"/>
                <w:szCs w:val="18"/>
              </w:rPr>
              <w:t xml:space="preserve">Assembly shall be elected by a majority </w:t>
            </w:r>
            <w:r>
              <w:rPr>
                <w:rFonts w:asciiTheme="majorBidi" w:hAnsiTheme="majorBidi" w:cstheme="majorBidi"/>
                <w:color w:val="C00000"/>
                <w:spacing w:val="13"/>
                <w:sz w:val="18"/>
                <w:szCs w:val="18"/>
              </w:rPr>
              <w:t xml:space="preserve"> </w:t>
            </w:r>
            <w:r>
              <w:rPr>
                <w:rFonts w:asciiTheme="majorBidi" w:hAnsiTheme="majorBidi" w:cstheme="majorBidi"/>
                <w:color w:val="C00000"/>
                <w:sz w:val="18"/>
                <w:szCs w:val="18"/>
              </w:rPr>
              <w:t>vote of the delegates of the</w:t>
            </w:r>
            <w:r>
              <w:rPr>
                <w:rFonts w:asciiTheme="majorBidi" w:hAnsiTheme="majorBidi" w:cstheme="majorBidi"/>
                <w:color w:val="C00000"/>
                <w:spacing w:val="34"/>
                <w:sz w:val="18"/>
                <w:szCs w:val="18"/>
              </w:rPr>
              <w:t xml:space="preserve"> </w:t>
            </w:r>
            <w:r>
              <w:rPr>
                <w:rFonts w:asciiTheme="majorBidi" w:hAnsiTheme="majorBidi" w:cstheme="majorBidi"/>
                <w:color w:val="C00000"/>
                <w:sz w:val="18"/>
                <w:szCs w:val="18"/>
              </w:rPr>
              <w:t>Member Parliaments from among</w:t>
            </w:r>
            <w:r>
              <w:rPr>
                <w:rFonts w:asciiTheme="majorBidi" w:hAnsiTheme="majorBidi" w:cstheme="majorBidi"/>
                <w:color w:val="C00000"/>
                <w:spacing w:val="14"/>
                <w:sz w:val="18"/>
                <w:szCs w:val="18"/>
              </w:rPr>
              <w:t xml:space="preserve"> </w:t>
            </w:r>
            <w:r>
              <w:rPr>
                <w:rFonts w:asciiTheme="majorBidi" w:hAnsiTheme="majorBidi" w:cstheme="majorBidi"/>
                <w:color w:val="C00000"/>
                <w:sz w:val="18"/>
                <w:szCs w:val="18"/>
              </w:rPr>
              <w:t>the Chairpersons</w:t>
            </w:r>
            <w:r>
              <w:rPr>
                <w:rFonts w:asciiTheme="majorBidi" w:hAnsiTheme="majorBidi" w:cstheme="majorBidi"/>
                <w:color w:val="C00000"/>
                <w:spacing w:val="55"/>
                <w:sz w:val="18"/>
                <w:szCs w:val="18"/>
              </w:rPr>
              <w:t xml:space="preserve"> </w:t>
            </w:r>
            <w:r>
              <w:rPr>
                <w:rFonts w:asciiTheme="majorBidi" w:hAnsiTheme="majorBidi" w:cstheme="majorBidi"/>
                <w:color w:val="C00000"/>
                <w:sz w:val="18"/>
                <w:szCs w:val="18"/>
              </w:rPr>
              <w:t>(Speakers)</w:t>
            </w:r>
            <w:r>
              <w:rPr>
                <w:rFonts w:asciiTheme="majorBidi" w:hAnsiTheme="majorBidi" w:cstheme="majorBidi"/>
                <w:color w:val="C00000"/>
                <w:spacing w:val="55"/>
                <w:sz w:val="18"/>
                <w:szCs w:val="18"/>
              </w:rPr>
              <w:t xml:space="preserve"> </w:t>
            </w:r>
            <w:r>
              <w:rPr>
                <w:rFonts w:asciiTheme="majorBidi" w:hAnsiTheme="majorBidi" w:cstheme="majorBidi"/>
                <w:color w:val="C00000"/>
                <w:sz w:val="18"/>
                <w:szCs w:val="18"/>
              </w:rPr>
              <w:t>of</w:t>
            </w:r>
            <w:r>
              <w:rPr>
                <w:rFonts w:asciiTheme="majorBidi" w:hAnsiTheme="majorBidi" w:cstheme="majorBidi"/>
                <w:color w:val="C00000"/>
                <w:spacing w:val="22"/>
                <w:sz w:val="18"/>
                <w:szCs w:val="18"/>
              </w:rPr>
              <w:t xml:space="preserve"> </w:t>
            </w:r>
            <w:r>
              <w:rPr>
                <w:rFonts w:asciiTheme="majorBidi" w:hAnsiTheme="majorBidi" w:cstheme="majorBidi"/>
                <w:color w:val="C00000"/>
                <w:sz w:val="18"/>
                <w:szCs w:val="18"/>
              </w:rPr>
              <w:t>the Member Parliaments for a</w:t>
            </w:r>
            <w:r>
              <w:rPr>
                <w:rFonts w:asciiTheme="majorBidi" w:hAnsiTheme="majorBidi" w:cstheme="majorBidi"/>
                <w:color w:val="C00000"/>
                <w:spacing w:val="47"/>
                <w:sz w:val="18"/>
                <w:szCs w:val="18"/>
              </w:rPr>
              <w:t xml:space="preserve"> </w:t>
            </w:r>
            <w:r>
              <w:rPr>
                <w:rFonts w:asciiTheme="majorBidi" w:hAnsiTheme="majorBidi" w:cstheme="majorBidi"/>
                <w:strike/>
                <w:color w:val="C00000"/>
                <w:sz w:val="18"/>
                <w:szCs w:val="18"/>
              </w:rPr>
              <w:t>one-year</w:t>
            </w:r>
            <w:r>
              <w:rPr>
                <w:rFonts w:asciiTheme="majorBidi" w:hAnsiTheme="majorBidi" w:cstheme="majorBidi"/>
                <w:color w:val="C00000"/>
                <w:sz w:val="18"/>
                <w:szCs w:val="18"/>
              </w:rPr>
              <w:t xml:space="preserve"> </w:t>
            </w:r>
            <w:r>
              <w:rPr>
                <w:rFonts w:asciiTheme="majorBidi" w:hAnsiTheme="majorBidi" w:cstheme="majorBidi"/>
                <w:color w:val="3366FF"/>
                <w:sz w:val="18"/>
                <w:szCs w:val="18"/>
              </w:rPr>
              <w:t xml:space="preserve">[4 years (Kuwait)] </w:t>
            </w:r>
            <w:r>
              <w:rPr>
                <w:rFonts w:asciiTheme="majorBidi" w:hAnsiTheme="majorBidi" w:cstheme="majorBidi"/>
                <w:strike/>
                <w:color w:val="C00000"/>
                <w:sz w:val="18"/>
                <w:szCs w:val="18"/>
              </w:rPr>
              <w:t>term of office. The  President</w:t>
            </w:r>
            <w:r>
              <w:rPr>
                <w:rFonts w:asciiTheme="majorBidi" w:hAnsiTheme="majorBidi" w:cstheme="majorBidi"/>
                <w:strike/>
                <w:color w:val="C00000"/>
                <w:spacing w:val="27"/>
                <w:sz w:val="18"/>
                <w:szCs w:val="18"/>
              </w:rPr>
              <w:t xml:space="preserve"> </w:t>
            </w:r>
            <w:r>
              <w:rPr>
                <w:rFonts w:asciiTheme="majorBidi" w:hAnsiTheme="majorBidi" w:cstheme="majorBidi"/>
                <w:strike/>
                <w:color w:val="C00000"/>
                <w:sz w:val="18"/>
                <w:szCs w:val="18"/>
              </w:rPr>
              <w:t>may be re-elected for a second term</w:t>
            </w:r>
            <w:r>
              <w:rPr>
                <w:rFonts w:asciiTheme="majorBidi" w:hAnsiTheme="majorBidi" w:cstheme="majorBidi"/>
                <w:strike/>
                <w:color w:val="C00000"/>
                <w:spacing w:val="35"/>
                <w:sz w:val="18"/>
                <w:szCs w:val="18"/>
              </w:rPr>
              <w:t xml:space="preserve"> </w:t>
            </w:r>
            <w:r>
              <w:rPr>
                <w:rFonts w:asciiTheme="majorBidi" w:hAnsiTheme="majorBidi" w:cstheme="majorBidi"/>
                <w:strike/>
                <w:color w:val="C00000"/>
                <w:sz w:val="18"/>
                <w:szCs w:val="18"/>
              </w:rPr>
              <w:t>by decision of the</w:t>
            </w:r>
            <w:r>
              <w:rPr>
                <w:rFonts w:asciiTheme="majorBidi" w:hAnsiTheme="majorBidi" w:cstheme="majorBidi"/>
                <w:strike/>
                <w:color w:val="C00000"/>
                <w:spacing w:val="-9"/>
                <w:sz w:val="18"/>
                <w:szCs w:val="18"/>
              </w:rPr>
              <w:t xml:space="preserve"> </w:t>
            </w:r>
            <w:r>
              <w:rPr>
                <w:rFonts w:asciiTheme="majorBidi" w:hAnsiTheme="majorBidi" w:cstheme="majorBidi"/>
                <w:strike/>
                <w:color w:val="C00000"/>
                <w:sz w:val="18"/>
                <w:szCs w:val="18"/>
              </w:rPr>
              <w:t>Plenary.</w:t>
            </w:r>
            <w:r>
              <w:rPr>
                <w:rFonts w:asciiTheme="majorBidi" w:hAnsiTheme="majorBidi" w:cstheme="majorBidi"/>
                <w:color w:val="C00000"/>
                <w:sz w:val="18"/>
                <w:szCs w:val="18"/>
              </w:rPr>
              <w:t xml:space="preserve"> </w:t>
            </w:r>
            <w:r>
              <w:rPr>
                <w:rFonts w:asciiTheme="majorBidi" w:hAnsiTheme="majorBidi" w:cstheme="majorBidi"/>
                <w:color w:val="3366FF"/>
                <w:sz w:val="18"/>
                <w:szCs w:val="18"/>
              </w:rPr>
              <w:t>[deletion (Kuwait)]</w:t>
            </w:r>
          </w:p>
          <w:p w:rsidR="00354DCA" w:rsidRDefault="00AE52F6">
            <w:pPr>
              <w:pStyle w:val="TableParagraph"/>
              <w:ind w:left="102" w:right="101"/>
              <w:jc w:val="both"/>
              <w:rPr>
                <w:rFonts w:asciiTheme="majorBidi" w:eastAsia="Arial" w:hAnsiTheme="majorBidi" w:cstheme="majorBidi"/>
                <w:color w:val="C00000"/>
                <w:sz w:val="18"/>
                <w:szCs w:val="18"/>
              </w:rPr>
            </w:pPr>
            <w:r>
              <w:rPr>
                <w:rFonts w:asciiTheme="majorBidi" w:hAnsiTheme="majorBidi" w:cstheme="majorBidi"/>
                <w:strike/>
                <w:color w:val="C00000"/>
                <w:sz w:val="18"/>
                <w:szCs w:val="18"/>
              </w:rPr>
              <w:t>The President shall be elected by</w:t>
            </w:r>
            <w:r>
              <w:rPr>
                <w:rFonts w:asciiTheme="majorBidi" w:hAnsiTheme="majorBidi" w:cstheme="majorBidi"/>
                <w:strike/>
                <w:color w:val="C00000"/>
                <w:spacing w:val="13"/>
                <w:sz w:val="18"/>
                <w:szCs w:val="18"/>
              </w:rPr>
              <w:t xml:space="preserve"> </w:t>
            </w:r>
            <w:r>
              <w:rPr>
                <w:rFonts w:asciiTheme="majorBidi" w:hAnsiTheme="majorBidi" w:cstheme="majorBidi"/>
                <w:strike/>
                <w:color w:val="C00000"/>
                <w:sz w:val="18"/>
                <w:szCs w:val="18"/>
              </w:rPr>
              <w:t>a majority vote of the delegates</w:t>
            </w:r>
            <w:r>
              <w:rPr>
                <w:rFonts w:asciiTheme="majorBidi" w:hAnsiTheme="majorBidi" w:cstheme="majorBidi"/>
                <w:strike/>
                <w:color w:val="C00000"/>
                <w:spacing w:val="24"/>
                <w:sz w:val="18"/>
                <w:szCs w:val="18"/>
              </w:rPr>
              <w:t xml:space="preserve"> </w:t>
            </w:r>
            <w:r>
              <w:rPr>
                <w:rFonts w:asciiTheme="majorBidi" w:hAnsiTheme="majorBidi" w:cstheme="majorBidi"/>
                <w:strike/>
                <w:color w:val="C00000"/>
                <w:sz w:val="18"/>
                <w:szCs w:val="18"/>
              </w:rPr>
              <w:t>that participated</w:t>
            </w:r>
            <w:r>
              <w:rPr>
                <w:rFonts w:asciiTheme="majorBidi" w:hAnsiTheme="majorBidi" w:cstheme="majorBidi"/>
                <w:strike/>
                <w:color w:val="C00000"/>
                <w:spacing w:val="55"/>
                <w:sz w:val="18"/>
                <w:szCs w:val="18"/>
              </w:rPr>
              <w:t xml:space="preserve"> </w:t>
            </w:r>
            <w:r>
              <w:rPr>
                <w:rFonts w:asciiTheme="majorBidi" w:hAnsiTheme="majorBidi" w:cstheme="majorBidi"/>
                <w:strike/>
                <w:color w:val="C00000"/>
                <w:sz w:val="18"/>
                <w:szCs w:val="18"/>
              </w:rPr>
              <w:t>in</w:t>
            </w:r>
            <w:r>
              <w:rPr>
                <w:rFonts w:asciiTheme="majorBidi" w:hAnsiTheme="majorBidi" w:cstheme="majorBidi"/>
                <w:strike/>
                <w:color w:val="C00000"/>
                <w:spacing w:val="55"/>
                <w:sz w:val="18"/>
                <w:szCs w:val="18"/>
              </w:rPr>
              <w:t xml:space="preserve"> </w:t>
            </w:r>
            <w:r>
              <w:rPr>
                <w:rFonts w:asciiTheme="majorBidi" w:hAnsiTheme="majorBidi" w:cstheme="majorBidi"/>
                <w:strike/>
                <w:color w:val="C00000"/>
                <w:sz w:val="18"/>
                <w:szCs w:val="18"/>
              </w:rPr>
              <w:t>the</w:t>
            </w:r>
            <w:r>
              <w:rPr>
                <w:rFonts w:asciiTheme="majorBidi" w:hAnsiTheme="majorBidi" w:cstheme="majorBidi"/>
                <w:strike/>
                <w:color w:val="C00000"/>
                <w:spacing w:val="55"/>
                <w:sz w:val="18"/>
                <w:szCs w:val="18"/>
              </w:rPr>
              <w:t xml:space="preserve"> </w:t>
            </w:r>
            <w:r>
              <w:rPr>
                <w:rFonts w:asciiTheme="majorBidi" w:hAnsiTheme="majorBidi" w:cstheme="majorBidi"/>
                <w:strike/>
                <w:color w:val="C00000"/>
                <w:sz w:val="18"/>
                <w:szCs w:val="18"/>
              </w:rPr>
              <w:t>vote</w:t>
            </w:r>
            <w:r>
              <w:rPr>
                <w:rFonts w:asciiTheme="majorBidi" w:hAnsiTheme="majorBidi" w:cstheme="majorBidi"/>
                <w:strike/>
                <w:color w:val="C00000"/>
                <w:spacing w:val="55"/>
                <w:sz w:val="18"/>
                <w:szCs w:val="18"/>
              </w:rPr>
              <w:t xml:space="preserve"> </w:t>
            </w:r>
            <w:r>
              <w:rPr>
                <w:rFonts w:asciiTheme="majorBidi" w:hAnsiTheme="majorBidi" w:cstheme="majorBidi"/>
                <w:strike/>
                <w:color w:val="C00000"/>
                <w:sz w:val="18"/>
                <w:szCs w:val="18"/>
              </w:rPr>
              <w:t>at</w:t>
            </w:r>
            <w:r>
              <w:rPr>
                <w:rFonts w:asciiTheme="majorBidi" w:hAnsiTheme="majorBidi" w:cstheme="majorBidi"/>
                <w:strike/>
                <w:color w:val="C00000"/>
                <w:spacing w:val="13"/>
                <w:sz w:val="18"/>
                <w:szCs w:val="18"/>
              </w:rPr>
              <w:t xml:space="preserve"> </w:t>
            </w:r>
            <w:r>
              <w:rPr>
                <w:rFonts w:asciiTheme="majorBidi" w:hAnsiTheme="majorBidi" w:cstheme="majorBidi"/>
                <w:strike/>
                <w:color w:val="C00000"/>
                <w:sz w:val="18"/>
                <w:szCs w:val="18"/>
              </w:rPr>
              <w:t>the Plenary.</w:t>
            </w:r>
            <w:r>
              <w:rPr>
                <w:rFonts w:asciiTheme="majorBidi" w:hAnsiTheme="majorBidi" w:cstheme="majorBidi"/>
                <w:color w:val="3366FF"/>
                <w:sz w:val="18"/>
                <w:szCs w:val="18"/>
              </w:rPr>
              <w:t xml:space="preserve"> [deletion (Kuwait)]</w:t>
            </w:r>
          </w:p>
          <w:p w:rsidR="00354DCA" w:rsidRDefault="00AE52F6">
            <w:pPr>
              <w:pStyle w:val="TableParagraph"/>
              <w:ind w:left="102" w:right="100"/>
              <w:jc w:val="both"/>
              <w:rPr>
                <w:rFonts w:asciiTheme="majorBidi" w:eastAsia="Arial" w:hAnsiTheme="majorBidi" w:cstheme="majorBidi"/>
                <w:color w:val="C00000"/>
                <w:sz w:val="18"/>
                <w:szCs w:val="18"/>
              </w:rPr>
            </w:pPr>
            <w:r>
              <w:rPr>
                <w:rFonts w:asciiTheme="majorBidi" w:hAnsiTheme="majorBidi" w:cstheme="majorBidi"/>
                <w:color w:val="C00000"/>
                <w:sz w:val="18"/>
                <w:szCs w:val="18"/>
              </w:rPr>
              <w:t>The powers of the President</w:t>
            </w:r>
            <w:r>
              <w:rPr>
                <w:rFonts w:asciiTheme="majorBidi" w:hAnsiTheme="majorBidi" w:cstheme="majorBidi"/>
                <w:color w:val="C00000"/>
                <w:spacing w:val="5"/>
                <w:sz w:val="18"/>
                <w:szCs w:val="18"/>
              </w:rPr>
              <w:t xml:space="preserve"> </w:t>
            </w:r>
            <w:r>
              <w:rPr>
                <w:rFonts w:asciiTheme="majorBidi" w:hAnsiTheme="majorBidi" w:cstheme="majorBidi"/>
                <w:color w:val="C00000"/>
                <w:sz w:val="18"/>
                <w:szCs w:val="18"/>
              </w:rPr>
              <w:t>shall become effective upon election</w:t>
            </w:r>
            <w:r>
              <w:rPr>
                <w:rFonts w:asciiTheme="majorBidi" w:hAnsiTheme="majorBidi" w:cstheme="majorBidi"/>
                <w:color w:val="C00000"/>
                <w:spacing w:val="45"/>
                <w:sz w:val="18"/>
                <w:szCs w:val="18"/>
              </w:rPr>
              <w:t xml:space="preserve"> </w:t>
            </w:r>
            <w:r>
              <w:rPr>
                <w:rFonts w:asciiTheme="majorBidi" w:hAnsiTheme="majorBidi" w:cstheme="majorBidi"/>
                <w:color w:val="C00000"/>
                <w:sz w:val="18"/>
                <w:szCs w:val="18"/>
              </w:rPr>
              <w:t>and shall be terminated upon election</w:t>
            </w:r>
            <w:r>
              <w:rPr>
                <w:rFonts w:asciiTheme="majorBidi" w:hAnsiTheme="majorBidi" w:cstheme="majorBidi"/>
                <w:color w:val="C00000"/>
                <w:spacing w:val="35"/>
                <w:sz w:val="18"/>
                <w:szCs w:val="18"/>
              </w:rPr>
              <w:t xml:space="preserve"> </w:t>
            </w:r>
            <w:r>
              <w:rPr>
                <w:rFonts w:asciiTheme="majorBidi" w:hAnsiTheme="majorBidi" w:cstheme="majorBidi"/>
                <w:color w:val="C00000"/>
                <w:sz w:val="18"/>
                <w:szCs w:val="18"/>
              </w:rPr>
              <w:t>of a new</w:t>
            </w:r>
            <w:r>
              <w:rPr>
                <w:rFonts w:asciiTheme="majorBidi" w:hAnsiTheme="majorBidi" w:cstheme="majorBidi"/>
                <w:color w:val="C00000"/>
                <w:spacing w:val="-6"/>
                <w:sz w:val="18"/>
                <w:szCs w:val="18"/>
              </w:rPr>
              <w:t xml:space="preserve"> </w:t>
            </w:r>
            <w:r>
              <w:rPr>
                <w:rFonts w:asciiTheme="majorBidi" w:hAnsiTheme="majorBidi" w:cstheme="majorBidi"/>
                <w:color w:val="C00000"/>
                <w:sz w:val="18"/>
                <w:szCs w:val="18"/>
              </w:rPr>
              <w:t>President.</w:t>
            </w:r>
          </w:p>
          <w:p w:rsidR="00354DCA" w:rsidRDefault="00AE52F6">
            <w:pPr>
              <w:pStyle w:val="TableParagraph"/>
              <w:ind w:left="102" w:right="101"/>
              <w:rPr>
                <w:rFonts w:asciiTheme="majorBidi" w:eastAsia="Arial" w:hAnsiTheme="majorBidi" w:cstheme="majorBidi"/>
                <w:color w:val="C00000"/>
                <w:sz w:val="18"/>
                <w:szCs w:val="18"/>
              </w:rPr>
            </w:pPr>
            <w:r>
              <w:rPr>
                <w:rFonts w:asciiTheme="majorBidi" w:hAnsiTheme="majorBidi" w:cstheme="majorBidi"/>
                <w:color w:val="C00000"/>
                <w:sz w:val="18"/>
                <w:szCs w:val="18"/>
              </w:rPr>
              <w:t>The President shall guide the</w:t>
            </w:r>
            <w:r>
              <w:rPr>
                <w:rFonts w:asciiTheme="majorBidi" w:hAnsiTheme="majorBidi" w:cstheme="majorBidi"/>
                <w:color w:val="C00000"/>
                <w:spacing w:val="12"/>
                <w:sz w:val="18"/>
                <w:szCs w:val="18"/>
              </w:rPr>
              <w:t xml:space="preserve"> </w:t>
            </w:r>
            <w:r>
              <w:rPr>
                <w:rFonts w:asciiTheme="majorBidi" w:hAnsiTheme="majorBidi" w:cstheme="majorBidi"/>
                <w:color w:val="C00000"/>
                <w:sz w:val="18"/>
                <w:szCs w:val="18"/>
              </w:rPr>
              <w:t>work of the APA, monitor activities of</w:t>
            </w:r>
            <w:r>
              <w:rPr>
                <w:rFonts w:asciiTheme="majorBidi" w:hAnsiTheme="majorBidi" w:cstheme="majorBidi"/>
                <w:color w:val="C00000"/>
                <w:spacing w:val="20"/>
                <w:sz w:val="18"/>
                <w:szCs w:val="18"/>
              </w:rPr>
              <w:t xml:space="preserve"> </w:t>
            </w:r>
            <w:r>
              <w:rPr>
                <w:rFonts w:asciiTheme="majorBidi" w:hAnsiTheme="majorBidi" w:cstheme="majorBidi"/>
                <w:color w:val="C00000"/>
                <w:sz w:val="18"/>
                <w:szCs w:val="18"/>
              </w:rPr>
              <w:t>the Secretariat,</w:t>
            </w:r>
            <w:r>
              <w:rPr>
                <w:rFonts w:asciiTheme="majorBidi" w:hAnsiTheme="majorBidi" w:cstheme="majorBidi"/>
                <w:color w:val="C00000"/>
                <w:spacing w:val="55"/>
                <w:sz w:val="18"/>
                <w:szCs w:val="18"/>
              </w:rPr>
              <w:t xml:space="preserve"> </w:t>
            </w:r>
            <w:r>
              <w:rPr>
                <w:rFonts w:asciiTheme="majorBidi" w:hAnsiTheme="majorBidi" w:cstheme="majorBidi"/>
                <w:color w:val="C00000"/>
                <w:sz w:val="18"/>
                <w:szCs w:val="18"/>
              </w:rPr>
              <w:t>organize</w:t>
            </w:r>
            <w:r>
              <w:rPr>
                <w:rFonts w:asciiTheme="majorBidi" w:hAnsiTheme="majorBidi" w:cstheme="majorBidi"/>
                <w:color w:val="C00000"/>
                <w:spacing w:val="55"/>
                <w:sz w:val="18"/>
                <w:szCs w:val="18"/>
              </w:rPr>
              <w:t xml:space="preserve"> </w:t>
            </w:r>
            <w:r>
              <w:rPr>
                <w:rFonts w:asciiTheme="majorBidi" w:hAnsiTheme="majorBidi" w:cstheme="majorBidi"/>
                <w:color w:val="C00000"/>
                <w:sz w:val="18"/>
                <w:szCs w:val="18"/>
              </w:rPr>
              <w:t>the</w:t>
            </w:r>
            <w:r>
              <w:rPr>
                <w:rFonts w:asciiTheme="majorBidi" w:hAnsiTheme="majorBidi" w:cstheme="majorBidi"/>
                <w:color w:val="C00000"/>
                <w:spacing w:val="1"/>
                <w:sz w:val="18"/>
                <w:szCs w:val="18"/>
              </w:rPr>
              <w:t xml:space="preserve"> </w:t>
            </w:r>
            <w:r>
              <w:rPr>
                <w:rFonts w:asciiTheme="majorBidi" w:hAnsiTheme="majorBidi" w:cstheme="majorBidi"/>
                <w:color w:val="C00000"/>
                <w:sz w:val="18"/>
                <w:szCs w:val="18"/>
              </w:rPr>
              <w:t>Plenary and</w:t>
            </w:r>
            <w:r>
              <w:rPr>
                <w:rFonts w:asciiTheme="majorBidi" w:hAnsiTheme="majorBidi" w:cstheme="majorBidi"/>
                <w:color w:val="C00000"/>
                <w:spacing w:val="55"/>
                <w:sz w:val="18"/>
                <w:szCs w:val="18"/>
              </w:rPr>
              <w:t xml:space="preserve"> </w:t>
            </w:r>
            <w:r>
              <w:rPr>
                <w:rFonts w:asciiTheme="majorBidi" w:hAnsiTheme="majorBidi" w:cstheme="majorBidi"/>
                <w:color w:val="C00000"/>
                <w:sz w:val="18"/>
                <w:szCs w:val="18"/>
              </w:rPr>
              <w:t>meetings</w:t>
            </w:r>
            <w:r>
              <w:rPr>
                <w:rFonts w:asciiTheme="majorBidi" w:hAnsiTheme="majorBidi" w:cstheme="majorBidi"/>
                <w:color w:val="C00000"/>
                <w:spacing w:val="55"/>
                <w:sz w:val="18"/>
                <w:szCs w:val="18"/>
              </w:rPr>
              <w:t xml:space="preserve"> </w:t>
            </w:r>
            <w:r>
              <w:rPr>
                <w:rFonts w:asciiTheme="majorBidi" w:hAnsiTheme="majorBidi" w:cstheme="majorBidi"/>
                <w:color w:val="C00000"/>
                <w:sz w:val="18"/>
                <w:szCs w:val="18"/>
              </w:rPr>
              <w:t>of</w:t>
            </w:r>
            <w:r>
              <w:rPr>
                <w:rFonts w:asciiTheme="majorBidi" w:hAnsiTheme="majorBidi" w:cstheme="majorBidi"/>
                <w:color w:val="C00000"/>
                <w:spacing w:val="55"/>
                <w:sz w:val="18"/>
                <w:szCs w:val="18"/>
              </w:rPr>
              <w:t xml:space="preserve"> </w:t>
            </w:r>
            <w:r>
              <w:rPr>
                <w:rFonts w:asciiTheme="majorBidi" w:hAnsiTheme="majorBidi" w:cstheme="majorBidi"/>
                <w:color w:val="C00000"/>
                <w:sz w:val="18"/>
                <w:szCs w:val="18"/>
              </w:rPr>
              <w:t>the</w:t>
            </w:r>
            <w:r>
              <w:rPr>
                <w:rFonts w:asciiTheme="majorBidi" w:hAnsiTheme="majorBidi" w:cstheme="majorBidi"/>
                <w:color w:val="C00000"/>
                <w:spacing w:val="13"/>
                <w:sz w:val="18"/>
                <w:szCs w:val="18"/>
              </w:rPr>
              <w:t xml:space="preserve"> </w:t>
            </w:r>
            <w:r>
              <w:rPr>
                <w:rFonts w:asciiTheme="majorBidi" w:hAnsiTheme="majorBidi" w:cstheme="majorBidi"/>
                <w:color w:val="C00000"/>
                <w:sz w:val="18"/>
                <w:szCs w:val="18"/>
              </w:rPr>
              <w:t>Executive Council in his/her country</w:t>
            </w:r>
            <w:r>
              <w:rPr>
                <w:rFonts w:asciiTheme="majorBidi" w:hAnsiTheme="majorBidi" w:cstheme="majorBidi"/>
                <w:color w:val="C00000"/>
                <w:spacing w:val="2"/>
                <w:sz w:val="18"/>
                <w:szCs w:val="18"/>
              </w:rPr>
              <w:t xml:space="preserve"> </w:t>
            </w:r>
            <w:r>
              <w:rPr>
                <w:rFonts w:asciiTheme="majorBidi" w:hAnsiTheme="majorBidi" w:cstheme="majorBidi"/>
                <w:color w:val="C00000"/>
                <w:sz w:val="18"/>
                <w:szCs w:val="18"/>
              </w:rPr>
              <w:t>and ensure the conditions for their</w:t>
            </w:r>
            <w:r>
              <w:rPr>
                <w:rFonts w:asciiTheme="majorBidi" w:hAnsiTheme="majorBidi" w:cstheme="majorBidi"/>
                <w:color w:val="C00000"/>
                <w:spacing w:val="-13"/>
                <w:sz w:val="18"/>
                <w:szCs w:val="18"/>
              </w:rPr>
              <w:t xml:space="preserve"> </w:t>
            </w:r>
            <w:r>
              <w:rPr>
                <w:rFonts w:asciiTheme="majorBidi" w:hAnsiTheme="majorBidi" w:cstheme="majorBidi"/>
                <w:color w:val="C00000"/>
                <w:sz w:val="18"/>
                <w:szCs w:val="18"/>
              </w:rPr>
              <w:t>work.</w:t>
            </w:r>
          </w:p>
          <w:p w:rsidR="00354DCA" w:rsidRDefault="00AE52F6">
            <w:pPr>
              <w:spacing w:after="0" w:line="240" w:lineRule="auto"/>
              <w:ind w:left="119"/>
              <w:jc w:val="both"/>
              <w:outlineLvl w:val="2"/>
              <w:rPr>
                <w:rFonts w:asciiTheme="majorBidi" w:eastAsia="Arial" w:hAnsiTheme="majorBidi" w:cstheme="majorBidi"/>
                <w:b/>
                <w:bCs/>
                <w:color w:val="FF0000"/>
                <w:sz w:val="18"/>
                <w:szCs w:val="18"/>
              </w:rPr>
            </w:pPr>
            <w:r>
              <w:rPr>
                <w:rFonts w:asciiTheme="majorBidi" w:hAnsiTheme="majorBidi" w:cstheme="majorBidi"/>
                <w:color w:val="C00000"/>
                <w:sz w:val="18"/>
                <w:szCs w:val="18"/>
              </w:rPr>
              <w:t>The powers and activities</w:t>
            </w:r>
            <w:r>
              <w:rPr>
                <w:rFonts w:asciiTheme="majorBidi" w:hAnsiTheme="majorBidi" w:cstheme="majorBidi"/>
                <w:color w:val="C00000"/>
                <w:spacing w:val="9"/>
                <w:sz w:val="18"/>
                <w:szCs w:val="18"/>
              </w:rPr>
              <w:t xml:space="preserve"> </w:t>
            </w:r>
            <w:r>
              <w:rPr>
                <w:rFonts w:asciiTheme="majorBidi" w:hAnsiTheme="majorBidi" w:cstheme="majorBidi"/>
                <w:color w:val="C00000"/>
                <w:sz w:val="18"/>
                <w:szCs w:val="18"/>
              </w:rPr>
              <w:t>of the President shall be governed</w:t>
            </w:r>
            <w:r>
              <w:rPr>
                <w:rFonts w:asciiTheme="majorBidi" w:hAnsiTheme="majorBidi" w:cstheme="majorBidi"/>
                <w:color w:val="C00000"/>
                <w:spacing w:val="1"/>
                <w:sz w:val="18"/>
                <w:szCs w:val="18"/>
              </w:rPr>
              <w:t xml:space="preserve"> </w:t>
            </w:r>
            <w:r>
              <w:rPr>
                <w:rFonts w:asciiTheme="majorBidi" w:hAnsiTheme="majorBidi" w:cstheme="majorBidi"/>
                <w:color w:val="C00000"/>
                <w:sz w:val="18"/>
                <w:szCs w:val="18"/>
              </w:rPr>
              <w:t>by the Rules of</w:t>
            </w:r>
            <w:r>
              <w:rPr>
                <w:rFonts w:asciiTheme="majorBidi" w:hAnsiTheme="majorBidi" w:cstheme="majorBidi"/>
                <w:color w:val="C00000"/>
                <w:spacing w:val="-7"/>
                <w:sz w:val="18"/>
                <w:szCs w:val="18"/>
              </w:rPr>
              <w:t xml:space="preserve"> </w:t>
            </w:r>
            <w:r>
              <w:rPr>
                <w:rFonts w:asciiTheme="majorBidi" w:hAnsiTheme="majorBidi" w:cstheme="majorBidi"/>
                <w:color w:val="C00000"/>
                <w:sz w:val="18"/>
                <w:szCs w:val="18"/>
              </w:rPr>
              <w:t>Procedure.</w:t>
            </w:r>
          </w:p>
          <w:p w:rsidR="00354DCA" w:rsidRDefault="00354DCA">
            <w:pPr>
              <w:spacing w:after="0" w:line="240" w:lineRule="auto"/>
              <w:ind w:left="119"/>
              <w:jc w:val="both"/>
              <w:outlineLvl w:val="2"/>
              <w:rPr>
                <w:rFonts w:asciiTheme="majorBidi" w:eastAsia="Arial" w:hAnsiTheme="majorBidi" w:cstheme="majorBidi"/>
                <w:b/>
                <w:bCs/>
                <w:color w:val="FF0000"/>
                <w:sz w:val="18"/>
                <w:szCs w:val="18"/>
              </w:rPr>
            </w:pPr>
          </w:p>
          <w:p w:rsidR="00354DCA" w:rsidRDefault="00AE52F6">
            <w:pPr>
              <w:spacing w:after="0" w:line="240" w:lineRule="auto"/>
              <w:ind w:left="119"/>
              <w:jc w:val="both"/>
              <w:outlineLvl w:val="2"/>
              <w:rPr>
                <w:rFonts w:asciiTheme="majorBidi" w:eastAsia="Arial" w:hAnsiTheme="majorBidi" w:cstheme="majorBidi"/>
                <w:b/>
                <w:bCs/>
                <w:sz w:val="18"/>
                <w:szCs w:val="18"/>
              </w:rPr>
            </w:pPr>
            <w:r>
              <w:rPr>
                <w:rFonts w:asciiTheme="majorBidi" w:eastAsia="Arial" w:hAnsiTheme="majorBidi" w:cstheme="majorBidi"/>
                <w:b/>
                <w:bCs/>
                <w:color w:val="FF9999"/>
                <w:sz w:val="18"/>
                <w:szCs w:val="18"/>
              </w:rPr>
              <w:t>Palestine:</w:t>
            </w:r>
          </w:p>
          <w:p w:rsidR="00354DCA" w:rsidRDefault="00AE52F6">
            <w:pPr>
              <w:pStyle w:val="BodyText"/>
              <w:ind w:left="120" w:right="108"/>
              <w:jc w:val="both"/>
              <w:rPr>
                <w:rFonts w:asciiTheme="majorBidi" w:hAnsiTheme="majorBidi" w:cstheme="majorBidi"/>
                <w:sz w:val="18"/>
                <w:szCs w:val="18"/>
              </w:rPr>
            </w:pPr>
            <w:r>
              <w:rPr>
                <w:rFonts w:asciiTheme="majorBidi" w:hAnsiTheme="majorBidi" w:cstheme="majorBidi"/>
                <w:sz w:val="18"/>
                <w:szCs w:val="18"/>
              </w:rPr>
              <w:t xml:space="preserve">The </w:t>
            </w:r>
            <w:r>
              <w:rPr>
                <w:rFonts w:asciiTheme="majorBidi" w:hAnsiTheme="majorBidi" w:cstheme="majorBidi"/>
                <w:color w:val="000000"/>
                <w:sz w:val="18"/>
                <w:szCs w:val="18"/>
              </w:rPr>
              <w:t>plenary session elects</w:t>
            </w:r>
            <w:r>
              <w:rPr>
                <w:rFonts w:asciiTheme="majorBidi" w:hAnsiTheme="majorBidi" w:cstheme="majorBidi"/>
                <w:sz w:val="18"/>
                <w:szCs w:val="18"/>
              </w:rPr>
              <w:t xml:space="preserve"> a President</w:t>
            </w:r>
            <w:r>
              <w:rPr>
                <w:rFonts w:asciiTheme="majorBidi" w:hAnsiTheme="majorBidi" w:cstheme="majorBidi"/>
                <w:color w:val="000000"/>
                <w:sz w:val="18"/>
                <w:szCs w:val="18"/>
              </w:rPr>
              <w:t xml:space="preserve"> based on (half +</w:t>
            </w:r>
            <w:r>
              <w:rPr>
                <w:rFonts w:asciiTheme="majorBidi" w:hAnsiTheme="majorBidi" w:cstheme="majorBidi"/>
                <w:sz w:val="18"/>
                <w:szCs w:val="18"/>
              </w:rPr>
              <w:t>1</w:t>
            </w:r>
            <w:r>
              <w:rPr>
                <w:rFonts w:asciiTheme="majorBidi" w:hAnsiTheme="majorBidi" w:cstheme="majorBidi"/>
                <w:color w:val="000000"/>
                <w:sz w:val="18"/>
                <w:szCs w:val="18"/>
              </w:rPr>
              <w:t xml:space="preserve">) of the APA members participating in the vote.  </w:t>
            </w:r>
            <w:r>
              <w:rPr>
                <w:rFonts w:asciiTheme="majorBidi" w:hAnsiTheme="majorBidi" w:cstheme="majorBidi"/>
                <w:sz w:val="18"/>
                <w:szCs w:val="18"/>
              </w:rPr>
              <w:t xml:space="preserve">The President </w:t>
            </w:r>
            <w:r>
              <w:rPr>
                <w:rFonts w:asciiTheme="majorBidi" w:hAnsiTheme="majorBidi" w:cstheme="majorBidi"/>
                <w:color w:val="000000"/>
                <w:sz w:val="18"/>
                <w:szCs w:val="18"/>
              </w:rPr>
              <w:t xml:space="preserve">is </w:t>
            </w:r>
            <w:r>
              <w:rPr>
                <w:rFonts w:asciiTheme="majorBidi" w:hAnsiTheme="majorBidi" w:cstheme="majorBidi"/>
                <w:sz w:val="18"/>
                <w:szCs w:val="18"/>
              </w:rPr>
              <w:t xml:space="preserve">elected for a </w:t>
            </w:r>
            <w:r>
              <w:rPr>
                <w:rFonts w:asciiTheme="majorBidi" w:hAnsiTheme="majorBidi" w:cstheme="majorBidi"/>
                <w:color w:val="000000"/>
                <w:sz w:val="18"/>
                <w:szCs w:val="18"/>
              </w:rPr>
              <w:t xml:space="preserve">period of two years, and he is considered the political leader of </w:t>
            </w:r>
            <w:r>
              <w:rPr>
                <w:rFonts w:asciiTheme="majorBidi" w:hAnsiTheme="majorBidi" w:cstheme="majorBidi"/>
                <w:sz w:val="18"/>
                <w:szCs w:val="18"/>
              </w:rPr>
              <w:t xml:space="preserve">the </w:t>
            </w:r>
            <w:r>
              <w:rPr>
                <w:rFonts w:asciiTheme="majorBidi" w:hAnsiTheme="majorBidi" w:cstheme="majorBidi"/>
                <w:color w:val="000000"/>
                <w:sz w:val="18"/>
                <w:szCs w:val="18"/>
              </w:rPr>
              <w:t>APA and the head</w:t>
            </w:r>
            <w:r>
              <w:rPr>
                <w:rFonts w:asciiTheme="majorBidi" w:hAnsiTheme="majorBidi" w:cstheme="majorBidi"/>
                <w:sz w:val="18"/>
                <w:szCs w:val="18"/>
              </w:rPr>
              <w:t xml:space="preserve"> of the </w:t>
            </w:r>
            <w:r>
              <w:rPr>
                <w:rFonts w:asciiTheme="majorBidi" w:hAnsiTheme="majorBidi" w:cstheme="majorBidi"/>
                <w:color w:val="000000"/>
                <w:sz w:val="18"/>
                <w:szCs w:val="18"/>
              </w:rPr>
              <w:t>Executive Council ex officio</w:t>
            </w:r>
            <w:r>
              <w:rPr>
                <w:rFonts w:asciiTheme="majorBidi" w:hAnsiTheme="majorBidi" w:cstheme="majorBidi"/>
                <w:sz w:val="18"/>
                <w:szCs w:val="18"/>
              </w:rPr>
              <w:t>.</w:t>
            </w:r>
          </w:p>
          <w:p w:rsidR="00354DCA" w:rsidRDefault="00AE52F6">
            <w:pPr>
              <w:pStyle w:val="BodyText"/>
              <w:ind w:left="120" w:right="111"/>
              <w:jc w:val="both"/>
              <w:rPr>
                <w:rFonts w:asciiTheme="majorBidi" w:hAnsiTheme="majorBidi" w:cstheme="majorBidi"/>
                <w:sz w:val="18"/>
                <w:szCs w:val="18"/>
              </w:rPr>
            </w:pPr>
            <w:r>
              <w:rPr>
                <w:rFonts w:asciiTheme="majorBidi" w:hAnsiTheme="majorBidi" w:cstheme="majorBidi"/>
                <w:sz w:val="18"/>
                <w:szCs w:val="18"/>
              </w:rPr>
              <w:t>The</w:t>
            </w:r>
            <w:r>
              <w:rPr>
                <w:rFonts w:asciiTheme="majorBidi" w:hAnsiTheme="majorBidi" w:cstheme="majorBidi"/>
                <w:spacing w:val="22"/>
                <w:sz w:val="18"/>
                <w:szCs w:val="18"/>
              </w:rPr>
              <w:t xml:space="preserve"> </w:t>
            </w:r>
            <w:r>
              <w:rPr>
                <w:rFonts w:asciiTheme="majorBidi" w:hAnsiTheme="majorBidi" w:cstheme="majorBidi"/>
                <w:sz w:val="18"/>
                <w:szCs w:val="18"/>
              </w:rPr>
              <w:t>President</w:t>
            </w:r>
            <w:r>
              <w:rPr>
                <w:rFonts w:asciiTheme="majorBidi" w:hAnsiTheme="majorBidi" w:cstheme="majorBidi"/>
                <w:spacing w:val="22"/>
                <w:sz w:val="18"/>
                <w:szCs w:val="18"/>
              </w:rPr>
              <w:t xml:space="preserve"> </w:t>
            </w:r>
            <w:r>
              <w:rPr>
                <w:rFonts w:asciiTheme="majorBidi" w:hAnsiTheme="majorBidi" w:cstheme="majorBidi"/>
                <w:strike/>
                <w:sz w:val="18"/>
                <w:szCs w:val="18"/>
              </w:rPr>
              <w:t>shall</w:t>
            </w:r>
            <w:r>
              <w:rPr>
                <w:rFonts w:asciiTheme="majorBidi" w:hAnsiTheme="majorBidi" w:cstheme="majorBidi"/>
                <w:strike/>
                <w:spacing w:val="24"/>
                <w:sz w:val="18"/>
                <w:szCs w:val="18"/>
              </w:rPr>
              <w:t xml:space="preserve"> </w:t>
            </w:r>
            <w:r>
              <w:rPr>
                <w:rFonts w:asciiTheme="majorBidi" w:hAnsiTheme="majorBidi" w:cstheme="majorBidi"/>
                <w:strike/>
                <w:sz w:val="18"/>
                <w:szCs w:val="18"/>
              </w:rPr>
              <w:t>be</w:t>
            </w:r>
            <w:r>
              <w:rPr>
                <w:rFonts w:asciiTheme="majorBidi" w:hAnsiTheme="majorBidi" w:cstheme="majorBidi"/>
                <w:spacing w:val="25"/>
                <w:sz w:val="18"/>
                <w:szCs w:val="18"/>
              </w:rPr>
              <w:t xml:space="preserve"> </w:t>
            </w:r>
            <w:r>
              <w:rPr>
                <w:rFonts w:asciiTheme="majorBidi" w:hAnsiTheme="majorBidi" w:cstheme="majorBidi"/>
                <w:color w:val="C00000"/>
                <w:sz w:val="18"/>
                <w:szCs w:val="18"/>
              </w:rPr>
              <w:t>will continue in office until a new president is</w:t>
            </w:r>
            <w:r>
              <w:rPr>
                <w:rFonts w:asciiTheme="majorBidi" w:hAnsiTheme="majorBidi" w:cstheme="majorBidi"/>
                <w:color w:val="C00000"/>
                <w:spacing w:val="25"/>
                <w:sz w:val="18"/>
                <w:szCs w:val="18"/>
              </w:rPr>
              <w:t xml:space="preserve"> </w:t>
            </w:r>
            <w:r>
              <w:rPr>
                <w:rFonts w:asciiTheme="majorBidi" w:hAnsiTheme="majorBidi" w:cstheme="majorBidi"/>
                <w:sz w:val="18"/>
                <w:szCs w:val="18"/>
              </w:rPr>
              <w:t>elected</w:t>
            </w:r>
            <w:r>
              <w:rPr>
                <w:rFonts w:asciiTheme="majorBidi" w:hAnsiTheme="majorBidi" w:cstheme="majorBidi"/>
                <w:spacing w:val="22"/>
                <w:sz w:val="18"/>
                <w:szCs w:val="18"/>
              </w:rPr>
              <w:t xml:space="preserve"> </w:t>
            </w:r>
            <w:r>
              <w:rPr>
                <w:rFonts w:asciiTheme="majorBidi" w:hAnsiTheme="majorBidi" w:cstheme="majorBidi"/>
                <w:strike/>
                <w:sz w:val="18"/>
                <w:szCs w:val="18"/>
              </w:rPr>
              <w:t>during</w:t>
            </w:r>
            <w:r>
              <w:rPr>
                <w:rFonts w:asciiTheme="majorBidi" w:hAnsiTheme="majorBidi" w:cstheme="majorBidi"/>
                <w:strike/>
                <w:spacing w:val="25"/>
                <w:sz w:val="18"/>
                <w:szCs w:val="18"/>
              </w:rPr>
              <w:t xml:space="preserve"> </w:t>
            </w:r>
            <w:r>
              <w:rPr>
                <w:rFonts w:asciiTheme="majorBidi" w:hAnsiTheme="majorBidi" w:cstheme="majorBidi"/>
                <w:strike/>
                <w:sz w:val="18"/>
                <w:szCs w:val="18"/>
              </w:rPr>
              <w:t>the</w:t>
            </w:r>
            <w:r>
              <w:rPr>
                <w:rFonts w:asciiTheme="majorBidi" w:hAnsiTheme="majorBidi" w:cstheme="majorBidi"/>
                <w:strike/>
                <w:spacing w:val="22"/>
                <w:sz w:val="18"/>
                <w:szCs w:val="18"/>
              </w:rPr>
              <w:t xml:space="preserve"> </w:t>
            </w:r>
            <w:r>
              <w:rPr>
                <w:rFonts w:asciiTheme="majorBidi" w:hAnsiTheme="majorBidi" w:cstheme="majorBidi"/>
                <w:strike/>
                <w:sz w:val="18"/>
                <w:szCs w:val="18"/>
              </w:rPr>
              <w:t>first</w:t>
            </w:r>
            <w:r>
              <w:rPr>
                <w:rFonts w:asciiTheme="majorBidi" w:hAnsiTheme="majorBidi" w:cstheme="majorBidi"/>
                <w:strike/>
                <w:spacing w:val="22"/>
                <w:sz w:val="18"/>
                <w:szCs w:val="18"/>
              </w:rPr>
              <w:t xml:space="preserve"> </w:t>
            </w:r>
            <w:r>
              <w:rPr>
                <w:rFonts w:asciiTheme="majorBidi" w:hAnsiTheme="majorBidi" w:cstheme="majorBidi"/>
                <w:strike/>
                <w:sz w:val="18"/>
                <w:szCs w:val="18"/>
              </w:rPr>
              <w:t>meeting</w:t>
            </w:r>
            <w:r>
              <w:rPr>
                <w:rFonts w:asciiTheme="majorBidi" w:hAnsiTheme="majorBidi" w:cstheme="majorBidi"/>
                <w:strike/>
                <w:spacing w:val="22"/>
                <w:sz w:val="18"/>
                <w:szCs w:val="18"/>
              </w:rPr>
              <w:t xml:space="preserve"> </w:t>
            </w:r>
            <w:r>
              <w:rPr>
                <w:rFonts w:asciiTheme="majorBidi" w:hAnsiTheme="majorBidi" w:cstheme="majorBidi"/>
                <w:strike/>
                <w:sz w:val="18"/>
                <w:szCs w:val="18"/>
              </w:rPr>
              <w:t>of</w:t>
            </w:r>
            <w:r>
              <w:rPr>
                <w:rFonts w:asciiTheme="majorBidi" w:hAnsiTheme="majorBidi" w:cstheme="majorBidi"/>
                <w:strike/>
                <w:spacing w:val="25"/>
                <w:sz w:val="18"/>
                <w:szCs w:val="18"/>
              </w:rPr>
              <w:t xml:space="preserve"> </w:t>
            </w:r>
            <w:r>
              <w:rPr>
                <w:rFonts w:asciiTheme="majorBidi" w:hAnsiTheme="majorBidi" w:cstheme="majorBidi"/>
                <w:strike/>
                <w:sz w:val="18"/>
                <w:szCs w:val="18"/>
              </w:rPr>
              <w:t>each</w:t>
            </w:r>
            <w:r>
              <w:rPr>
                <w:rFonts w:asciiTheme="majorBidi" w:hAnsiTheme="majorBidi" w:cstheme="majorBidi"/>
                <w:strike/>
                <w:spacing w:val="22"/>
                <w:sz w:val="18"/>
                <w:szCs w:val="18"/>
              </w:rPr>
              <w:t xml:space="preserve"> </w:t>
            </w:r>
            <w:r>
              <w:rPr>
                <w:rFonts w:asciiTheme="majorBidi" w:hAnsiTheme="majorBidi" w:cstheme="majorBidi"/>
                <w:strike/>
                <w:sz w:val="18"/>
                <w:szCs w:val="18"/>
              </w:rPr>
              <w:t>term</w:t>
            </w:r>
            <w:r>
              <w:rPr>
                <w:rFonts w:asciiTheme="majorBidi" w:hAnsiTheme="majorBidi" w:cstheme="majorBidi"/>
                <w:strike/>
                <w:spacing w:val="26"/>
                <w:sz w:val="18"/>
                <w:szCs w:val="18"/>
              </w:rPr>
              <w:t xml:space="preserve"> </w:t>
            </w:r>
            <w:r>
              <w:rPr>
                <w:rFonts w:asciiTheme="majorBidi" w:hAnsiTheme="majorBidi" w:cstheme="majorBidi"/>
                <w:strike/>
                <w:sz w:val="18"/>
                <w:szCs w:val="18"/>
              </w:rPr>
              <w:t>of</w:t>
            </w:r>
            <w:r>
              <w:rPr>
                <w:rFonts w:asciiTheme="majorBidi" w:hAnsiTheme="majorBidi" w:cstheme="majorBidi"/>
                <w:strike/>
                <w:spacing w:val="25"/>
                <w:sz w:val="18"/>
                <w:szCs w:val="18"/>
              </w:rPr>
              <w:t xml:space="preserve"> </w:t>
            </w:r>
            <w:r>
              <w:rPr>
                <w:rFonts w:asciiTheme="majorBidi" w:hAnsiTheme="majorBidi" w:cstheme="majorBidi"/>
                <w:strike/>
                <w:sz w:val="18"/>
                <w:szCs w:val="18"/>
              </w:rPr>
              <w:t>office</w:t>
            </w:r>
            <w:r>
              <w:rPr>
                <w:rFonts w:asciiTheme="majorBidi" w:hAnsiTheme="majorBidi" w:cstheme="majorBidi"/>
                <w:strike/>
                <w:spacing w:val="22"/>
                <w:sz w:val="18"/>
                <w:szCs w:val="18"/>
              </w:rPr>
              <w:t xml:space="preserve"> </w:t>
            </w:r>
            <w:r>
              <w:rPr>
                <w:rFonts w:asciiTheme="majorBidi" w:hAnsiTheme="majorBidi" w:cstheme="majorBidi"/>
                <w:strike/>
                <w:sz w:val="18"/>
                <w:szCs w:val="18"/>
              </w:rPr>
              <w:t>for</w:t>
            </w:r>
            <w:r>
              <w:rPr>
                <w:rFonts w:asciiTheme="majorBidi" w:hAnsiTheme="majorBidi" w:cstheme="majorBidi"/>
                <w:strike/>
                <w:spacing w:val="23"/>
                <w:sz w:val="18"/>
                <w:szCs w:val="18"/>
              </w:rPr>
              <w:t xml:space="preserve"> </w:t>
            </w:r>
            <w:r>
              <w:rPr>
                <w:rFonts w:asciiTheme="majorBidi" w:hAnsiTheme="majorBidi" w:cstheme="majorBidi"/>
                <w:strike/>
                <w:sz w:val="18"/>
                <w:szCs w:val="18"/>
              </w:rPr>
              <w:t>the</w:t>
            </w:r>
            <w:r>
              <w:rPr>
                <w:rFonts w:asciiTheme="majorBidi" w:hAnsiTheme="majorBidi" w:cstheme="majorBidi"/>
                <w:strike/>
                <w:spacing w:val="22"/>
                <w:sz w:val="18"/>
                <w:szCs w:val="18"/>
              </w:rPr>
              <w:t xml:space="preserve"> </w:t>
            </w:r>
            <w:r>
              <w:rPr>
                <w:rFonts w:asciiTheme="majorBidi" w:hAnsiTheme="majorBidi" w:cstheme="majorBidi"/>
                <w:strike/>
                <w:sz w:val="18"/>
                <w:szCs w:val="18"/>
              </w:rPr>
              <w:t>upcoming</w:t>
            </w:r>
            <w:r>
              <w:rPr>
                <w:rFonts w:asciiTheme="majorBidi" w:hAnsiTheme="majorBidi" w:cstheme="majorBidi"/>
                <w:strike/>
                <w:w w:val="99"/>
                <w:sz w:val="18"/>
                <w:szCs w:val="18"/>
              </w:rPr>
              <w:t xml:space="preserve"> </w:t>
            </w:r>
            <w:r>
              <w:rPr>
                <w:rFonts w:asciiTheme="majorBidi" w:hAnsiTheme="majorBidi" w:cstheme="majorBidi"/>
                <w:strike/>
                <w:sz w:val="18"/>
                <w:szCs w:val="18"/>
              </w:rPr>
              <w:t>period</w:t>
            </w:r>
            <w:r>
              <w:rPr>
                <w:rFonts w:asciiTheme="majorBidi" w:hAnsiTheme="majorBidi" w:cstheme="majorBidi"/>
                <w:sz w:val="18"/>
                <w:szCs w:val="18"/>
              </w:rPr>
              <w:t>.</w:t>
            </w:r>
          </w:p>
          <w:p w:rsidR="00354DCA" w:rsidRDefault="00354DCA">
            <w:pPr>
              <w:pStyle w:val="BodyText"/>
              <w:ind w:right="111"/>
              <w:jc w:val="both"/>
              <w:rPr>
                <w:rFonts w:asciiTheme="majorBidi" w:hAnsiTheme="majorBidi" w:cstheme="majorBidi"/>
                <w:sz w:val="18"/>
                <w:szCs w:val="18"/>
              </w:rPr>
            </w:pPr>
          </w:p>
          <w:p w:rsidR="00354DCA" w:rsidRDefault="00AE52F6">
            <w:pPr>
              <w:pStyle w:val="BodyText"/>
              <w:ind w:left="120" w:right="111"/>
              <w:jc w:val="both"/>
              <w:rPr>
                <w:rFonts w:asciiTheme="majorBidi" w:hAnsiTheme="majorBidi" w:cstheme="majorBidi"/>
                <w:color w:val="C00000"/>
                <w:sz w:val="18"/>
                <w:szCs w:val="18"/>
              </w:rPr>
            </w:pPr>
            <w:r>
              <w:rPr>
                <w:rFonts w:asciiTheme="majorBidi" w:hAnsiTheme="majorBidi" w:cstheme="majorBidi"/>
                <w:color w:val="C00000"/>
                <w:sz w:val="18"/>
                <w:szCs w:val="18"/>
              </w:rPr>
              <w:t>The Executive Council may extend the President's term for an additional year in emergency cases:</w:t>
            </w:r>
          </w:p>
          <w:p w:rsidR="00354DCA" w:rsidRDefault="00AE52F6">
            <w:pPr>
              <w:pStyle w:val="BodyText"/>
              <w:numPr>
                <w:ilvl w:val="0"/>
                <w:numId w:val="11"/>
              </w:numPr>
              <w:ind w:right="111"/>
              <w:jc w:val="both"/>
              <w:rPr>
                <w:rFonts w:asciiTheme="majorBidi" w:hAnsiTheme="majorBidi" w:cstheme="majorBidi"/>
                <w:color w:val="C00000"/>
                <w:sz w:val="18"/>
                <w:szCs w:val="18"/>
              </w:rPr>
            </w:pPr>
            <w:r>
              <w:rPr>
                <w:rFonts w:asciiTheme="majorBidi" w:hAnsiTheme="majorBidi" w:cstheme="majorBidi"/>
                <w:color w:val="C00000"/>
                <w:sz w:val="18"/>
                <w:szCs w:val="18"/>
              </w:rPr>
              <w:t>In the case that the mandate of the Speaker of the Parliament in his country ends, the presidency will automatically transfer to the new president in his country, or</w:t>
            </w:r>
          </w:p>
          <w:p w:rsidR="00354DCA" w:rsidRDefault="00AE52F6">
            <w:pPr>
              <w:pStyle w:val="BodyText"/>
              <w:numPr>
                <w:ilvl w:val="0"/>
                <w:numId w:val="11"/>
              </w:numPr>
              <w:ind w:right="111"/>
              <w:jc w:val="both"/>
              <w:rPr>
                <w:rFonts w:asciiTheme="majorBidi" w:hAnsiTheme="majorBidi" w:cstheme="majorBidi"/>
                <w:color w:val="C00000"/>
                <w:sz w:val="18"/>
                <w:szCs w:val="18"/>
              </w:rPr>
            </w:pPr>
            <w:r>
              <w:rPr>
                <w:rFonts w:asciiTheme="majorBidi" w:hAnsiTheme="majorBidi" w:cstheme="majorBidi"/>
                <w:color w:val="C00000"/>
                <w:sz w:val="18"/>
                <w:szCs w:val="18"/>
              </w:rPr>
              <w:t>The resignation of the Parliament’s president, losing his/her Parliamentary membership, death, dissolution of the country Parliament, or suspension of the president Parliament membership in the APA Assembly, or</w:t>
            </w:r>
          </w:p>
          <w:p w:rsidR="00354DCA" w:rsidRDefault="00AE52F6">
            <w:pPr>
              <w:pStyle w:val="BodyText"/>
              <w:numPr>
                <w:ilvl w:val="0"/>
                <w:numId w:val="11"/>
              </w:numPr>
              <w:ind w:right="111"/>
              <w:jc w:val="both"/>
              <w:rPr>
                <w:rFonts w:asciiTheme="majorBidi" w:hAnsiTheme="majorBidi" w:cstheme="majorBidi"/>
                <w:color w:val="C00000"/>
                <w:sz w:val="18"/>
                <w:szCs w:val="18"/>
              </w:rPr>
            </w:pPr>
            <w:r>
              <w:rPr>
                <w:rFonts w:asciiTheme="majorBidi" w:hAnsiTheme="majorBidi" w:cstheme="majorBidi"/>
                <w:color w:val="C00000"/>
                <w:sz w:val="18"/>
                <w:szCs w:val="18"/>
              </w:rPr>
              <w:t>Emergency occurred to forbid the president from being able to do the work as a president of the Parliament, the presidency will automatically transfer to the vice-president in his/her country which will be the hosting country in the next plenary.</w:t>
            </w:r>
          </w:p>
          <w:p w:rsidR="00354DCA" w:rsidRDefault="00AE52F6">
            <w:pPr>
              <w:pStyle w:val="BodyText"/>
              <w:numPr>
                <w:ilvl w:val="0"/>
                <w:numId w:val="11"/>
              </w:numPr>
              <w:ind w:right="111"/>
              <w:jc w:val="both"/>
              <w:rPr>
                <w:rFonts w:asciiTheme="majorBidi" w:hAnsiTheme="majorBidi" w:cstheme="majorBidi"/>
                <w:sz w:val="18"/>
                <w:szCs w:val="18"/>
              </w:rPr>
            </w:pPr>
            <w:r>
              <w:rPr>
                <w:rFonts w:asciiTheme="majorBidi" w:hAnsiTheme="majorBidi" w:cstheme="majorBidi"/>
                <w:color w:val="C00000"/>
                <w:sz w:val="18"/>
                <w:szCs w:val="18"/>
              </w:rPr>
              <w:t>In the case of Parliament regression to host the plenary session two months before its date or less, and no another Parliament does not offer the hosting, the presidency remains in place for the Parliament until another hosting Parliament is allocated.</w:t>
            </w:r>
          </w:p>
          <w:p w:rsidR="00354DCA" w:rsidRDefault="00354DCA">
            <w:pPr>
              <w:spacing w:after="0" w:line="240" w:lineRule="auto"/>
              <w:ind w:left="119"/>
              <w:jc w:val="both"/>
              <w:outlineLvl w:val="2"/>
              <w:rPr>
                <w:rFonts w:asciiTheme="majorBidi" w:eastAsia="Arial" w:hAnsiTheme="majorBidi" w:cstheme="majorBidi"/>
                <w:b/>
                <w:bCs/>
                <w:sz w:val="18"/>
                <w:szCs w:val="18"/>
              </w:rPr>
            </w:pPr>
          </w:p>
          <w:p w:rsidR="00354DCA" w:rsidRDefault="00AE52F6">
            <w:pPr>
              <w:spacing w:after="0" w:line="240" w:lineRule="auto"/>
              <w:ind w:left="119"/>
              <w:jc w:val="both"/>
              <w:outlineLvl w:val="2"/>
              <w:rPr>
                <w:rFonts w:asciiTheme="majorBidi" w:eastAsia="Arial" w:hAnsiTheme="majorBidi" w:cstheme="majorBidi"/>
                <w:b/>
                <w:bCs/>
                <w:color w:val="FF33CC"/>
                <w:sz w:val="18"/>
                <w:szCs w:val="18"/>
              </w:rPr>
            </w:pPr>
            <w:r>
              <w:rPr>
                <w:rFonts w:asciiTheme="majorBidi" w:eastAsia="Arial" w:hAnsiTheme="majorBidi" w:cstheme="majorBidi"/>
                <w:b/>
                <w:bCs/>
                <w:color w:val="FF33CC"/>
                <w:sz w:val="18"/>
                <w:szCs w:val="18"/>
              </w:rPr>
              <w:t>Iran:</w:t>
            </w:r>
          </w:p>
          <w:p w:rsidR="00354DCA" w:rsidRDefault="00AE52F6">
            <w:pPr>
              <w:spacing w:after="0" w:line="240" w:lineRule="auto"/>
              <w:ind w:left="234" w:right="47" w:hanging="234"/>
              <w:jc w:val="both"/>
              <w:rPr>
                <w:rFonts w:asciiTheme="majorBidi" w:eastAsia="Arial" w:hAnsiTheme="majorBidi" w:cstheme="majorBidi"/>
                <w:color w:val="FF33CC"/>
                <w:sz w:val="18"/>
                <w:szCs w:val="18"/>
              </w:rPr>
            </w:pPr>
            <w:r>
              <w:rPr>
                <w:rFonts w:asciiTheme="majorBidi" w:eastAsia="Arial" w:hAnsiTheme="majorBidi" w:cstheme="majorBidi"/>
                <w:color w:val="FF33CC"/>
                <w:sz w:val="18"/>
                <w:szCs w:val="18"/>
              </w:rPr>
              <w:t>New Para:</w:t>
            </w:r>
          </w:p>
          <w:p w:rsidR="00354DCA" w:rsidRDefault="00AE52F6">
            <w:pPr>
              <w:shd w:val="clear" w:color="auto" w:fill="FFFFFF"/>
              <w:spacing w:before="100" w:beforeAutospacing="1" w:after="0" w:line="240" w:lineRule="auto"/>
              <w:ind w:left="234" w:right="48" w:hanging="234"/>
              <w:jc w:val="both"/>
              <w:rPr>
                <w:rFonts w:asciiTheme="majorBidi" w:eastAsia="Arial" w:hAnsiTheme="majorBidi" w:cstheme="majorBidi"/>
                <w:color w:val="FF33CC"/>
                <w:spacing w:val="1"/>
                <w:sz w:val="18"/>
                <w:szCs w:val="18"/>
              </w:rPr>
            </w:pPr>
            <w:r>
              <w:rPr>
                <w:rFonts w:asciiTheme="majorBidi" w:eastAsia="Arial" w:hAnsiTheme="majorBidi" w:cstheme="majorBidi"/>
                <w:color w:val="FF33CC"/>
                <w:spacing w:val="1"/>
                <w:sz w:val="18"/>
                <w:szCs w:val="18"/>
              </w:rPr>
              <w:t>1. The President of the assembly shall be elected by acclamation to the extent possible, otherwise by a majority vote of the present members among the presidents (speakers) of the Member Parliaments for a one-year term of office.</w:t>
            </w:r>
          </w:p>
          <w:p w:rsidR="00354DCA" w:rsidRDefault="00AE52F6">
            <w:pPr>
              <w:shd w:val="clear" w:color="auto" w:fill="FFFFFF"/>
              <w:spacing w:before="100" w:beforeAutospacing="1" w:after="0" w:line="240" w:lineRule="auto"/>
              <w:ind w:left="234" w:right="48" w:hanging="234"/>
              <w:jc w:val="both"/>
              <w:rPr>
                <w:rFonts w:asciiTheme="majorBidi" w:eastAsia="Arial" w:hAnsiTheme="majorBidi" w:cstheme="majorBidi"/>
                <w:color w:val="FF33CC"/>
                <w:spacing w:val="1"/>
                <w:sz w:val="18"/>
                <w:szCs w:val="18"/>
              </w:rPr>
            </w:pPr>
            <w:r>
              <w:rPr>
                <w:rFonts w:asciiTheme="majorBidi" w:eastAsia="Arial" w:hAnsiTheme="majorBidi" w:cstheme="majorBidi"/>
                <w:color w:val="FF33CC"/>
                <w:spacing w:val="1"/>
                <w:sz w:val="18"/>
                <w:szCs w:val="18"/>
              </w:rPr>
              <w:t>2. Upon approval of majority of the Plenary, the President may be re-elected for another period of one year.</w:t>
            </w:r>
          </w:p>
          <w:p w:rsidR="00354DCA" w:rsidRDefault="00AE52F6">
            <w:pPr>
              <w:shd w:val="clear" w:color="auto" w:fill="FFFFFF"/>
              <w:spacing w:before="100" w:beforeAutospacing="1" w:after="0" w:line="240" w:lineRule="auto"/>
              <w:ind w:left="234" w:right="48" w:hanging="234"/>
              <w:jc w:val="both"/>
              <w:rPr>
                <w:rFonts w:asciiTheme="majorBidi" w:eastAsia="Arial" w:hAnsiTheme="majorBidi" w:cstheme="majorBidi"/>
                <w:color w:val="FF33CC"/>
                <w:spacing w:val="1"/>
                <w:sz w:val="18"/>
                <w:szCs w:val="18"/>
              </w:rPr>
            </w:pPr>
            <w:r>
              <w:rPr>
                <w:rFonts w:asciiTheme="majorBidi" w:eastAsia="Arial" w:hAnsiTheme="majorBidi" w:cstheme="majorBidi"/>
                <w:color w:val="FF33CC"/>
                <w:spacing w:val="1"/>
                <w:sz w:val="18"/>
                <w:szCs w:val="18"/>
              </w:rPr>
              <w:t>3.The Bureau of the Assembly is composed of a President and four Vice-President /Chairpersons of four Standing Committees, elected by the Plenary.</w:t>
            </w:r>
          </w:p>
          <w:p w:rsidR="00354DCA" w:rsidRDefault="00AE52F6">
            <w:pPr>
              <w:shd w:val="clear" w:color="auto" w:fill="FFFFFF"/>
              <w:spacing w:before="100" w:beforeAutospacing="1" w:after="0" w:line="240" w:lineRule="auto"/>
              <w:ind w:right="48"/>
              <w:jc w:val="both"/>
              <w:rPr>
                <w:rFonts w:asciiTheme="majorBidi" w:eastAsia="Arial" w:hAnsiTheme="majorBidi" w:cstheme="majorBidi"/>
                <w:b/>
                <w:spacing w:val="1"/>
                <w:sz w:val="26"/>
                <w:szCs w:val="26"/>
              </w:rPr>
            </w:pPr>
            <w:r>
              <w:rPr>
                <w:rFonts w:asciiTheme="majorBidi" w:eastAsia="Arial" w:hAnsiTheme="majorBidi" w:cstheme="majorBidi"/>
                <w:b/>
                <w:spacing w:val="1"/>
                <w:sz w:val="26"/>
                <w:szCs w:val="26"/>
                <w:highlight w:val="yellow"/>
              </w:rPr>
              <w:t>4. The President shall carry out such other tasks and functions as may be mandated by the Assembly. (Indonesia’s Additional Proposal to Iran’s)</w:t>
            </w:r>
          </w:p>
          <w:p w:rsidR="00354DCA" w:rsidRDefault="00354DCA">
            <w:pPr>
              <w:spacing w:after="0" w:line="240" w:lineRule="auto"/>
              <w:ind w:left="101" w:right="47" w:firstLine="540"/>
              <w:jc w:val="both"/>
              <w:rPr>
                <w:rFonts w:asciiTheme="majorBidi" w:eastAsia="Arial" w:hAnsiTheme="majorBidi" w:cstheme="majorBidi"/>
                <w:sz w:val="18"/>
                <w:szCs w:val="18"/>
              </w:rPr>
            </w:pPr>
          </w:p>
          <w:p w:rsidR="00AE52F6" w:rsidRPr="00727D5E" w:rsidRDefault="00AE52F6" w:rsidP="00AE52F6">
            <w:pPr>
              <w:spacing w:before="120" w:after="120"/>
              <w:jc w:val="both"/>
              <w:rPr>
                <w:rFonts w:ascii="Times New Roman" w:hAnsi="Times New Roman" w:cs="Times New Roman"/>
                <w:color w:val="538135" w:themeColor="accent6" w:themeShade="BF"/>
                <w:sz w:val="26"/>
                <w:szCs w:val="26"/>
                <w:shd w:val="clear" w:color="auto" w:fill="FFFFFF"/>
              </w:rPr>
            </w:pPr>
            <w:r w:rsidRPr="00727D5E">
              <w:rPr>
                <w:rFonts w:ascii="Times New Roman" w:hAnsi="Times New Roman" w:cs="Times New Roman"/>
                <w:color w:val="538135" w:themeColor="accent6" w:themeShade="BF"/>
                <w:sz w:val="26"/>
                <w:szCs w:val="26"/>
                <w:shd w:val="clear" w:color="auto" w:fill="FFFFFF"/>
              </w:rPr>
              <w:t>Turkey:</w:t>
            </w:r>
          </w:p>
          <w:p w:rsidR="00AE52F6" w:rsidRPr="008A3FB8" w:rsidRDefault="00AE52F6" w:rsidP="00AE52F6">
            <w:pPr>
              <w:spacing w:before="120" w:after="120" w:line="230" w:lineRule="exact"/>
              <w:ind w:right="47"/>
              <w:jc w:val="both"/>
              <w:rPr>
                <w:rFonts w:ascii="Times New Roman" w:eastAsia="Arial" w:hAnsi="Times New Roman" w:cs="Times New Roman"/>
                <w:color w:val="538135" w:themeColor="accent6" w:themeShade="BF"/>
                <w:sz w:val="20"/>
                <w:szCs w:val="20"/>
              </w:rPr>
            </w:pPr>
            <w:r w:rsidRPr="00727D5E">
              <w:rPr>
                <w:rFonts w:ascii="Times New Roman" w:eastAsia="Arial" w:hAnsi="Times New Roman" w:cs="Times New Roman"/>
                <w:color w:val="538135" w:themeColor="accent6" w:themeShade="BF"/>
                <w:sz w:val="26"/>
                <w:szCs w:val="26"/>
              </w:rPr>
              <w:t>The Pr</w:t>
            </w:r>
            <w:r w:rsidRPr="00727D5E">
              <w:rPr>
                <w:rFonts w:ascii="Times New Roman" w:eastAsia="Arial" w:hAnsi="Times New Roman" w:cs="Times New Roman"/>
                <w:color w:val="538135" w:themeColor="accent6" w:themeShade="BF"/>
                <w:spacing w:val="-1"/>
                <w:sz w:val="26"/>
                <w:szCs w:val="26"/>
              </w:rPr>
              <w:t>e</w:t>
            </w:r>
            <w:r w:rsidRPr="00727D5E">
              <w:rPr>
                <w:rFonts w:ascii="Times New Roman" w:eastAsia="Arial" w:hAnsi="Times New Roman" w:cs="Times New Roman"/>
                <w:color w:val="538135" w:themeColor="accent6" w:themeShade="BF"/>
                <w:spacing w:val="1"/>
                <w:sz w:val="26"/>
                <w:szCs w:val="26"/>
              </w:rPr>
              <w:t>s</w:t>
            </w:r>
            <w:r w:rsidRPr="00727D5E">
              <w:rPr>
                <w:rFonts w:ascii="Times New Roman" w:eastAsia="Arial" w:hAnsi="Times New Roman" w:cs="Times New Roman"/>
                <w:color w:val="538135" w:themeColor="accent6" w:themeShade="BF"/>
                <w:sz w:val="26"/>
                <w:szCs w:val="26"/>
              </w:rPr>
              <w:t>i</w:t>
            </w:r>
            <w:r w:rsidRPr="00727D5E">
              <w:rPr>
                <w:rFonts w:ascii="Times New Roman" w:eastAsia="Arial" w:hAnsi="Times New Roman" w:cs="Times New Roman"/>
                <w:color w:val="538135" w:themeColor="accent6" w:themeShade="BF"/>
                <w:spacing w:val="-1"/>
                <w:sz w:val="26"/>
                <w:szCs w:val="26"/>
              </w:rPr>
              <w:t>d</w:t>
            </w:r>
            <w:r w:rsidRPr="00727D5E">
              <w:rPr>
                <w:rFonts w:ascii="Times New Roman" w:eastAsia="Arial" w:hAnsi="Times New Roman" w:cs="Times New Roman"/>
                <w:color w:val="538135" w:themeColor="accent6" w:themeShade="BF"/>
                <w:sz w:val="26"/>
                <w:szCs w:val="26"/>
              </w:rPr>
              <w:t>ent</w:t>
            </w:r>
            <w:r w:rsidRPr="00727D5E">
              <w:rPr>
                <w:rFonts w:ascii="Times New Roman" w:eastAsia="Arial" w:hAnsi="Times New Roman" w:cs="Times New Roman"/>
                <w:color w:val="538135" w:themeColor="accent6" w:themeShade="BF"/>
                <w:spacing w:val="51"/>
                <w:sz w:val="26"/>
                <w:szCs w:val="26"/>
              </w:rPr>
              <w:t xml:space="preserve"> </w:t>
            </w:r>
            <w:r w:rsidRPr="00727D5E">
              <w:rPr>
                <w:rFonts w:ascii="Times New Roman" w:eastAsia="Arial" w:hAnsi="Times New Roman" w:cs="Times New Roman"/>
                <w:color w:val="538135" w:themeColor="accent6" w:themeShade="BF"/>
                <w:sz w:val="26"/>
                <w:szCs w:val="26"/>
              </w:rPr>
              <w:t xml:space="preserve">of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he A</w:t>
            </w:r>
            <w:r w:rsidRPr="00727D5E">
              <w:rPr>
                <w:rFonts w:ascii="Times New Roman" w:eastAsia="Arial" w:hAnsi="Times New Roman" w:cs="Times New Roman"/>
                <w:color w:val="538135" w:themeColor="accent6" w:themeShade="BF"/>
                <w:spacing w:val="1"/>
                <w:sz w:val="26"/>
                <w:szCs w:val="26"/>
              </w:rPr>
              <w:t>ss</w:t>
            </w:r>
            <w:r w:rsidRPr="00727D5E">
              <w:rPr>
                <w:rFonts w:ascii="Times New Roman" w:eastAsia="Arial" w:hAnsi="Times New Roman" w:cs="Times New Roman"/>
                <w:color w:val="538135" w:themeColor="accent6" w:themeShade="BF"/>
                <w:spacing w:val="-1"/>
                <w:sz w:val="26"/>
                <w:szCs w:val="26"/>
              </w:rPr>
              <w:t>e</w:t>
            </w:r>
            <w:r w:rsidRPr="00727D5E">
              <w:rPr>
                <w:rFonts w:ascii="Times New Roman" w:eastAsia="Arial" w:hAnsi="Times New Roman" w:cs="Times New Roman"/>
                <w:color w:val="538135" w:themeColor="accent6" w:themeShade="BF"/>
                <w:sz w:val="26"/>
                <w:szCs w:val="26"/>
              </w:rPr>
              <w:t xml:space="preserve">mbly </w:t>
            </w:r>
            <w:r w:rsidRPr="00727D5E">
              <w:rPr>
                <w:rFonts w:ascii="Times New Roman" w:eastAsia="Arial" w:hAnsi="Times New Roman" w:cs="Times New Roman"/>
                <w:color w:val="538135" w:themeColor="accent6" w:themeShade="BF"/>
                <w:spacing w:val="1"/>
                <w:sz w:val="26"/>
                <w:szCs w:val="26"/>
              </w:rPr>
              <w:t>s</w:t>
            </w:r>
            <w:r w:rsidRPr="00727D5E">
              <w:rPr>
                <w:rFonts w:ascii="Times New Roman" w:eastAsia="Arial" w:hAnsi="Times New Roman" w:cs="Times New Roman"/>
                <w:color w:val="538135" w:themeColor="accent6" w:themeShade="BF"/>
                <w:sz w:val="26"/>
                <w:szCs w:val="26"/>
              </w:rPr>
              <w:t>hall</w:t>
            </w:r>
            <w:r w:rsidRPr="00727D5E">
              <w:rPr>
                <w:rFonts w:ascii="Times New Roman" w:eastAsia="Arial" w:hAnsi="Times New Roman" w:cs="Times New Roman"/>
                <w:color w:val="538135" w:themeColor="accent6" w:themeShade="BF"/>
                <w:spacing w:val="31"/>
                <w:sz w:val="26"/>
                <w:szCs w:val="26"/>
              </w:rPr>
              <w:t xml:space="preserve"> </w:t>
            </w:r>
            <w:r w:rsidRPr="00727D5E">
              <w:rPr>
                <w:rFonts w:ascii="Times New Roman" w:eastAsia="Arial" w:hAnsi="Times New Roman" w:cs="Times New Roman"/>
                <w:color w:val="538135" w:themeColor="accent6" w:themeShade="BF"/>
                <w:sz w:val="26"/>
                <w:szCs w:val="26"/>
              </w:rPr>
              <w:t>be</w:t>
            </w:r>
            <w:r w:rsidRPr="00727D5E">
              <w:rPr>
                <w:rFonts w:ascii="Times New Roman" w:eastAsia="Arial" w:hAnsi="Times New Roman" w:cs="Times New Roman"/>
                <w:color w:val="538135" w:themeColor="accent6" w:themeShade="BF"/>
                <w:spacing w:val="33"/>
                <w:sz w:val="26"/>
                <w:szCs w:val="26"/>
              </w:rPr>
              <w:t xml:space="preserve"> </w:t>
            </w:r>
            <w:r w:rsidRPr="00727D5E">
              <w:rPr>
                <w:rFonts w:ascii="Times New Roman" w:eastAsia="Arial" w:hAnsi="Times New Roman" w:cs="Times New Roman"/>
                <w:color w:val="538135" w:themeColor="accent6" w:themeShade="BF"/>
                <w:sz w:val="26"/>
                <w:szCs w:val="26"/>
              </w:rPr>
              <w:t>e</w:t>
            </w:r>
            <w:r w:rsidRPr="00727D5E">
              <w:rPr>
                <w:rFonts w:ascii="Times New Roman" w:eastAsia="Arial" w:hAnsi="Times New Roman" w:cs="Times New Roman"/>
                <w:color w:val="538135" w:themeColor="accent6" w:themeShade="BF"/>
                <w:spacing w:val="-1"/>
                <w:sz w:val="26"/>
                <w:szCs w:val="26"/>
              </w:rPr>
              <w:t>l</w:t>
            </w:r>
            <w:r w:rsidRPr="00727D5E">
              <w:rPr>
                <w:rFonts w:ascii="Times New Roman" w:eastAsia="Arial" w:hAnsi="Times New Roman" w:cs="Times New Roman"/>
                <w:color w:val="538135" w:themeColor="accent6" w:themeShade="BF"/>
                <w:sz w:val="26"/>
                <w:szCs w:val="26"/>
              </w:rPr>
              <w:t>e</w:t>
            </w:r>
            <w:r w:rsidRPr="00727D5E">
              <w:rPr>
                <w:rFonts w:ascii="Times New Roman" w:eastAsia="Arial" w:hAnsi="Times New Roman" w:cs="Times New Roman"/>
                <w:color w:val="538135" w:themeColor="accent6" w:themeShade="BF"/>
                <w:spacing w:val="-1"/>
                <w:sz w:val="26"/>
                <w:szCs w:val="26"/>
              </w:rPr>
              <w:t>ct</w:t>
            </w:r>
            <w:r w:rsidRPr="00727D5E">
              <w:rPr>
                <w:rFonts w:ascii="Times New Roman" w:eastAsia="Arial" w:hAnsi="Times New Roman" w:cs="Times New Roman"/>
                <w:color w:val="538135" w:themeColor="accent6" w:themeShade="BF"/>
                <w:sz w:val="26"/>
                <w:szCs w:val="26"/>
              </w:rPr>
              <w:t>ed</w:t>
            </w:r>
            <w:r w:rsidRPr="00727D5E">
              <w:rPr>
                <w:rFonts w:ascii="Times New Roman" w:eastAsia="Arial" w:hAnsi="Times New Roman" w:cs="Times New Roman"/>
                <w:color w:val="538135" w:themeColor="accent6" w:themeShade="BF"/>
                <w:spacing w:val="-1"/>
                <w:sz w:val="26"/>
                <w:szCs w:val="26"/>
              </w:rPr>
              <w:t xml:space="preserve"> f</w:t>
            </w:r>
            <w:r w:rsidRPr="00727D5E">
              <w:rPr>
                <w:rFonts w:ascii="Times New Roman" w:eastAsia="Arial" w:hAnsi="Times New Roman" w:cs="Times New Roman"/>
                <w:color w:val="538135" w:themeColor="accent6" w:themeShade="BF"/>
                <w:sz w:val="26"/>
                <w:szCs w:val="26"/>
              </w:rPr>
              <w:t>rom amongst</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 xml:space="preserve">he </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z w:val="26"/>
                <w:szCs w:val="26"/>
              </w:rPr>
              <w:t>ha</w:t>
            </w:r>
            <w:r w:rsidRPr="00727D5E">
              <w:rPr>
                <w:rFonts w:ascii="Times New Roman" w:eastAsia="Arial" w:hAnsi="Times New Roman" w:cs="Times New Roman"/>
                <w:color w:val="538135" w:themeColor="accent6" w:themeShade="BF"/>
                <w:spacing w:val="-1"/>
                <w:sz w:val="26"/>
                <w:szCs w:val="26"/>
              </w:rPr>
              <w:t>i</w:t>
            </w:r>
            <w:r w:rsidRPr="00727D5E">
              <w:rPr>
                <w:rFonts w:ascii="Times New Roman" w:eastAsia="Arial" w:hAnsi="Times New Roman" w:cs="Times New Roman"/>
                <w:color w:val="538135" w:themeColor="accent6" w:themeShade="BF"/>
                <w:sz w:val="26"/>
                <w:szCs w:val="26"/>
              </w:rPr>
              <w:t>rp</w:t>
            </w:r>
            <w:r w:rsidRPr="00727D5E">
              <w:rPr>
                <w:rFonts w:ascii="Times New Roman" w:eastAsia="Arial" w:hAnsi="Times New Roman" w:cs="Times New Roman"/>
                <w:color w:val="538135" w:themeColor="accent6" w:themeShade="BF"/>
                <w:spacing w:val="-1"/>
                <w:sz w:val="26"/>
                <w:szCs w:val="26"/>
              </w:rPr>
              <w:t>er</w:t>
            </w:r>
            <w:r w:rsidRPr="00727D5E">
              <w:rPr>
                <w:rFonts w:ascii="Times New Roman" w:eastAsia="Arial" w:hAnsi="Times New Roman" w:cs="Times New Roman"/>
                <w:color w:val="538135" w:themeColor="accent6" w:themeShade="BF"/>
                <w:spacing w:val="1"/>
                <w:sz w:val="26"/>
                <w:szCs w:val="26"/>
              </w:rPr>
              <w:t>s</w:t>
            </w:r>
            <w:r w:rsidRPr="00727D5E">
              <w:rPr>
                <w:rFonts w:ascii="Times New Roman" w:eastAsia="Arial" w:hAnsi="Times New Roman" w:cs="Times New Roman"/>
                <w:color w:val="538135" w:themeColor="accent6" w:themeShade="BF"/>
                <w:sz w:val="26"/>
                <w:szCs w:val="26"/>
              </w:rPr>
              <w:t>o</w:t>
            </w:r>
            <w:r w:rsidRPr="00727D5E">
              <w:rPr>
                <w:rFonts w:ascii="Times New Roman" w:eastAsia="Arial" w:hAnsi="Times New Roman" w:cs="Times New Roman"/>
                <w:color w:val="538135" w:themeColor="accent6" w:themeShade="BF"/>
                <w:spacing w:val="-1"/>
                <w:sz w:val="26"/>
                <w:szCs w:val="26"/>
              </w:rPr>
              <w:t>n</w:t>
            </w:r>
            <w:r w:rsidRPr="00727D5E">
              <w:rPr>
                <w:rFonts w:ascii="Times New Roman" w:eastAsia="Arial" w:hAnsi="Times New Roman" w:cs="Times New Roman"/>
                <w:color w:val="538135" w:themeColor="accent6" w:themeShade="BF"/>
                <w:sz w:val="26"/>
                <w:szCs w:val="26"/>
              </w:rPr>
              <w:t>s (Spe</w:t>
            </w:r>
            <w:r w:rsidRPr="00727D5E">
              <w:rPr>
                <w:rFonts w:ascii="Times New Roman" w:eastAsia="Arial" w:hAnsi="Times New Roman" w:cs="Times New Roman"/>
                <w:color w:val="538135" w:themeColor="accent6" w:themeShade="BF"/>
                <w:spacing w:val="-1"/>
                <w:sz w:val="26"/>
                <w:szCs w:val="26"/>
              </w:rPr>
              <w:t>a</w:t>
            </w:r>
            <w:r w:rsidRPr="00727D5E">
              <w:rPr>
                <w:rFonts w:ascii="Times New Roman" w:eastAsia="Arial" w:hAnsi="Times New Roman" w:cs="Times New Roman"/>
                <w:color w:val="538135" w:themeColor="accent6" w:themeShade="BF"/>
                <w:spacing w:val="1"/>
                <w:sz w:val="26"/>
                <w:szCs w:val="26"/>
              </w:rPr>
              <w:t>k</w:t>
            </w:r>
            <w:r w:rsidRPr="00727D5E">
              <w:rPr>
                <w:rFonts w:ascii="Times New Roman" w:eastAsia="Arial" w:hAnsi="Times New Roman" w:cs="Times New Roman"/>
                <w:color w:val="538135" w:themeColor="accent6" w:themeShade="BF"/>
                <w:sz w:val="26"/>
                <w:szCs w:val="26"/>
              </w:rPr>
              <w:t>e</w:t>
            </w:r>
            <w:r w:rsidRPr="00727D5E">
              <w:rPr>
                <w:rFonts w:ascii="Times New Roman" w:eastAsia="Arial" w:hAnsi="Times New Roman" w:cs="Times New Roman"/>
                <w:color w:val="538135" w:themeColor="accent6" w:themeShade="BF"/>
                <w:spacing w:val="-1"/>
                <w:sz w:val="26"/>
                <w:szCs w:val="26"/>
              </w:rPr>
              <w:t>rs</w:t>
            </w:r>
            <w:r w:rsidRPr="00727D5E">
              <w:rPr>
                <w:rFonts w:ascii="Times New Roman" w:eastAsia="Arial" w:hAnsi="Times New Roman" w:cs="Times New Roman"/>
                <w:color w:val="538135" w:themeColor="accent6" w:themeShade="BF"/>
                <w:sz w:val="26"/>
                <w:szCs w:val="26"/>
              </w:rPr>
              <w:t xml:space="preserve">) of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he Memb</w:t>
            </w:r>
            <w:r w:rsidRPr="00727D5E">
              <w:rPr>
                <w:rFonts w:ascii="Times New Roman" w:eastAsia="Arial" w:hAnsi="Times New Roman" w:cs="Times New Roman"/>
                <w:color w:val="538135" w:themeColor="accent6" w:themeShade="BF"/>
                <w:spacing w:val="-1"/>
                <w:sz w:val="26"/>
                <w:szCs w:val="26"/>
              </w:rPr>
              <w:t>e</w:t>
            </w:r>
            <w:r w:rsidRPr="00727D5E">
              <w:rPr>
                <w:rFonts w:ascii="Times New Roman" w:eastAsia="Arial" w:hAnsi="Times New Roman" w:cs="Times New Roman"/>
                <w:color w:val="538135" w:themeColor="accent6" w:themeShade="BF"/>
                <w:sz w:val="26"/>
                <w:szCs w:val="26"/>
              </w:rPr>
              <w:t>r Parl</w:t>
            </w:r>
            <w:r w:rsidRPr="00727D5E">
              <w:rPr>
                <w:rFonts w:ascii="Times New Roman" w:eastAsia="Arial" w:hAnsi="Times New Roman" w:cs="Times New Roman"/>
                <w:color w:val="538135" w:themeColor="accent6" w:themeShade="BF"/>
                <w:spacing w:val="-1"/>
                <w:sz w:val="26"/>
                <w:szCs w:val="26"/>
              </w:rPr>
              <w:t>i</w:t>
            </w:r>
            <w:r w:rsidRPr="00727D5E">
              <w:rPr>
                <w:rFonts w:ascii="Times New Roman" w:eastAsia="Arial" w:hAnsi="Times New Roman" w:cs="Times New Roman"/>
                <w:color w:val="538135" w:themeColor="accent6" w:themeShade="BF"/>
                <w:sz w:val="26"/>
                <w:szCs w:val="26"/>
              </w:rPr>
              <w:t>amen</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s</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pacing w:val="-1"/>
                <w:sz w:val="26"/>
                <w:szCs w:val="26"/>
              </w:rPr>
              <w:t>fo</w:t>
            </w:r>
            <w:r w:rsidRPr="00727D5E">
              <w:rPr>
                <w:rFonts w:ascii="Times New Roman" w:eastAsia="Arial" w:hAnsi="Times New Roman" w:cs="Times New Roman"/>
                <w:color w:val="538135" w:themeColor="accent6" w:themeShade="BF"/>
                <w:sz w:val="26"/>
                <w:szCs w:val="26"/>
              </w:rPr>
              <w:t>r a one-</w:t>
            </w:r>
            <w:r w:rsidRPr="00727D5E">
              <w:rPr>
                <w:rFonts w:ascii="Times New Roman" w:eastAsia="Arial" w:hAnsi="Times New Roman" w:cs="Times New Roman"/>
                <w:color w:val="538135" w:themeColor="accent6" w:themeShade="BF"/>
                <w:spacing w:val="-1"/>
                <w:sz w:val="26"/>
                <w:szCs w:val="26"/>
              </w:rPr>
              <w:t>ye</w:t>
            </w:r>
            <w:r w:rsidRPr="00727D5E">
              <w:rPr>
                <w:rFonts w:ascii="Times New Roman" w:eastAsia="Arial" w:hAnsi="Times New Roman" w:cs="Times New Roman"/>
                <w:color w:val="538135" w:themeColor="accent6" w:themeShade="BF"/>
                <w:sz w:val="26"/>
                <w:szCs w:val="26"/>
              </w:rPr>
              <w:t xml:space="preserve">ar or two-year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erm</w:t>
            </w:r>
            <w:r w:rsidRPr="00727D5E">
              <w:rPr>
                <w:rFonts w:ascii="Times New Roman" w:eastAsia="Arial" w:hAnsi="Times New Roman" w:cs="Times New Roman"/>
                <w:color w:val="538135" w:themeColor="accent6" w:themeShade="BF"/>
                <w:spacing w:val="51"/>
                <w:sz w:val="26"/>
                <w:szCs w:val="26"/>
              </w:rPr>
              <w:t xml:space="preserve"> </w:t>
            </w:r>
            <w:r w:rsidRPr="00727D5E">
              <w:rPr>
                <w:rFonts w:ascii="Times New Roman" w:eastAsia="Arial" w:hAnsi="Times New Roman" w:cs="Times New Roman"/>
                <w:color w:val="538135" w:themeColor="accent6" w:themeShade="BF"/>
                <w:sz w:val="26"/>
                <w:szCs w:val="26"/>
              </w:rPr>
              <w:t>of</w:t>
            </w:r>
            <w:r w:rsidRPr="00727D5E">
              <w:rPr>
                <w:rFonts w:ascii="Times New Roman" w:eastAsia="Arial" w:hAnsi="Times New Roman" w:cs="Times New Roman"/>
                <w:color w:val="538135" w:themeColor="accent6" w:themeShade="BF"/>
                <w:spacing w:val="51"/>
                <w:sz w:val="26"/>
                <w:szCs w:val="26"/>
              </w:rPr>
              <w:t xml:space="preserve"> </w:t>
            </w:r>
            <w:r w:rsidRPr="00727D5E">
              <w:rPr>
                <w:rFonts w:ascii="Times New Roman" w:eastAsia="Arial" w:hAnsi="Times New Roman" w:cs="Times New Roman"/>
                <w:color w:val="538135" w:themeColor="accent6" w:themeShade="BF"/>
                <w:sz w:val="26"/>
                <w:szCs w:val="26"/>
              </w:rPr>
              <w:t>o</w:t>
            </w:r>
            <w:r w:rsidRPr="00727D5E">
              <w:rPr>
                <w:rFonts w:ascii="Times New Roman" w:eastAsia="Arial" w:hAnsi="Times New Roman" w:cs="Times New Roman"/>
                <w:color w:val="538135" w:themeColor="accent6" w:themeShade="BF"/>
                <w:spacing w:val="-1"/>
                <w:sz w:val="26"/>
                <w:szCs w:val="26"/>
              </w:rPr>
              <w:t>ff</w:t>
            </w:r>
            <w:r w:rsidRPr="00727D5E">
              <w:rPr>
                <w:rFonts w:ascii="Times New Roman" w:eastAsia="Arial" w:hAnsi="Times New Roman" w:cs="Times New Roman"/>
                <w:color w:val="538135" w:themeColor="accent6" w:themeShade="BF"/>
                <w:sz w:val="26"/>
                <w:szCs w:val="26"/>
              </w:rPr>
              <w:t>i</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z w:val="26"/>
                <w:szCs w:val="26"/>
              </w:rPr>
              <w:t>e, depending on decision of the host parliament,</w:t>
            </w:r>
            <w:r w:rsidRPr="00727D5E">
              <w:rPr>
                <w:rFonts w:ascii="Times New Roman" w:eastAsia="Arial" w:hAnsi="Times New Roman" w:cs="Times New Roman"/>
                <w:color w:val="538135" w:themeColor="accent6" w:themeShade="BF"/>
                <w:spacing w:val="33"/>
                <w:sz w:val="26"/>
                <w:szCs w:val="26"/>
              </w:rPr>
              <w:t xml:space="preserve"> </w:t>
            </w:r>
            <w:r w:rsidRPr="00727D5E">
              <w:rPr>
                <w:rFonts w:ascii="Times New Roman" w:eastAsia="Arial" w:hAnsi="Times New Roman" w:cs="Times New Roman"/>
                <w:color w:val="538135" w:themeColor="accent6" w:themeShade="BF"/>
                <w:sz w:val="26"/>
                <w:szCs w:val="26"/>
              </w:rPr>
              <w:t>by</w:t>
            </w:r>
            <w:r w:rsidRPr="00727D5E">
              <w:rPr>
                <w:rFonts w:ascii="Times New Roman" w:eastAsia="Arial" w:hAnsi="Times New Roman" w:cs="Times New Roman"/>
                <w:color w:val="538135" w:themeColor="accent6" w:themeShade="BF"/>
                <w:spacing w:val="32"/>
                <w:sz w:val="26"/>
                <w:szCs w:val="26"/>
              </w:rPr>
              <w:t xml:space="preserve"> </w:t>
            </w:r>
            <w:r w:rsidRPr="00727D5E">
              <w:rPr>
                <w:rFonts w:ascii="Times New Roman" w:eastAsia="Arial" w:hAnsi="Times New Roman" w:cs="Times New Roman"/>
                <w:color w:val="538135" w:themeColor="accent6" w:themeShade="BF"/>
                <w:sz w:val="26"/>
                <w:szCs w:val="26"/>
              </w:rPr>
              <w:t>a</w:t>
            </w:r>
            <w:r w:rsidRPr="00727D5E">
              <w:rPr>
                <w:rFonts w:ascii="Times New Roman" w:eastAsia="Arial" w:hAnsi="Times New Roman" w:cs="Times New Roman"/>
                <w:color w:val="538135" w:themeColor="accent6" w:themeShade="BF"/>
                <w:spacing w:val="33"/>
                <w:sz w:val="26"/>
                <w:szCs w:val="26"/>
              </w:rPr>
              <w:t xml:space="preserve"> </w:t>
            </w:r>
            <w:r w:rsidRPr="00727D5E">
              <w:rPr>
                <w:rFonts w:ascii="Times New Roman" w:eastAsia="Arial" w:hAnsi="Times New Roman" w:cs="Times New Roman"/>
                <w:color w:val="538135" w:themeColor="accent6" w:themeShade="BF"/>
                <w:sz w:val="26"/>
                <w:szCs w:val="26"/>
              </w:rPr>
              <w:t>ma</w:t>
            </w:r>
            <w:r w:rsidRPr="00727D5E">
              <w:rPr>
                <w:rFonts w:ascii="Times New Roman" w:eastAsia="Arial" w:hAnsi="Times New Roman" w:cs="Times New Roman"/>
                <w:color w:val="538135" w:themeColor="accent6" w:themeShade="BF"/>
                <w:spacing w:val="-1"/>
                <w:sz w:val="26"/>
                <w:szCs w:val="26"/>
              </w:rPr>
              <w:t>j</w:t>
            </w:r>
            <w:r w:rsidRPr="00727D5E">
              <w:rPr>
                <w:rFonts w:ascii="Times New Roman" w:eastAsia="Arial" w:hAnsi="Times New Roman" w:cs="Times New Roman"/>
                <w:color w:val="538135" w:themeColor="accent6" w:themeShade="BF"/>
                <w:sz w:val="26"/>
                <w:szCs w:val="26"/>
              </w:rPr>
              <w:t>ori</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y</w:t>
            </w:r>
            <w:r w:rsidRPr="00727D5E">
              <w:rPr>
                <w:rFonts w:ascii="Times New Roman" w:eastAsia="Arial" w:hAnsi="Times New Roman" w:cs="Times New Roman"/>
                <w:color w:val="538135" w:themeColor="accent6" w:themeShade="BF"/>
                <w:spacing w:val="32"/>
                <w:sz w:val="26"/>
                <w:szCs w:val="26"/>
              </w:rPr>
              <w:t xml:space="preserve"> </w:t>
            </w:r>
            <w:r w:rsidRPr="00727D5E">
              <w:rPr>
                <w:rFonts w:ascii="Times New Roman" w:eastAsia="Arial" w:hAnsi="Times New Roman" w:cs="Times New Roman"/>
                <w:color w:val="538135" w:themeColor="accent6" w:themeShade="BF"/>
                <w:spacing w:val="-1"/>
                <w:sz w:val="26"/>
                <w:szCs w:val="26"/>
              </w:rPr>
              <w:t>v</w:t>
            </w:r>
            <w:r w:rsidRPr="00727D5E">
              <w:rPr>
                <w:rFonts w:ascii="Times New Roman" w:eastAsia="Arial" w:hAnsi="Times New Roman" w:cs="Times New Roman"/>
                <w:color w:val="538135" w:themeColor="accent6" w:themeShade="BF"/>
                <w:sz w:val="26"/>
                <w:szCs w:val="26"/>
              </w:rPr>
              <w:t>o</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 xml:space="preserve">e of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he del</w:t>
            </w:r>
            <w:r w:rsidRPr="00727D5E">
              <w:rPr>
                <w:rFonts w:ascii="Times New Roman" w:eastAsia="Arial" w:hAnsi="Times New Roman" w:cs="Times New Roman"/>
                <w:color w:val="538135" w:themeColor="accent6" w:themeShade="BF"/>
                <w:spacing w:val="-1"/>
                <w:sz w:val="26"/>
                <w:szCs w:val="26"/>
              </w:rPr>
              <w:t>eg</w:t>
            </w:r>
            <w:r w:rsidRPr="00727D5E">
              <w:rPr>
                <w:rFonts w:ascii="Times New Roman" w:eastAsia="Arial" w:hAnsi="Times New Roman" w:cs="Times New Roman"/>
                <w:color w:val="538135" w:themeColor="accent6" w:themeShade="BF"/>
                <w:sz w:val="26"/>
                <w:szCs w:val="26"/>
              </w:rPr>
              <w:t>a</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 xml:space="preserve">es of </w:t>
            </w:r>
            <w:r w:rsidRPr="00727D5E">
              <w:rPr>
                <w:rFonts w:ascii="Times New Roman" w:eastAsia="Arial" w:hAnsi="Times New Roman" w:cs="Times New Roman"/>
                <w:color w:val="538135" w:themeColor="accent6" w:themeShade="BF"/>
                <w:spacing w:val="-1"/>
                <w:sz w:val="26"/>
                <w:szCs w:val="26"/>
              </w:rPr>
              <w:t>th</w:t>
            </w:r>
            <w:r w:rsidRPr="00727D5E">
              <w:rPr>
                <w:rFonts w:ascii="Times New Roman" w:eastAsia="Arial" w:hAnsi="Times New Roman" w:cs="Times New Roman"/>
                <w:color w:val="538135" w:themeColor="accent6" w:themeShade="BF"/>
                <w:sz w:val="26"/>
                <w:szCs w:val="26"/>
              </w:rPr>
              <w:t>e Memb</w:t>
            </w:r>
            <w:r w:rsidRPr="00727D5E">
              <w:rPr>
                <w:rFonts w:ascii="Times New Roman" w:eastAsia="Arial" w:hAnsi="Times New Roman" w:cs="Times New Roman"/>
                <w:color w:val="538135" w:themeColor="accent6" w:themeShade="BF"/>
                <w:spacing w:val="-1"/>
                <w:sz w:val="26"/>
                <w:szCs w:val="26"/>
              </w:rPr>
              <w:t>e</w:t>
            </w:r>
            <w:r w:rsidRPr="00727D5E">
              <w:rPr>
                <w:rFonts w:ascii="Times New Roman" w:eastAsia="Arial" w:hAnsi="Times New Roman" w:cs="Times New Roman"/>
                <w:color w:val="538135" w:themeColor="accent6" w:themeShade="BF"/>
                <w:sz w:val="26"/>
                <w:szCs w:val="26"/>
              </w:rPr>
              <w:t>r Parliam</w:t>
            </w:r>
            <w:r w:rsidRPr="00727D5E">
              <w:rPr>
                <w:rFonts w:ascii="Times New Roman" w:eastAsia="Arial" w:hAnsi="Times New Roman" w:cs="Times New Roman"/>
                <w:color w:val="538135" w:themeColor="accent6" w:themeShade="BF"/>
                <w:spacing w:val="-1"/>
                <w:sz w:val="26"/>
                <w:szCs w:val="26"/>
              </w:rPr>
              <w:t>e</w:t>
            </w:r>
            <w:r w:rsidRPr="00727D5E">
              <w:rPr>
                <w:rFonts w:ascii="Times New Roman" w:eastAsia="Arial" w:hAnsi="Times New Roman" w:cs="Times New Roman"/>
                <w:color w:val="538135" w:themeColor="accent6" w:themeShade="BF"/>
                <w:sz w:val="26"/>
                <w:szCs w:val="26"/>
              </w:rPr>
              <w:t>n</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s participating in the voting at the Plenary.</w:t>
            </w:r>
            <w:r w:rsidRPr="008A3FB8">
              <w:rPr>
                <w:rFonts w:ascii="Times New Roman" w:eastAsia="Arial" w:hAnsi="Times New Roman" w:cs="Times New Roman"/>
                <w:color w:val="538135" w:themeColor="accent6" w:themeShade="BF"/>
                <w:sz w:val="20"/>
                <w:szCs w:val="20"/>
              </w:rPr>
              <w:t xml:space="preserve"> </w:t>
            </w:r>
          </w:p>
          <w:p w:rsidR="00AE52F6" w:rsidRPr="00727D5E" w:rsidRDefault="00AE52F6" w:rsidP="00AE52F6">
            <w:pPr>
              <w:spacing w:before="120" w:after="120" w:line="230" w:lineRule="exact"/>
              <w:ind w:right="47"/>
              <w:jc w:val="both"/>
              <w:rPr>
                <w:rFonts w:ascii="Times New Roman" w:eastAsia="Arial" w:hAnsi="Times New Roman" w:cs="Times New Roman"/>
                <w:color w:val="538135" w:themeColor="accent6" w:themeShade="BF"/>
                <w:sz w:val="26"/>
                <w:szCs w:val="26"/>
              </w:rPr>
            </w:pPr>
            <w:r w:rsidRPr="00727D5E">
              <w:rPr>
                <w:rFonts w:ascii="Times New Roman" w:eastAsia="Arial" w:hAnsi="Times New Roman" w:cs="Times New Roman"/>
                <w:color w:val="538135" w:themeColor="accent6" w:themeShade="BF"/>
                <w:sz w:val="26"/>
                <w:szCs w:val="26"/>
              </w:rPr>
              <w:lastRenderedPageBreak/>
              <w:t>To ensure rotation among the Member Parliaments and geographic representation, t</w:t>
            </w:r>
            <w:r w:rsidRPr="00727D5E">
              <w:rPr>
                <w:rFonts w:ascii="Times New Roman" w:hAnsi="Times New Roman" w:cs="Times New Roman"/>
                <w:color w:val="538135" w:themeColor="accent6" w:themeShade="BF"/>
                <w:sz w:val="26"/>
                <w:szCs w:val="26"/>
                <w:shd w:val="clear" w:color="auto" w:fill="FFFFFF"/>
              </w:rPr>
              <w:t>he President shall be eligible for only one consecutive re-election.</w:t>
            </w:r>
          </w:p>
          <w:p w:rsidR="00AE52F6" w:rsidRPr="00727D5E" w:rsidRDefault="00AE52F6" w:rsidP="00AE52F6">
            <w:pPr>
              <w:spacing w:before="120" w:after="120" w:line="230" w:lineRule="exact"/>
              <w:ind w:right="47"/>
              <w:jc w:val="both"/>
              <w:rPr>
                <w:rFonts w:ascii="Times New Roman" w:eastAsia="Arial" w:hAnsi="Times New Roman" w:cs="Times New Roman"/>
                <w:color w:val="538135" w:themeColor="accent6" w:themeShade="BF"/>
                <w:sz w:val="26"/>
                <w:szCs w:val="26"/>
              </w:rPr>
            </w:pPr>
            <w:r w:rsidRPr="00727D5E">
              <w:rPr>
                <w:rFonts w:ascii="Times New Roman" w:eastAsia="Arial" w:hAnsi="Times New Roman" w:cs="Times New Roman"/>
                <w:color w:val="538135" w:themeColor="accent6" w:themeShade="BF"/>
                <w:sz w:val="26"/>
                <w:szCs w:val="26"/>
              </w:rPr>
              <w:t>The</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z w:val="26"/>
                <w:szCs w:val="26"/>
              </w:rPr>
              <w:t>po</w:t>
            </w:r>
            <w:r w:rsidRPr="00727D5E">
              <w:rPr>
                <w:rFonts w:ascii="Times New Roman" w:eastAsia="Arial" w:hAnsi="Times New Roman" w:cs="Times New Roman"/>
                <w:color w:val="538135" w:themeColor="accent6" w:themeShade="BF"/>
                <w:spacing w:val="-1"/>
                <w:sz w:val="26"/>
                <w:szCs w:val="26"/>
              </w:rPr>
              <w:t>w</w:t>
            </w:r>
            <w:r w:rsidRPr="00727D5E">
              <w:rPr>
                <w:rFonts w:ascii="Times New Roman" w:eastAsia="Arial" w:hAnsi="Times New Roman" w:cs="Times New Roman"/>
                <w:color w:val="538135" w:themeColor="accent6" w:themeShade="BF"/>
                <w:sz w:val="26"/>
                <w:szCs w:val="26"/>
              </w:rPr>
              <w:t>e</w:t>
            </w:r>
            <w:r w:rsidRPr="00727D5E">
              <w:rPr>
                <w:rFonts w:ascii="Times New Roman" w:eastAsia="Arial" w:hAnsi="Times New Roman" w:cs="Times New Roman"/>
                <w:color w:val="538135" w:themeColor="accent6" w:themeShade="BF"/>
                <w:spacing w:val="-1"/>
                <w:sz w:val="26"/>
                <w:szCs w:val="26"/>
              </w:rPr>
              <w:t>r</w:t>
            </w:r>
            <w:r w:rsidRPr="00727D5E">
              <w:rPr>
                <w:rFonts w:ascii="Times New Roman" w:eastAsia="Arial" w:hAnsi="Times New Roman" w:cs="Times New Roman"/>
                <w:color w:val="538135" w:themeColor="accent6" w:themeShade="BF"/>
                <w:sz w:val="26"/>
                <w:szCs w:val="26"/>
              </w:rPr>
              <w:t>s</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z w:val="26"/>
                <w:szCs w:val="26"/>
              </w:rPr>
              <w:t xml:space="preserve">of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he</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z w:val="26"/>
                <w:szCs w:val="26"/>
              </w:rPr>
              <w:t>Pre</w:t>
            </w:r>
            <w:r w:rsidRPr="00727D5E">
              <w:rPr>
                <w:rFonts w:ascii="Times New Roman" w:eastAsia="Arial" w:hAnsi="Times New Roman" w:cs="Times New Roman"/>
                <w:color w:val="538135" w:themeColor="accent6" w:themeShade="BF"/>
                <w:spacing w:val="1"/>
                <w:sz w:val="26"/>
                <w:szCs w:val="26"/>
              </w:rPr>
              <w:t>s</w:t>
            </w:r>
            <w:r w:rsidRPr="00727D5E">
              <w:rPr>
                <w:rFonts w:ascii="Times New Roman" w:eastAsia="Arial" w:hAnsi="Times New Roman" w:cs="Times New Roman"/>
                <w:color w:val="538135" w:themeColor="accent6" w:themeShade="BF"/>
                <w:sz w:val="26"/>
                <w:szCs w:val="26"/>
              </w:rPr>
              <w:t>i</w:t>
            </w:r>
            <w:r w:rsidRPr="00727D5E">
              <w:rPr>
                <w:rFonts w:ascii="Times New Roman" w:eastAsia="Arial" w:hAnsi="Times New Roman" w:cs="Times New Roman"/>
                <w:color w:val="538135" w:themeColor="accent6" w:themeShade="BF"/>
                <w:spacing w:val="-1"/>
                <w:sz w:val="26"/>
                <w:szCs w:val="26"/>
              </w:rPr>
              <w:t>d</w:t>
            </w:r>
            <w:r w:rsidRPr="00727D5E">
              <w:rPr>
                <w:rFonts w:ascii="Times New Roman" w:eastAsia="Arial" w:hAnsi="Times New Roman" w:cs="Times New Roman"/>
                <w:color w:val="538135" w:themeColor="accent6" w:themeShade="BF"/>
                <w:sz w:val="26"/>
                <w:szCs w:val="26"/>
              </w:rPr>
              <w:t xml:space="preserve">ent </w:t>
            </w:r>
            <w:r w:rsidRPr="00727D5E">
              <w:rPr>
                <w:rFonts w:ascii="Times New Roman" w:eastAsia="Arial" w:hAnsi="Times New Roman" w:cs="Times New Roman"/>
                <w:color w:val="538135" w:themeColor="accent6" w:themeShade="BF"/>
                <w:spacing w:val="1"/>
                <w:sz w:val="26"/>
                <w:szCs w:val="26"/>
              </w:rPr>
              <w:t>s</w:t>
            </w:r>
            <w:r w:rsidRPr="00727D5E">
              <w:rPr>
                <w:rFonts w:ascii="Times New Roman" w:eastAsia="Arial" w:hAnsi="Times New Roman" w:cs="Times New Roman"/>
                <w:color w:val="538135" w:themeColor="accent6" w:themeShade="BF"/>
                <w:sz w:val="26"/>
                <w:szCs w:val="26"/>
              </w:rPr>
              <w:t>hall be</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z w:val="26"/>
                <w:szCs w:val="26"/>
              </w:rPr>
              <w:t>ome e</w:t>
            </w:r>
            <w:r w:rsidRPr="00727D5E">
              <w:rPr>
                <w:rFonts w:ascii="Times New Roman" w:eastAsia="Arial" w:hAnsi="Times New Roman" w:cs="Times New Roman"/>
                <w:color w:val="538135" w:themeColor="accent6" w:themeShade="BF"/>
                <w:spacing w:val="-1"/>
                <w:sz w:val="26"/>
                <w:szCs w:val="26"/>
              </w:rPr>
              <w:t>ffect</w:t>
            </w:r>
            <w:r w:rsidRPr="00727D5E">
              <w:rPr>
                <w:rFonts w:ascii="Times New Roman" w:eastAsia="Arial" w:hAnsi="Times New Roman" w:cs="Times New Roman"/>
                <w:color w:val="538135" w:themeColor="accent6" w:themeShade="BF"/>
                <w:sz w:val="26"/>
                <w:szCs w:val="26"/>
              </w:rPr>
              <w:t>i</w:t>
            </w:r>
            <w:r w:rsidRPr="00727D5E">
              <w:rPr>
                <w:rFonts w:ascii="Times New Roman" w:eastAsia="Arial" w:hAnsi="Times New Roman" w:cs="Times New Roman"/>
                <w:color w:val="538135" w:themeColor="accent6" w:themeShade="BF"/>
                <w:spacing w:val="-1"/>
                <w:sz w:val="26"/>
                <w:szCs w:val="26"/>
              </w:rPr>
              <w:t>v</w:t>
            </w:r>
            <w:r w:rsidRPr="00727D5E">
              <w:rPr>
                <w:rFonts w:ascii="Times New Roman" w:eastAsia="Arial" w:hAnsi="Times New Roman" w:cs="Times New Roman"/>
                <w:color w:val="538135" w:themeColor="accent6" w:themeShade="BF"/>
                <w:sz w:val="26"/>
                <w:szCs w:val="26"/>
              </w:rPr>
              <w:t>e upon his/her el</w:t>
            </w:r>
            <w:r w:rsidRPr="00727D5E">
              <w:rPr>
                <w:rFonts w:ascii="Times New Roman" w:eastAsia="Arial" w:hAnsi="Times New Roman" w:cs="Times New Roman"/>
                <w:color w:val="538135" w:themeColor="accent6" w:themeShade="BF"/>
                <w:spacing w:val="-1"/>
                <w:sz w:val="26"/>
                <w:szCs w:val="26"/>
              </w:rPr>
              <w:t>e</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ion a</w:t>
            </w:r>
            <w:r w:rsidRPr="00727D5E">
              <w:rPr>
                <w:rFonts w:ascii="Times New Roman" w:eastAsia="Arial" w:hAnsi="Times New Roman" w:cs="Times New Roman"/>
                <w:color w:val="538135" w:themeColor="accent6" w:themeShade="BF"/>
                <w:spacing w:val="-1"/>
                <w:sz w:val="26"/>
                <w:szCs w:val="26"/>
              </w:rPr>
              <w:t>n</w:t>
            </w:r>
            <w:r w:rsidRPr="00727D5E">
              <w:rPr>
                <w:rFonts w:ascii="Times New Roman" w:eastAsia="Arial" w:hAnsi="Times New Roman" w:cs="Times New Roman"/>
                <w:color w:val="538135" w:themeColor="accent6" w:themeShade="BF"/>
                <w:sz w:val="26"/>
                <w:szCs w:val="26"/>
              </w:rPr>
              <w:t xml:space="preserve">d </w:t>
            </w:r>
            <w:r w:rsidRPr="00727D5E">
              <w:rPr>
                <w:rFonts w:ascii="Times New Roman" w:eastAsia="Arial" w:hAnsi="Times New Roman" w:cs="Times New Roman"/>
                <w:color w:val="538135" w:themeColor="accent6" w:themeShade="BF"/>
                <w:spacing w:val="1"/>
                <w:sz w:val="26"/>
                <w:szCs w:val="26"/>
              </w:rPr>
              <w:t>s</w:t>
            </w:r>
            <w:r w:rsidRPr="00727D5E">
              <w:rPr>
                <w:rFonts w:ascii="Times New Roman" w:eastAsia="Arial" w:hAnsi="Times New Roman" w:cs="Times New Roman"/>
                <w:color w:val="538135" w:themeColor="accent6" w:themeShade="BF"/>
                <w:sz w:val="26"/>
                <w:szCs w:val="26"/>
              </w:rPr>
              <w:t>hall</w:t>
            </w:r>
            <w:r w:rsidRPr="00727D5E">
              <w:rPr>
                <w:rFonts w:ascii="Times New Roman" w:eastAsia="Arial" w:hAnsi="Times New Roman" w:cs="Times New Roman"/>
                <w:color w:val="538135" w:themeColor="accent6" w:themeShade="BF"/>
                <w:spacing w:val="8"/>
                <w:sz w:val="26"/>
                <w:szCs w:val="26"/>
              </w:rPr>
              <w:t xml:space="preserve"> </w:t>
            </w:r>
            <w:r w:rsidRPr="00727D5E">
              <w:rPr>
                <w:rFonts w:ascii="Times New Roman" w:eastAsia="Arial" w:hAnsi="Times New Roman" w:cs="Times New Roman"/>
                <w:color w:val="538135" w:themeColor="accent6" w:themeShade="BF"/>
                <w:sz w:val="26"/>
                <w:szCs w:val="26"/>
              </w:rPr>
              <w:t>be</w:t>
            </w:r>
            <w:r w:rsidRPr="00727D5E">
              <w:rPr>
                <w:rFonts w:ascii="Times New Roman" w:eastAsia="Arial" w:hAnsi="Times New Roman" w:cs="Times New Roman"/>
                <w:color w:val="538135" w:themeColor="accent6" w:themeShade="BF"/>
                <w:spacing w:val="9"/>
                <w:sz w:val="26"/>
                <w:szCs w:val="26"/>
              </w:rPr>
              <w:t xml:space="preserve">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erm</w:t>
            </w:r>
            <w:r w:rsidRPr="00727D5E">
              <w:rPr>
                <w:rFonts w:ascii="Times New Roman" w:eastAsia="Arial" w:hAnsi="Times New Roman" w:cs="Times New Roman"/>
                <w:color w:val="538135" w:themeColor="accent6" w:themeShade="BF"/>
                <w:spacing w:val="-1"/>
                <w:sz w:val="26"/>
                <w:szCs w:val="26"/>
              </w:rPr>
              <w:t>i</w:t>
            </w:r>
            <w:r w:rsidRPr="00727D5E">
              <w:rPr>
                <w:rFonts w:ascii="Times New Roman" w:eastAsia="Arial" w:hAnsi="Times New Roman" w:cs="Times New Roman"/>
                <w:color w:val="538135" w:themeColor="accent6" w:themeShade="BF"/>
                <w:sz w:val="26"/>
                <w:szCs w:val="26"/>
              </w:rPr>
              <w:t>na</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ed</w:t>
            </w:r>
            <w:r w:rsidRPr="00727D5E">
              <w:rPr>
                <w:rFonts w:ascii="Times New Roman" w:eastAsia="Arial" w:hAnsi="Times New Roman" w:cs="Times New Roman"/>
                <w:color w:val="538135" w:themeColor="accent6" w:themeShade="BF"/>
                <w:spacing w:val="9"/>
                <w:sz w:val="26"/>
                <w:szCs w:val="26"/>
              </w:rPr>
              <w:t xml:space="preserve"> </w:t>
            </w:r>
            <w:r w:rsidRPr="00727D5E">
              <w:rPr>
                <w:rFonts w:ascii="Times New Roman" w:eastAsia="Arial" w:hAnsi="Times New Roman" w:cs="Times New Roman"/>
                <w:color w:val="538135" w:themeColor="accent6" w:themeShade="BF"/>
                <w:spacing w:val="-1"/>
                <w:sz w:val="26"/>
                <w:szCs w:val="26"/>
              </w:rPr>
              <w:t>u</w:t>
            </w:r>
            <w:r w:rsidRPr="00727D5E">
              <w:rPr>
                <w:rFonts w:ascii="Times New Roman" w:eastAsia="Arial" w:hAnsi="Times New Roman" w:cs="Times New Roman"/>
                <w:color w:val="538135" w:themeColor="accent6" w:themeShade="BF"/>
                <w:sz w:val="26"/>
                <w:szCs w:val="26"/>
              </w:rPr>
              <w:t>pon</w:t>
            </w:r>
            <w:r w:rsidRPr="00727D5E">
              <w:rPr>
                <w:rFonts w:ascii="Times New Roman" w:eastAsia="Arial" w:hAnsi="Times New Roman" w:cs="Times New Roman"/>
                <w:color w:val="538135" w:themeColor="accent6" w:themeShade="BF"/>
                <w:spacing w:val="9"/>
                <w:sz w:val="26"/>
                <w:szCs w:val="26"/>
              </w:rPr>
              <w:t xml:space="preserve"> the </w:t>
            </w:r>
            <w:r w:rsidRPr="00727D5E">
              <w:rPr>
                <w:rFonts w:ascii="Times New Roman" w:eastAsia="Arial" w:hAnsi="Times New Roman" w:cs="Times New Roman"/>
                <w:color w:val="538135" w:themeColor="accent6" w:themeShade="BF"/>
                <w:spacing w:val="-1"/>
                <w:sz w:val="26"/>
                <w:szCs w:val="26"/>
              </w:rPr>
              <w:t>e</w:t>
            </w:r>
            <w:r w:rsidRPr="00727D5E">
              <w:rPr>
                <w:rFonts w:ascii="Times New Roman" w:eastAsia="Arial" w:hAnsi="Times New Roman" w:cs="Times New Roman"/>
                <w:color w:val="538135" w:themeColor="accent6" w:themeShade="BF"/>
                <w:sz w:val="26"/>
                <w:szCs w:val="26"/>
              </w:rPr>
              <w:t>le</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ion</w:t>
            </w:r>
            <w:r w:rsidRPr="00727D5E">
              <w:rPr>
                <w:rFonts w:ascii="Times New Roman" w:eastAsia="Arial" w:hAnsi="Times New Roman" w:cs="Times New Roman"/>
                <w:color w:val="538135" w:themeColor="accent6" w:themeShade="BF"/>
                <w:spacing w:val="8"/>
                <w:sz w:val="26"/>
                <w:szCs w:val="26"/>
              </w:rPr>
              <w:t xml:space="preserve"> </w:t>
            </w:r>
            <w:r w:rsidRPr="00727D5E">
              <w:rPr>
                <w:rFonts w:ascii="Times New Roman" w:eastAsia="Arial" w:hAnsi="Times New Roman" w:cs="Times New Roman"/>
                <w:color w:val="538135" w:themeColor="accent6" w:themeShade="BF"/>
                <w:sz w:val="26"/>
                <w:szCs w:val="26"/>
              </w:rPr>
              <w:t>of a new P</w:t>
            </w:r>
            <w:r w:rsidRPr="00727D5E">
              <w:rPr>
                <w:rFonts w:ascii="Times New Roman" w:eastAsia="Arial" w:hAnsi="Times New Roman" w:cs="Times New Roman"/>
                <w:color w:val="538135" w:themeColor="accent6" w:themeShade="BF"/>
                <w:spacing w:val="-1"/>
                <w:sz w:val="26"/>
                <w:szCs w:val="26"/>
              </w:rPr>
              <w:t>r</w:t>
            </w:r>
            <w:r w:rsidRPr="00727D5E">
              <w:rPr>
                <w:rFonts w:ascii="Times New Roman" w:eastAsia="Arial" w:hAnsi="Times New Roman" w:cs="Times New Roman"/>
                <w:color w:val="538135" w:themeColor="accent6" w:themeShade="BF"/>
                <w:sz w:val="26"/>
                <w:szCs w:val="26"/>
              </w:rPr>
              <w:t>e</w:t>
            </w:r>
            <w:r w:rsidRPr="00727D5E">
              <w:rPr>
                <w:rFonts w:ascii="Times New Roman" w:eastAsia="Arial" w:hAnsi="Times New Roman" w:cs="Times New Roman"/>
                <w:color w:val="538135" w:themeColor="accent6" w:themeShade="BF"/>
                <w:spacing w:val="1"/>
                <w:sz w:val="26"/>
                <w:szCs w:val="26"/>
              </w:rPr>
              <w:t>s</w:t>
            </w:r>
            <w:r w:rsidRPr="00727D5E">
              <w:rPr>
                <w:rFonts w:ascii="Times New Roman" w:eastAsia="Arial" w:hAnsi="Times New Roman" w:cs="Times New Roman"/>
                <w:color w:val="538135" w:themeColor="accent6" w:themeShade="BF"/>
                <w:spacing w:val="-1"/>
                <w:sz w:val="26"/>
                <w:szCs w:val="26"/>
              </w:rPr>
              <w:t>id</w:t>
            </w:r>
            <w:r w:rsidRPr="00727D5E">
              <w:rPr>
                <w:rFonts w:ascii="Times New Roman" w:eastAsia="Arial" w:hAnsi="Times New Roman" w:cs="Times New Roman"/>
                <w:color w:val="538135" w:themeColor="accent6" w:themeShade="BF"/>
                <w:sz w:val="26"/>
                <w:szCs w:val="26"/>
              </w:rPr>
              <w:t>en</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w:t>
            </w:r>
          </w:p>
          <w:p w:rsidR="00AE52F6" w:rsidRPr="00727D5E" w:rsidRDefault="00AE52F6" w:rsidP="00AE52F6">
            <w:pPr>
              <w:spacing w:before="120" w:after="120"/>
              <w:ind w:right="48"/>
              <w:jc w:val="both"/>
              <w:rPr>
                <w:rFonts w:ascii="Times New Roman" w:eastAsia="Arial" w:hAnsi="Times New Roman" w:cs="Times New Roman"/>
                <w:color w:val="538135" w:themeColor="accent6" w:themeShade="BF"/>
                <w:sz w:val="26"/>
                <w:szCs w:val="26"/>
              </w:rPr>
            </w:pPr>
            <w:r w:rsidRPr="00727D5E">
              <w:rPr>
                <w:rFonts w:ascii="Times New Roman" w:eastAsia="Arial" w:hAnsi="Times New Roman" w:cs="Times New Roman"/>
                <w:color w:val="538135" w:themeColor="accent6" w:themeShade="BF"/>
                <w:sz w:val="26"/>
                <w:szCs w:val="26"/>
              </w:rPr>
              <w:t>The</w:t>
            </w:r>
            <w:r w:rsidRPr="00727D5E">
              <w:rPr>
                <w:rFonts w:ascii="Times New Roman" w:eastAsia="Arial" w:hAnsi="Times New Roman" w:cs="Times New Roman"/>
                <w:color w:val="538135" w:themeColor="accent6" w:themeShade="BF"/>
                <w:spacing w:val="27"/>
                <w:sz w:val="26"/>
                <w:szCs w:val="26"/>
              </w:rPr>
              <w:t xml:space="preserve"> </w:t>
            </w:r>
            <w:r w:rsidRPr="00727D5E">
              <w:rPr>
                <w:rFonts w:ascii="Times New Roman" w:eastAsia="Arial" w:hAnsi="Times New Roman" w:cs="Times New Roman"/>
                <w:color w:val="538135" w:themeColor="accent6" w:themeShade="BF"/>
                <w:sz w:val="26"/>
                <w:szCs w:val="26"/>
              </w:rPr>
              <w:t>P</w:t>
            </w:r>
            <w:r w:rsidRPr="00727D5E">
              <w:rPr>
                <w:rFonts w:ascii="Times New Roman" w:eastAsia="Arial" w:hAnsi="Times New Roman" w:cs="Times New Roman"/>
                <w:color w:val="538135" w:themeColor="accent6" w:themeShade="BF"/>
                <w:spacing w:val="-1"/>
                <w:sz w:val="26"/>
                <w:szCs w:val="26"/>
              </w:rPr>
              <w:t>r</w:t>
            </w:r>
            <w:r w:rsidRPr="00727D5E">
              <w:rPr>
                <w:rFonts w:ascii="Times New Roman" w:eastAsia="Arial" w:hAnsi="Times New Roman" w:cs="Times New Roman"/>
                <w:color w:val="538135" w:themeColor="accent6" w:themeShade="BF"/>
                <w:sz w:val="26"/>
                <w:szCs w:val="26"/>
              </w:rPr>
              <w:t>e</w:t>
            </w:r>
            <w:r w:rsidRPr="00727D5E">
              <w:rPr>
                <w:rFonts w:ascii="Times New Roman" w:eastAsia="Arial" w:hAnsi="Times New Roman" w:cs="Times New Roman"/>
                <w:color w:val="538135" w:themeColor="accent6" w:themeShade="BF"/>
                <w:spacing w:val="1"/>
                <w:sz w:val="26"/>
                <w:szCs w:val="26"/>
              </w:rPr>
              <w:t>s</w:t>
            </w:r>
            <w:r w:rsidRPr="00727D5E">
              <w:rPr>
                <w:rFonts w:ascii="Times New Roman" w:eastAsia="Arial" w:hAnsi="Times New Roman" w:cs="Times New Roman"/>
                <w:color w:val="538135" w:themeColor="accent6" w:themeShade="BF"/>
                <w:spacing w:val="-1"/>
                <w:sz w:val="26"/>
                <w:szCs w:val="26"/>
              </w:rPr>
              <w:t>i</w:t>
            </w:r>
            <w:r w:rsidRPr="00727D5E">
              <w:rPr>
                <w:rFonts w:ascii="Times New Roman" w:eastAsia="Arial" w:hAnsi="Times New Roman" w:cs="Times New Roman"/>
                <w:color w:val="538135" w:themeColor="accent6" w:themeShade="BF"/>
                <w:sz w:val="26"/>
                <w:szCs w:val="26"/>
              </w:rPr>
              <w:t>de</w:t>
            </w:r>
            <w:r w:rsidRPr="00727D5E">
              <w:rPr>
                <w:rFonts w:ascii="Times New Roman" w:eastAsia="Arial" w:hAnsi="Times New Roman" w:cs="Times New Roman"/>
                <w:color w:val="538135" w:themeColor="accent6" w:themeShade="BF"/>
                <w:spacing w:val="-1"/>
                <w:sz w:val="26"/>
                <w:szCs w:val="26"/>
              </w:rPr>
              <w:t>n</w:t>
            </w:r>
            <w:r w:rsidRPr="00727D5E">
              <w:rPr>
                <w:rFonts w:ascii="Times New Roman" w:eastAsia="Arial" w:hAnsi="Times New Roman" w:cs="Times New Roman"/>
                <w:color w:val="538135" w:themeColor="accent6" w:themeShade="BF"/>
                <w:sz w:val="26"/>
                <w:szCs w:val="26"/>
              </w:rPr>
              <w:t>t</w:t>
            </w:r>
            <w:r w:rsidRPr="00727D5E">
              <w:rPr>
                <w:rFonts w:ascii="Times New Roman" w:eastAsia="Arial" w:hAnsi="Times New Roman" w:cs="Times New Roman"/>
                <w:color w:val="538135" w:themeColor="accent6" w:themeShade="BF"/>
                <w:spacing w:val="27"/>
                <w:sz w:val="26"/>
                <w:szCs w:val="26"/>
              </w:rPr>
              <w:t xml:space="preserve"> </w:t>
            </w:r>
            <w:r w:rsidRPr="00727D5E">
              <w:rPr>
                <w:rFonts w:ascii="Times New Roman" w:eastAsia="Arial" w:hAnsi="Times New Roman" w:cs="Times New Roman"/>
                <w:color w:val="538135" w:themeColor="accent6" w:themeShade="BF"/>
                <w:spacing w:val="1"/>
                <w:sz w:val="26"/>
                <w:szCs w:val="26"/>
              </w:rPr>
              <w:t>s</w:t>
            </w:r>
            <w:r w:rsidRPr="00727D5E">
              <w:rPr>
                <w:rFonts w:ascii="Times New Roman" w:eastAsia="Arial" w:hAnsi="Times New Roman" w:cs="Times New Roman"/>
                <w:color w:val="538135" w:themeColor="accent6" w:themeShade="BF"/>
                <w:sz w:val="26"/>
                <w:szCs w:val="26"/>
              </w:rPr>
              <w:t>hall</w:t>
            </w:r>
            <w:r w:rsidRPr="00727D5E">
              <w:rPr>
                <w:rFonts w:ascii="Times New Roman" w:eastAsia="Arial" w:hAnsi="Times New Roman" w:cs="Times New Roman"/>
                <w:color w:val="538135" w:themeColor="accent6" w:themeShade="BF"/>
                <w:spacing w:val="27"/>
                <w:sz w:val="26"/>
                <w:szCs w:val="26"/>
              </w:rPr>
              <w:t xml:space="preserve"> </w:t>
            </w:r>
            <w:r w:rsidRPr="00727D5E">
              <w:rPr>
                <w:rFonts w:ascii="Times New Roman" w:eastAsia="Arial" w:hAnsi="Times New Roman" w:cs="Times New Roman"/>
                <w:color w:val="538135" w:themeColor="accent6" w:themeShade="BF"/>
                <w:spacing w:val="-1"/>
                <w:sz w:val="26"/>
                <w:szCs w:val="26"/>
              </w:rPr>
              <w:t>g</w:t>
            </w:r>
            <w:r w:rsidRPr="00727D5E">
              <w:rPr>
                <w:rFonts w:ascii="Times New Roman" w:eastAsia="Arial" w:hAnsi="Times New Roman" w:cs="Times New Roman"/>
                <w:color w:val="538135" w:themeColor="accent6" w:themeShade="BF"/>
                <w:sz w:val="26"/>
                <w:szCs w:val="26"/>
              </w:rPr>
              <w:t>uide</w:t>
            </w:r>
            <w:r w:rsidRPr="00727D5E">
              <w:rPr>
                <w:rFonts w:ascii="Times New Roman" w:eastAsia="Arial" w:hAnsi="Times New Roman" w:cs="Times New Roman"/>
                <w:color w:val="538135" w:themeColor="accent6" w:themeShade="BF"/>
                <w:spacing w:val="26"/>
                <w:sz w:val="26"/>
                <w:szCs w:val="26"/>
              </w:rPr>
              <w:t xml:space="preserve">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he</w:t>
            </w:r>
            <w:r w:rsidRPr="00727D5E">
              <w:rPr>
                <w:rFonts w:ascii="Times New Roman" w:eastAsia="Arial" w:hAnsi="Times New Roman" w:cs="Times New Roman"/>
                <w:color w:val="538135" w:themeColor="accent6" w:themeShade="BF"/>
                <w:spacing w:val="27"/>
                <w:sz w:val="26"/>
                <w:szCs w:val="26"/>
              </w:rPr>
              <w:t xml:space="preserve"> </w:t>
            </w:r>
            <w:r w:rsidRPr="00727D5E">
              <w:rPr>
                <w:rFonts w:ascii="Times New Roman" w:eastAsia="Arial" w:hAnsi="Times New Roman" w:cs="Times New Roman"/>
                <w:color w:val="538135" w:themeColor="accent6" w:themeShade="BF"/>
                <w:spacing w:val="1"/>
                <w:sz w:val="26"/>
                <w:szCs w:val="26"/>
              </w:rPr>
              <w:t>w</w:t>
            </w:r>
            <w:r w:rsidRPr="00727D5E">
              <w:rPr>
                <w:rFonts w:ascii="Times New Roman" w:eastAsia="Arial" w:hAnsi="Times New Roman" w:cs="Times New Roman"/>
                <w:color w:val="538135" w:themeColor="accent6" w:themeShade="BF"/>
                <w:spacing w:val="-1"/>
                <w:sz w:val="26"/>
                <w:szCs w:val="26"/>
              </w:rPr>
              <w:t>or</w:t>
            </w:r>
            <w:r w:rsidRPr="00727D5E">
              <w:rPr>
                <w:rFonts w:ascii="Times New Roman" w:eastAsia="Arial" w:hAnsi="Times New Roman" w:cs="Times New Roman"/>
                <w:color w:val="538135" w:themeColor="accent6" w:themeShade="BF"/>
                <w:sz w:val="26"/>
                <w:szCs w:val="26"/>
              </w:rPr>
              <w:t>k of</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he</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z w:val="26"/>
                <w:szCs w:val="26"/>
              </w:rPr>
              <w:t>APA,</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z w:val="26"/>
                <w:szCs w:val="26"/>
              </w:rPr>
              <w:t>moni</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or a</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i</w:t>
            </w:r>
            <w:r w:rsidRPr="00727D5E">
              <w:rPr>
                <w:rFonts w:ascii="Times New Roman" w:eastAsia="Arial" w:hAnsi="Times New Roman" w:cs="Times New Roman"/>
                <w:color w:val="538135" w:themeColor="accent6" w:themeShade="BF"/>
                <w:spacing w:val="-1"/>
                <w:sz w:val="26"/>
                <w:szCs w:val="26"/>
              </w:rPr>
              <w:t>vit</w:t>
            </w:r>
            <w:r w:rsidRPr="00727D5E">
              <w:rPr>
                <w:rFonts w:ascii="Times New Roman" w:eastAsia="Arial" w:hAnsi="Times New Roman" w:cs="Times New Roman"/>
                <w:color w:val="538135" w:themeColor="accent6" w:themeShade="BF"/>
                <w:sz w:val="26"/>
                <w:szCs w:val="26"/>
              </w:rPr>
              <w:t>ies</w:t>
            </w:r>
            <w:r w:rsidRPr="00727D5E">
              <w:rPr>
                <w:rFonts w:ascii="Times New Roman" w:eastAsia="Arial" w:hAnsi="Times New Roman" w:cs="Times New Roman"/>
                <w:color w:val="538135" w:themeColor="accent6" w:themeShade="BF"/>
                <w:spacing w:val="2"/>
                <w:sz w:val="26"/>
                <w:szCs w:val="26"/>
              </w:rPr>
              <w:t xml:space="preserve"> </w:t>
            </w:r>
            <w:r w:rsidRPr="00727D5E">
              <w:rPr>
                <w:rFonts w:ascii="Times New Roman" w:eastAsia="Arial" w:hAnsi="Times New Roman" w:cs="Times New Roman"/>
                <w:color w:val="538135" w:themeColor="accent6" w:themeShade="BF"/>
                <w:sz w:val="26"/>
                <w:szCs w:val="26"/>
              </w:rPr>
              <w:t>of</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he Se</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pacing w:val="-1"/>
                <w:sz w:val="26"/>
                <w:szCs w:val="26"/>
              </w:rPr>
              <w:t>r</w:t>
            </w:r>
            <w:r w:rsidRPr="00727D5E">
              <w:rPr>
                <w:rFonts w:ascii="Times New Roman" w:eastAsia="Arial" w:hAnsi="Times New Roman" w:cs="Times New Roman"/>
                <w:color w:val="538135" w:themeColor="accent6" w:themeShade="BF"/>
                <w:sz w:val="26"/>
                <w:szCs w:val="26"/>
              </w:rPr>
              <w:t>e</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aria</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 org</w:t>
            </w:r>
            <w:r w:rsidRPr="00727D5E">
              <w:rPr>
                <w:rFonts w:ascii="Times New Roman" w:eastAsia="Arial" w:hAnsi="Times New Roman" w:cs="Times New Roman"/>
                <w:color w:val="538135" w:themeColor="accent6" w:themeShade="BF"/>
                <w:spacing w:val="-1"/>
                <w:sz w:val="26"/>
                <w:szCs w:val="26"/>
              </w:rPr>
              <w:t>a</w:t>
            </w:r>
            <w:r w:rsidRPr="00727D5E">
              <w:rPr>
                <w:rFonts w:ascii="Times New Roman" w:eastAsia="Arial" w:hAnsi="Times New Roman" w:cs="Times New Roman"/>
                <w:color w:val="538135" w:themeColor="accent6" w:themeShade="BF"/>
                <w:sz w:val="26"/>
                <w:szCs w:val="26"/>
              </w:rPr>
              <w:t>ni</w:t>
            </w:r>
            <w:r w:rsidRPr="00727D5E">
              <w:rPr>
                <w:rFonts w:ascii="Times New Roman" w:eastAsia="Arial" w:hAnsi="Times New Roman" w:cs="Times New Roman"/>
                <w:color w:val="538135" w:themeColor="accent6" w:themeShade="BF"/>
                <w:spacing w:val="-1"/>
                <w:sz w:val="26"/>
                <w:szCs w:val="26"/>
              </w:rPr>
              <w:t>z</w:t>
            </w:r>
            <w:r w:rsidRPr="00727D5E">
              <w:rPr>
                <w:rFonts w:ascii="Times New Roman" w:eastAsia="Arial" w:hAnsi="Times New Roman" w:cs="Times New Roman"/>
                <w:color w:val="538135" w:themeColor="accent6" w:themeShade="BF"/>
                <w:sz w:val="26"/>
                <w:szCs w:val="26"/>
              </w:rPr>
              <w:t>e</w:t>
            </w:r>
            <w:r w:rsidRPr="00727D5E">
              <w:rPr>
                <w:rFonts w:ascii="Times New Roman" w:eastAsia="Arial" w:hAnsi="Times New Roman" w:cs="Times New Roman"/>
                <w:color w:val="538135" w:themeColor="accent6" w:themeShade="BF"/>
                <w:spacing w:val="2"/>
                <w:sz w:val="26"/>
                <w:szCs w:val="26"/>
              </w:rPr>
              <w:t xml:space="preserve">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he</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z w:val="26"/>
                <w:szCs w:val="26"/>
              </w:rPr>
              <w:t>Plenary and mee</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i</w:t>
            </w:r>
            <w:r w:rsidRPr="00727D5E">
              <w:rPr>
                <w:rFonts w:ascii="Times New Roman" w:eastAsia="Arial" w:hAnsi="Times New Roman" w:cs="Times New Roman"/>
                <w:color w:val="538135" w:themeColor="accent6" w:themeShade="BF"/>
                <w:spacing w:val="-1"/>
                <w:sz w:val="26"/>
                <w:szCs w:val="26"/>
              </w:rPr>
              <w:t>n</w:t>
            </w:r>
            <w:r w:rsidRPr="00727D5E">
              <w:rPr>
                <w:rFonts w:ascii="Times New Roman" w:eastAsia="Arial" w:hAnsi="Times New Roman" w:cs="Times New Roman"/>
                <w:color w:val="538135" w:themeColor="accent6" w:themeShade="BF"/>
                <w:sz w:val="26"/>
                <w:szCs w:val="26"/>
              </w:rPr>
              <w:t>gs</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z w:val="26"/>
                <w:szCs w:val="26"/>
              </w:rPr>
              <w:t xml:space="preserve">of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he E</w:t>
            </w:r>
            <w:r w:rsidRPr="00727D5E">
              <w:rPr>
                <w:rFonts w:ascii="Times New Roman" w:eastAsia="Arial" w:hAnsi="Times New Roman" w:cs="Times New Roman"/>
                <w:color w:val="538135" w:themeColor="accent6" w:themeShade="BF"/>
                <w:spacing w:val="-1"/>
                <w:sz w:val="26"/>
                <w:szCs w:val="26"/>
              </w:rPr>
              <w:t>x</w:t>
            </w:r>
            <w:r w:rsidRPr="00727D5E">
              <w:rPr>
                <w:rFonts w:ascii="Times New Roman" w:eastAsia="Arial" w:hAnsi="Times New Roman" w:cs="Times New Roman"/>
                <w:color w:val="538135" w:themeColor="accent6" w:themeShade="BF"/>
                <w:sz w:val="26"/>
                <w:szCs w:val="26"/>
              </w:rPr>
              <w:t>e</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z w:val="26"/>
                <w:szCs w:val="26"/>
              </w:rPr>
              <w:t>u</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i</w:t>
            </w:r>
            <w:r w:rsidRPr="00727D5E">
              <w:rPr>
                <w:rFonts w:ascii="Times New Roman" w:eastAsia="Arial" w:hAnsi="Times New Roman" w:cs="Times New Roman"/>
                <w:color w:val="538135" w:themeColor="accent6" w:themeShade="BF"/>
                <w:spacing w:val="-1"/>
                <w:sz w:val="26"/>
                <w:szCs w:val="26"/>
              </w:rPr>
              <w:t>v</w:t>
            </w:r>
            <w:r w:rsidRPr="00727D5E">
              <w:rPr>
                <w:rFonts w:ascii="Times New Roman" w:eastAsia="Arial" w:hAnsi="Times New Roman" w:cs="Times New Roman"/>
                <w:color w:val="538135" w:themeColor="accent6" w:themeShade="BF"/>
                <w:sz w:val="26"/>
                <w:szCs w:val="26"/>
              </w:rPr>
              <w:t xml:space="preserve">e </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z w:val="26"/>
                <w:szCs w:val="26"/>
              </w:rPr>
              <w:t>o</w:t>
            </w:r>
            <w:r w:rsidRPr="00727D5E">
              <w:rPr>
                <w:rFonts w:ascii="Times New Roman" w:eastAsia="Arial" w:hAnsi="Times New Roman" w:cs="Times New Roman"/>
                <w:color w:val="538135" w:themeColor="accent6" w:themeShade="BF"/>
                <w:spacing w:val="-1"/>
                <w:sz w:val="26"/>
                <w:szCs w:val="26"/>
              </w:rPr>
              <w:t>u</w:t>
            </w:r>
            <w:r w:rsidRPr="00727D5E">
              <w:rPr>
                <w:rFonts w:ascii="Times New Roman" w:eastAsia="Arial" w:hAnsi="Times New Roman" w:cs="Times New Roman"/>
                <w:color w:val="538135" w:themeColor="accent6" w:themeShade="BF"/>
                <w:sz w:val="26"/>
                <w:szCs w:val="26"/>
              </w:rPr>
              <w:t>n</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z w:val="26"/>
                <w:szCs w:val="26"/>
              </w:rPr>
              <w:t>il</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pacing w:val="-1"/>
                <w:sz w:val="26"/>
                <w:szCs w:val="26"/>
              </w:rPr>
              <w:t>i</w:t>
            </w:r>
            <w:r w:rsidRPr="00727D5E">
              <w:rPr>
                <w:rFonts w:ascii="Times New Roman" w:eastAsia="Arial" w:hAnsi="Times New Roman" w:cs="Times New Roman"/>
                <w:color w:val="538135" w:themeColor="accent6" w:themeShade="BF"/>
                <w:sz w:val="26"/>
                <w:szCs w:val="26"/>
              </w:rPr>
              <w:t>n hi</w:t>
            </w:r>
            <w:r w:rsidRPr="00727D5E">
              <w:rPr>
                <w:rFonts w:ascii="Times New Roman" w:eastAsia="Arial" w:hAnsi="Times New Roman" w:cs="Times New Roman"/>
                <w:color w:val="538135" w:themeColor="accent6" w:themeShade="BF"/>
                <w:spacing w:val="1"/>
                <w:sz w:val="26"/>
                <w:szCs w:val="26"/>
              </w:rPr>
              <w:t>s</w:t>
            </w:r>
            <w:r w:rsidRPr="00727D5E">
              <w:rPr>
                <w:rFonts w:ascii="Times New Roman" w:eastAsia="Arial" w:hAnsi="Times New Roman" w:cs="Times New Roman"/>
                <w:color w:val="538135" w:themeColor="accent6" w:themeShade="BF"/>
                <w:spacing w:val="-1"/>
                <w:sz w:val="26"/>
                <w:szCs w:val="26"/>
              </w:rPr>
              <w:t>/</w:t>
            </w:r>
            <w:r w:rsidRPr="00727D5E">
              <w:rPr>
                <w:rFonts w:ascii="Times New Roman" w:eastAsia="Arial" w:hAnsi="Times New Roman" w:cs="Times New Roman"/>
                <w:color w:val="538135" w:themeColor="accent6" w:themeShade="BF"/>
                <w:sz w:val="26"/>
                <w:szCs w:val="26"/>
              </w:rPr>
              <w:t>h</w:t>
            </w:r>
            <w:r w:rsidRPr="00727D5E">
              <w:rPr>
                <w:rFonts w:ascii="Times New Roman" w:eastAsia="Arial" w:hAnsi="Times New Roman" w:cs="Times New Roman"/>
                <w:color w:val="538135" w:themeColor="accent6" w:themeShade="BF"/>
                <w:spacing w:val="-1"/>
                <w:sz w:val="26"/>
                <w:szCs w:val="26"/>
              </w:rPr>
              <w:t>e</w:t>
            </w:r>
            <w:r w:rsidRPr="00727D5E">
              <w:rPr>
                <w:rFonts w:ascii="Times New Roman" w:eastAsia="Arial" w:hAnsi="Times New Roman" w:cs="Times New Roman"/>
                <w:color w:val="538135" w:themeColor="accent6" w:themeShade="BF"/>
                <w:sz w:val="26"/>
                <w:szCs w:val="26"/>
              </w:rPr>
              <w:t xml:space="preserve">r </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z w:val="26"/>
                <w:szCs w:val="26"/>
              </w:rPr>
              <w:t>o</w:t>
            </w:r>
            <w:r w:rsidRPr="00727D5E">
              <w:rPr>
                <w:rFonts w:ascii="Times New Roman" w:eastAsia="Arial" w:hAnsi="Times New Roman" w:cs="Times New Roman"/>
                <w:color w:val="538135" w:themeColor="accent6" w:themeShade="BF"/>
                <w:spacing w:val="-1"/>
                <w:sz w:val="26"/>
                <w:szCs w:val="26"/>
              </w:rPr>
              <w:t>u</w:t>
            </w:r>
            <w:r w:rsidRPr="00727D5E">
              <w:rPr>
                <w:rFonts w:ascii="Times New Roman" w:eastAsia="Arial" w:hAnsi="Times New Roman" w:cs="Times New Roman"/>
                <w:color w:val="538135" w:themeColor="accent6" w:themeShade="BF"/>
                <w:sz w:val="26"/>
                <w:szCs w:val="26"/>
              </w:rPr>
              <w:t>n</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ry and en</w:t>
            </w:r>
            <w:r w:rsidRPr="00727D5E">
              <w:rPr>
                <w:rFonts w:ascii="Times New Roman" w:eastAsia="Arial" w:hAnsi="Times New Roman" w:cs="Times New Roman"/>
                <w:color w:val="538135" w:themeColor="accent6" w:themeShade="BF"/>
                <w:spacing w:val="-1"/>
                <w:sz w:val="26"/>
                <w:szCs w:val="26"/>
              </w:rPr>
              <w:t>s</w:t>
            </w:r>
            <w:r w:rsidRPr="00727D5E">
              <w:rPr>
                <w:rFonts w:ascii="Times New Roman" w:eastAsia="Arial" w:hAnsi="Times New Roman" w:cs="Times New Roman"/>
                <w:color w:val="538135" w:themeColor="accent6" w:themeShade="BF"/>
                <w:sz w:val="26"/>
                <w:szCs w:val="26"/>
              </w:rPr>
              <w:t xml:space="preserve">ure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he</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pacing w:val="-1"/>
                <w:sz w:val="26"/>
                <w:szCs w:val="26"/>
              </w:rPr>
              <w:t>o</w:t>
            </w:r>
            <w:r w:rsidRPr="00727D5E">
              <w:rPr>
                <w:rFonts w:ascii="Times New Roman" w:eastAsia="Arial" w:hAnsi="Times New Roman" w:cs="Times New Roman"/>
                <w:color w:val="538135" w:themeColor="accent6" w:themeShade="BF"/>
                <w:sz w:val="26"/>
                <w:szCs w:val="26"/>
              </w:rPr>
              <w:t>ndi</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io</w:t>
            </w:r>
            <w:r w:rsidRPr="00727D5E">
              <w:rPr>
                <w:rFonts w:ascii="Times New Roman" w:eastAsia="Arial" w:hAnsi="Times New Roman" w:cs="Times New Roman"/>
                <w:color w:val="538135" w:themeColor="accent6" w:themeShade="BF"/>
                <w:spacing w:val="-1"/>
                <w:sz w:val="26"/>
                <w:szCs w:val="26"/>
              </w:rPr>
              <w:t>n</w:t>
            </w:r>
            <w:r w:rsidRPr="00727D5E">
              <w:rPr>
                <w:rFonts w:ascii="Times New Roman" w:eastAsia="Arial" w:hAnsi="Times New Roman" w:cs="Times New Roman"/>
                <w:color w:val="538135" w:themeColor="accent6" w:themeShade="BF"/>
                <w:sz w:val="26"/>
                <w:szCs w:val="26"/>
              </w:rPr>
              <w:t xml:space="preserve">s </w:t>
            </w:r>
            <w:r w:rsidRPr="00727D5E">
              <w:rPr>
                <w:rFonts w:ascii="Times New Roman" w:eastAsia="Arial" w:hAnsi="Times New Roman" w:cs="Times New Roman"/>
                <w:color w:val="538135" w:themeColor="accent6" w:themeShade="BF"/>
                <w:spacing w:val="-1"/>
                <w:sz w:val="26"/>
                <w:szCs w:val="26"/>
              </w:rPr>
              <w:t>f</w:t>
            </w:r>
            <w:r w:rsidRPr="00727D5E">
              <w:rPr>
                <w:rFonts w:ascii="Times New Roman" w:eastAsia="Arial" w:hAnsi="Times New Roman" w:cs="Times New Roman"/>
                <w:color w:val="538135" w:themeColor="accent6" w:themeShade="BF"/>
                <w:sz w:val="26"/>
                <w:szCs w:val="26"/>
              </w:rPr>
              <w:t xml:space="preserve">or </w:t>
            </w:r>
            <w:r w:rsidRPr="00727D5E">
              <w:rPr>
                <w:rFonts w:ascii="Times New Roman" w:eastAsia="Arial" w:hAnsi="Times New Roman" w:cs="Times New Roman"/>
                <w:color w:val="538135" w:themeColor="accent6" w:themeShade="BF"/>
                <w:spacing w:val="-1"/>
                <w:sz w:val="26"/>
                <w:szCs w:val="26"/>
              </w:rPr>
              <w:t>the works of the Assembly</w:t>
            </w:r>
            <w:r w:rsidRPr="00727D5E">
              <w:rPr>
                <w:rFonts w:ascii="Times New Roman" w:eastAsia="Arial" w:hAnsi="Times New Roman" w:cs="Times New Roman"/>
                <w:color w:val="538135" w:themeColor="accent6" w:themeShade="BF"/>
                <w:sz w:val="26"/>
                <w:szCs w:val="26"/>
              </w:rPr>
              <w:t>.</w:t>
            </w:r>
          </w:p>
          <w:p w:rsidR="00354DCA" w:rsidRPr="00727D5E" w:rsidRDefault="00AE52F6" w:rsidP="00AE52F6">
            <w:pPr>
              <w:spacing w:after="0" w:line="240" w:lineRule="auto"/>
              <w:jc w:val="both"/>
              <w:outlineLvl w:val="2"/>
              <w:rPr>
                <w:rFonts w:asciiTheme="majorBidi" w:eastAsia="Arial" w:hAnsiTheme="majorBidi" w:cstheme="majorBidi"/>
                <w:b/>
                <w:bCs/>
                <w:sz w:val="26"/>
                <w:szCs w:val="26"/>
              </w:rPr>
            </w:pPr>
            <w:r w:rsidRPr="00727D5E">
              <w:rPr>
                <w:rFonts w:ascii="Times New Roman" w:eastAsia="Arial" w:hAnsi="Times New Roman" w:cs="Times New Roman"/>
                <w:color w:val="538135" w:themeColor="accent6" w:themeShade="BF"/>
                <w:sz w:val="26"/>
                <w:szCs w:val="26"/>
              </w:rPr>
              <w:t>The</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pacing w:val="-1"/>
                <w:sz w:val="26"/>
                <w:szCs w:val="26"/>
              </w:rPr>
              <w:t>p</w:t>
            </w:r>
            <w:r w:rsidRPr="00727D5E">
              <w:rPr>
                <w:rFonts w:ascii="Times New Roman" w:eastAsia="Arial" w:hAnsi="Times New Roman" w:cs="Times New Roman"/>
                <w:color w:val="538135" w:themeColor="accent6" w:themeShade="BF"/>
                <w:sz w:val="26"/>
                <w:szCs w:val="26"/>
              </w:rPr>
              <w:t>o</w:t>
            </w:r>
            <w:r w:rsidRPr="00727D5E">
              <w:rPr>
                <w:rFonts w:ascii="Times New Roman" w:eastAsia="Arial" w:hAnsi="Times New Roman" w:cs="Times New Roman"/>
                <w:color w:val="538135" w:themeColor="accent6" w:themeShade="BF"/>
                <w:spacing w:val="-1"/>
                <w:sz w:val="26"/>
                <w:szCs w:val="26"/>
              </w:rPr>
              <w:t>w</w:t>
            </w:r>
            <w:r w:rsidRPr="00727D5E">
              <w:rPr>
                <w:rFonts w:ascii="Times New Roman" w:eastAsia="Arial" w:hAnsi="Times New Roman" w:cs="Times New Roman"/>
                <w:color w:val="538135" w:themeColor="accent6" w:themeShade="BF"/>
                <w:sz w:val="26"/>
                <w:szCs w:val="26"/>
              </w:rPr>
              <w:t>e</w:t>
            </w:r>
            <w:r w:rsidRPr="00727D5E">
              <w:rPr>
                <w:rFonts w:ascii="Times New Roman" w:eastAsia="Arial" w:hAnsi="Times New Roman" w:cs="Times New Roman"/>
                <w:color w:val="538135" w:themeColor="accent6" w:themeShade="BF"/>
                <w:spacing w:val="-1"/>
                <w:sz w:val="26"/>
                <w:szCs w:val="26"/>
              </w:rPr>
              <w:t>r</w:t>
            </w:r>
            <w:r w:rsidRPr="00727D5E">
              <w:rPr>
                <w:rFonts w:ascii="Times New Roman" w:eastAsia="Arial" w:hAnsi="Times New Roman" w:cs="Times New Roman"/>
                <w:color w:val="538135" w:themeColor="accent6" w:themeShade="BF"/>
                <w:sz w:val="26"/>
                <w:szCs w:val="26"/>
              </w:rPr>
              <w:t xml:space="preserve"> and</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pacing w:val="-1"/>
                <w:sz w:val="26"/>
                <w:szCs w:val="26"/>
              </w:rPr>
              <w:t>a</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i</w:t>
            </w:r>
            <w:r w:rsidRPr="00727D5E">
              <w:rPr>
                <w:rFonts w:ascii="Times New Roman" w:eastAsia="Arial" w:hAnsi="Times New Roman" w:cs="Times New Roman"/>
                <w:color w:val="538135" w:themeColor="accent6" w:themeShade="BF"/>
                <w:spacing w:val="-1"/>
                <w:sz w:val="26"/>
                <w:szCs w:val="26"/>
              </w:rPr>
              <w:t>v</w:t>
            </w:r>
            <w:r w:rsidRPr="00727D5E">
              <w:rPr>
                <w:rFonts w:ascii="Times New Roman" w:eastAsia="Arial" w:hAnsi="Times New Roman" w:cs="Times New Roman"/>
                <w:color w:val="538135" w:themeColor="accent6" w:themeShade="BF"/>
                <w:sz w:val="26"/>
                <w:szCs w:val="26"/>
              </w:rPr>
              <w:t>i</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 xml:space="preserve">ies of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he</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z w:val="26"/>
                <w:szCs w:val="26"/>
              </w:rPr>
              <w:t>Pr</w:t>
            </w:r>
            <w:r w:rsidRPr="00727D5E">
              <w:rPr>
                <w:rFonts w:ascii="Times New Roman" w:eastAsia="Arial" w:hAnsi="Times New Roman" w:cs="Times New Roman"/>
                <w:color w:val="538135" w:themeColor="accent6" w:themeShade="BF"/>
                <w:spacing w:val="-1"/>
                <w:sz w:val="26"/>
                <w:szCs w:val="26"/>
              </w:rPr>
              <w:t>e</w:t>
            </w:r>
            <w:r w:rsidRPr="00727D5E">
              <w:rPr>
                <w:rFonts w:ascii="Times New Roman" w:eastAsia="Arial" w:hAnsi="Times New Roman" w:cs="Times New Roman"/>
                <w:color w:val="538135" w:themeColor="accent6" w:themeShade="BF"/>
                <w:spacing w:val="1"/>
                <w:sz w:val="26"/>
                <w:szCs w:val="26"/>
              </w:rPr>
              <w:t>s</w:t>
            </w:r>
            <w:r w:rsidRPr="00727D5E">
              <w:rPr>
                <w:rFonts w:ascii="Times New Roman" w:eastAsia="Arial" w:hAnsi="Times New Roman" w:cs="Times New Roman"/>
                <w:color w:val="538135" w:themeColor="accent6" w:themeShade="BF"/>
                <w:sz w:val="26"/>
                <w:szCs w:val="26"/>
              </w:rPr>
              <w:t>id</w:t>
            </w:r>
            <w:r w:rsidRPr="00727D5E">
              <w:rPr>
                <w:rFonts w:ascii="Times New Roman" w:eastAsia="Arial" w:hAnsi="Times New Roman" w:cs="Times New Roman"/>
                <w:color w:val="538135" w:themeColor="accent6" w:themeShade="BF"/>
                <w:spacing w:val="-1"/>
                <w:sz w:val="26"/>
                <w:szCs w:val="26"/>
              </w:rPr>
              <w:t>e</w:t>
            </w:r>
            <w:r w:rsidRPr="00727D5E">
              <w:rPr>
                <w:rFonts w:ascii="Times New Roman" w:eastAsia="Arial" w:hAnsi="Times New Roman" w:cs="Times New Roman"/>
                <w:color w:val="538135" w:themeColor="accent6" w:themeShade="BF"/>
                <w:sz w:val="26"/>
                <w:szCs w:val="26"/>
              </w:rPr>
              <w:t xml:space="preserve">nt </w:t>
            </w:r>
            <w:r w:rsidRPr="00727D5E">
              <w:rPr>
                <w:rFonts w:ascii="Times New Roman" w:eastAsia="Arial" w:hAnsi="Times New Roman" w:cs="Times New Roman"/>
                <w:color w:val="538135" w:themeColor="accent6" w:themeShade="BF"/>
                <w:spacing w:val="1"/>
                <w:sz w:val="26"/>
                <w:szCs w:val="26"/>
              </w:rPr>
              <w:t>s</w:t>
            </w:r>
            <w:r w:rsidRPr="00727D5E">
              <w:rPr>
                <w:rFonts w:ascii="Times New Roman" w:eastAsia="Arial" w:hAnsi="Times New Roman" w:cs="Times New Roman"/>
                <w:color w:val="538135" w:themeColor="accent6" w:themeShade="BF"/>
                <w:sz w:val="26"/>
                <w:szCs w:val="26"/>
              </w:rPr>
              <w:t>hall be</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z w:val="26"/>
                <w:szCs w:val="26"/>
              </w:rPr>
              <w:t>go</w:t>
            </w:r>
            <w:r w:rsidRPr="00727D5E">
              <w:rPr>
                <w:rFonts w:ascii="Times New Roman" w:eastAsia="Arial" w:hAnsi="Times New Roman" w:cs="Times New Roman"/>
                <w:color w:val="538135" w:themeColor="accent6" w:themeShade="BF"/>
                <w:spacing w:val="-2"/>
                <w:sz w:val="26"/>
                <w:szCs w:val="26"/>
              </w:rPr>
              <w:t>v</w:t>
            </w:r>
            <w:r w:rsidRPr="00727D5E">
              <w:rPr>
                <w:rFonts w:ascii="Times New Roman" w:eastAsia="Arial" w:hAnsi="Times New Roman" w:cs="Times New Roman"/>
                <w:color w:val="538135" w:themeColor="accent6" w:themeShade="BF"/>
                <w:sz w:val="26"/>
                <w:szCs w:val="26"/>
              </w:rPr>
              <w:t>ern</w:t>
            </w:r>
            <w:r w:rsidRPr="00727D5E">
              <w:rPr>
                <w:rFonts w:ascii="Times New Roman" w:eastAsia="Arial" w:hAnsi="Times New Roman" w:cs="Times New Roman"/>
                <w:color w:val="538135" w:themeColor="accent6" w:themeShade="BF"/>
                <w:spacing w:val="-1"/>
                <w:sz w:val="26"/>
                <w:szCs w:val="26"/>
              </w:rPr>
              <w:t>e</w:t>
            </w:r>
            <w:r w:rsidRPr="00727D5E">
              <w:rPr>
                <w:rFonts w:ascii="Times New Roman" w:eastAsia="Arial" w:hAnsi="Times New Roman" w:cs="Times New Roman"/>
                <w:color w:val="538135" w:themeColor="accent6" w:themeShade="BF"/>
                <w:sz w:val="26"/>
                <w:szCs w:val="26"/>
              </w:rPr>
              <w:t>d</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z w:val="26"/>
                <w:szCs w:val="26"/>
              </w:rPr>
              <w:t xml:space="preserve">by </w:t>
            </w:r>
            <w:r w:rsidRPr="00727D5E">
              <w:rPr>
                <w:rFonts w:ascii="Times New Roman" w:eastAsia="Arial" w:hAnsi="Times New Roman" w:cs="Times New Roman"/>
                <w:color w:val="538135" w:themeColor="accent6" w:themeShade="BF"/>
                <w:spacing w:val="-1"/>
                <w:sz w:val="26"/>
                <w:szCs w:val="26"/>
              </w:rPr>
              <w:t>t</w:t>
            </w:r>
            <w:r w:rsidRPr="00727D5E">
              <w:rPr>
                <w:rFonts w:ascii="Times New Roman" w:eastAsia="Arial" w:hAnsi="Times New Roman" w:cs="Times New Roman"/>
                <w:color w:val="538135" w:themeColor="accent6" w:themeShade="BF"/>
                <w:sz w:val="26"/>
                <w:szCs w:val="26"/>
              </w:rPr>
              <w:t xml:space="preserve">he </w:t>
            </w:r>
            <w:r w:rsidRPr="00727D5E">
              <w:rPr>
                <w:rFonts w:ascii="Times New Roman" w:eastAsia="Arial" w:hAnsi="Times New Roman" w:cs="Times New Roman"/>
                <w:color w:val="538135" w:themeColor="accent6" w:themeShade="BF"/>
                <w:spacing w:val="1"/>
                <w:sz w:val="26"/>
                <w:szCs w:val="26"/>
              </w:rPr>
              <w:t>R</w:t>
            </w:r>
            <w:r w:rsidRPr="00727D5E">
              <w:rPr>
                <w:rFonts w:ascii="Times New Roman" w:eastAsia="Arial" w:hAnsi="Times New Roman" w:cs="Times New Roman"/>
                <w:color w:val="538135" w:themeColor="accent6" w:themeShade="BF"/>
                <w:sz w:val="26"/>
                <w:szCs w:val="26"/>
              </w:rPr>
              <w:t>ul</w:t>
            </w:r>
            <w:r w:rsidRPr="00727D5E">
              <w:rPr>
                <w:rFonts w:ascii="Times New Roman" w:eastAsia="Arial" w:hAnsi="Times New Roman" w:cs="Times New Roman"/>
                <w:color w:val="538135" w:themeColor="accent6" w:themeShade="BF"/>
                <w:spacing w:val="-1"/>
                <w:sz w:val="26"/>
                <w:szCs w:val="26"/>
              </w:rPr>
              <w:t>e</w:t>
            </w:r>
            <w:r w:rsidRPr="00727D5E">
              <w:rPr>
                <w:rFonts w:ascii="Times New Roman" w:eastAsia="Arial" w:hAnsi="Times New Roman" w:cs="Times New Roman"/>
                <w:color w:val="538135" w:themeColor="accent6" w:themeShade="BF"/>
                <w:sz w:val="26"/>
                <w:szCs w:val="26"/>
              </w:rPr>
              <w:t>s of</w:t>
            </w:r>
            <w:r w:rsidRPr="00727D5E">
              <w:rPr>
                <w:rFonts w:ascii="Times New Roman" w:eastAsia="Arial" w:hAnsi="Times New Roman" w:cs="Times New Roman"/>
                <w:color w:val="538135" w:themeColor="accent6" w:themeShade="BF"/>
                <w:spacing w:val="-1"/>
                <w:sz w:val="26"/>
                <w:szCs w:val="26"/>
              </w:rPr>
              <w:t xml:space="preserve"> </w:t>
            </w:r>
            <w:r w:rsidRPr="00727D5E">
              <w:rPr>
                <w:rFonts w:ascii="Times New Roman" w:eastAsia="Arial" w:hAnsi="Times New Roman" w:cs="Times New Roman"/>
                <w:color w:val="538135" w:themeColor="accent6" w:themeShade="BF"/>
                <w:sz w:val="26"/>
                <w:szCs w:val="26"/>
              </w:rPr>
              <w:t>Pro</w:t>
            </w:r>
            <w:r w:rsidRPr="00727D5E">
              <w:rPr>
                <w:rFonts w:ascii="Times New Roman" w:eastAsia="Arial" w:hAnsi="Times New Roman" w:cs="Times New Roman"/>
                <w:color w:val="538135" w:themeColor="accent6" w:themeShade="BF"/>
                <w:spacing w:val="-1"/>
                <w:sz w:val="26"/>
                <w:szCs w:val="26"/>
              </w:rPr>
              <w:t>c</w:t>
            </w:r>
            <w:r w:rsidRPr="00727D5E">
              <w:rPr>
                <w:rFonts w:ascii="Times New Roman" w:eastAsia="Arial" w:hAnsi="Times New Roman" w:cs="Times New Roman"/>
                <w:color w:val="538135" w:themeColor="accent6" w:themeShade="BF"/>
                <w:sz w:val="26"/>
                <w:szCs w:val="26"/>
              </w:rPr>
              <w:t>ed</w:t>
            </w:r>
            <w:r w:rsidRPr="00727D5E">
              <w:rPr>
                <w:rFonts w:ascii="Times New Roman" w:eastAsia="Arial" w:hAnsi="Times New Roman" w:cs="Times New Roman"/>
                <w:color w:val="538135" w:themeColor="accent6" w:themeShade="BF"/>
                <w:spacing w:val="-1"/>
                <w:sz w:val="26"/>
                <w:szCs w:val="26"/>
              </w:rPr>
              <w:t>u</w:t>
            </w:r>
            <w:r w:rsidRPr="00727D5E">
              <w:rPr>
                <w:rFonts w:ascii="Times New Roman" w:eastAsia="Arial" w:hAnsi="Times New Roman" w:cs="Times New Roman"/>
                <w:color w:val="538135" w:themeColor="accent6" w:themeShade="BF"/>
                <w:sz w:val="26"/>
                <w:szCs w:val="26"/>
              </w:rPr>
              <w:t>re.</w:t>
            </w:r>
          </w:p>
          <w:p w:rsidR="00AE52F6" w:rsidRPr="00727D5E" w:rsidRDefault="00AE52F6" w:rsidP="00AE52F6">
            <w:pPr>
              <w:spacing w:before="120" w:after="120" w:line="230" w:lineRule="exact"/>
              <w:ind w:right="47"/>
              <w:jc w:val="both"/>
              <w:rPr>
                <w:rFonts w:ascii="Times New Roman" w:hAnsi="Times New Roman" w:cs="Times New Roman"/>
                <w:color w:val="323232"/>
                <w:sz w:val="26"/>
                <w:szCs w:val="26"/>
                <w:shd w:val="clear" w:color="auto" w:fill="FFFFFF"/>
              </w:rPr>
            </w:pPr>
            <w:r w:rsidRPr="00727D5E">
              <w:rPr>
                <w:rFonts w:asciiTheme="majorBidi" w:eastAsia="Arial" w:hAnsiTheme="majorBidi" w:cstheme="majorBidi"/>
                <w:b/>
                <w:bCs/>
                <w:sz w:val="26"/>
                <w:szCs w:val="26"/>
              </w:rPr>
              <w:t xml:space="preserve"> </w:t>
            </w:r>
            <w:r w:rsidRPr="00727D5E">
              <w:rPr>
                <w:rFonts w:ascii="Times New Roman" w:hAnsi="Times New Roman" w:cs="Times New Roman"/>
                <w:color w:val="538135" w:themeColor="accent6" w:themeShade="BF"/>
                <w:sz w:val="26"/>
                <w:szCs w:val="26"/>
                <w:shd w:val="clear" w:color="auto" w:fill="FFFFFF"/>
              </w:rPr>
              <w:t xml:space="preserve">The Bureau of the Assembly shall have a President, </w:t>
            </w:r>
            <w:r w:rsidRPr="00727D5E">
              <w:rPr>
                <w:rFonts w:ascii="Times New Roman" w:hAnsi="Times New Roman" w:cs="Times New Roman"/>
                <w:strike/>
                <w:color w:val="538135" w:themeColor="accent6" w:themeShade="BF"/>
                <w:sz w:val="26"/>
                <w:szCs w:val="26"/>
                <w:shd w:val="clear" w:color="auto" w:fill="FFFFFF"/>
              </w:rPr>
              <w:t xml:space="preserve">four </w:t>
            </w:r>
            <w:r w:rsidRPr="00727D5E">
              <w:rPr>
                <w:rFonts w:ascii="Times New Roman" w:hAnsi="Times New Roman" w:cs="Times New Roman"/>
                <w:color w:val="538135" w:themeColor="accent6" w:themeShade="BF"/>
                <w:sz w:val="26"/>
                <w:szCs w:val="26"/>
                <w:shd w:val="clear" w:color="auto" w:fill="FFFFFF"/>
              </w:rPr>
              <w:t xml:space="preserve"> Vice-Presidents, and one Rapporteur, taking into consideration equitable regional distributions.</w:t>
            </w:r>
          </w:p>
          <w:p w:rsidR="00354DCA" w:rsidRDefault="00354DCA">
            <w:pPr>
              <w:spacing w:after="0" w:line="240" w:lineRule="auto"/>
              <w:jc w:val="both"/>
              <w:outlineLvl w:val="2"/>
              <w:rPr>
                <w:rFonts w:asciiTheme="majorBidi" w:eastAsia="Arial" w:hAnsiTheme="majorBidi" w:cstheme="majorBidi"/>
                <w:b/>
                <w:bCs/>
                <w:sz w:val="26"/>
                <w:szCs w:val="26"/>
              </w:rPr>
            </w:pPr>
          </w:p>
          <w:p w:rsidR="00392C2F" w:rsidRPr="00392C2F" w:rsidRDefault="00392C2F" w:rsidP="00392C2F">
            <w:pPr>
              <w:widowControl w:val="0"/>
              <w:spacing w:before="2" w:after="0" w:line="295" w:lineRule="exact"/>
              <w:ind w:left="223"/>
              <w:rPr>
                <w:rFonts w:ascii="Times New Roman" w:eastAsia="Calibri" w:hAnsi="Calibri" w:cs="Arial"/>
                <w:b/>
                <w:color w:val="984806"/>
                <w:sz w:val="26"/>
              </w:rPr>
            </w:pPr>
            <w:r w:rsidRPr="00392C2F">
              <w:rPr>
                <w:rFonts w:ascii="Times New Roman" w:eastAsia="Calibri" w:hAnsi="Calibri" w:cs="Arial"/>
                <w:b/>
                <w:color w:val="984806"/>
                <w:sz w:val="26"/>
              </w:rPr>
              <w:t>UAE:</w:t>
            </w:r>
          </w:p>
          <w:p w:rsidR="00392C2F" w:rsidRPr="00392C2F" w:rsidRDefault="00392C2F" w:rsidP="00392C2F">
            <w:pPr>
              <w:widowControl w:val="0"/>
              <w:spacing w:before="2" w:after="0" w:line="240" w:lineRule="auto"/>
              <w:ind w:left="223"/>
              <w:jc w:val="both"/>
              <w:rPr>
                <w:rFonts w:ascii="Times New Roman" w:eastAsia="Times New Roman" w:hAnsi="Times New Roman" w:cs="Times New Roman"/>
                <w:sz w:val="26"/>
                <w:szCs w:val="26"/>
              </w:rPr>
            </w:pPr>
            <w:r w:rsidRPr="00392C2F">
              <w:rPr>
                <w:rFonts w:ascii="Times New Roman" w:eastAsia="Calibri" w:hAnsi="Calibri" w:cs="Arial"/>
                <w:b/>
                <w:sz w:val="26"/>
              </w:rPr>
              <w:t>Article 11: Bureau of the</w:t>
            </w:r>
            <w:r w:rsidRPr="00392C2F">
              <w:rPr>
                <w:rFonts w:ascii="Times New Roman" w:eastAsia="Calibri" w:hAnsi="Calibri" w:cs="Arial"/>
                <w:b/>
                <w:spacing w:val="-25"/>
                <w:sz w:val="26"/>
              </w:rPr>
              <w:t xml:space="preserve"> </w:t>
            </w:r>
            <w:r w:rsidRPr="00392C2F">
              <w:rPr>
                <w:rFonts w:ascii="Times New Roman" w:eastAsia="Calibri" w:hAnsi="Calibri" w:cs="Arial"/>
                <w:b/>
                <w:sz w:val="26"/>
              </w:rPr>
              <w:t>Assembly</w:t>
            </w:r>
          </w:p>
          <w:p w:rsidR="00392C2F" w:rsidRPr="00392C2F" w:rsidRDefault="00392C2F" w:rsidP="00392C2F">
            <w:pPr>
              <w:widowControl w:val="0"/>
              <w:spacing w:before="78" w:after="0" w:line="151" w:lineRule="auto"/>
              <w:ind w:left="223" w:right="213"/>
              <w:jc w:val="both"/>
              <w:rPr>
                <w:rFonts w:ascii="Times New Roman" w:eastAsia="Times New Roman" w:hAnsi="Times New Roman" w:cs="Times New Roman"/>
                <w:sz w:val="18"/>
                <w:szCs w:val="18"/>
              </w:rPr>
            </w:pPr>
            <w:r w:rsidRPr="00392C2F">
              <w:rPr>
                <w:rFonts w:ascii="Times New Roman" w:eastAsia="Calibri" w:hAnsi="Calibri" w:cs="Arial"/>
                <w:sz w:val="18"/>
              </w:rPr>
              <w:t xml:space="preserve">The Assembly shall have a President, four Vice-Presidents, and one Rapporteur, taking  into consideration </w:t>
            </w:r>
            <w:r w:rsidRPr="00392C2F">
              <w:rPr>
                <w:rFonts w:ascii="Times New Roman" w:eastAsia="Calibri" w:hAnsi="Calibri" w:cs="Arial"/>
                <w:spacing w:val="20"/>
                <w:sz w:val="18"/>
              </w:rPr>
              <w:t xml:space="preserve"> </w:t>
            </w:r>
            <w:r w:rsidRPr="00392C2F">
              <w:rPr>
                <w:rFonts w:ascii="Times New Roman" w:eastAsia="Calibri" w:hAnsi="Calibri" w:cs="Arial"/>
                <w:sz w:val="18"/>
              </w:rPr>
              <w:t xml:space="preserve">equitable regional distribution </w:t>
            </w:r>
            <w:r w:rsidRPr="00392C2F">
              <w:rPr>
                <w:rFonts w:ascii="Times New Roman" w:eastAsia="Calibri" w:hAnsi="Calibri" w:cs="Arial"/>
                <w:spacing w:val="3"/>
                <w:sz w:val="18"/>
              </w:rPr>
              <w:t xml:space="preserve"> </w:t>
            </w:r>
            <w:r w:rsidRPr="00392C2F">
              <w:rPr>
                <w:rFonts w:ascii="Times New Roman" w:eastAsia="Calibri" w:hAnsi="Calibri" w:cs="Arial"/>
                <w:position w:val="10"/>
                <w:sz w:val="18"/>
              </w:rPr>
              <w:t>1</w:t>
            </w:r>
          </w:p>
          <w:p w:rsidR="00392C2F" w:rsidRPr="00392C2F" w:rsidRDefault="00392C2F" w:rsidP="00392C2F">
            <w:pPr>
              <w:widowControl w:val="0"/>
              <w:spacing w:after="0" w:line="14" w:lineRule="exact"/>
              <w:ind w:left="1672"/>
              <w:rPr>
                <w:rFonts w:ascii="Times New Roman" w:eastAsia="Times New Roman" w:hAnsi="Times New Roman" w:cs="Times New Roman"/>
                <w:sz w:val="18"/>
                <w:szCs w:val="18"/>
              </w:rPr>
            </w:pPr>
            <w:r w:rsidRPr="00392C2F">
              <w:rPr>
                <w:rFonts w:ascii="Times New Roman" w:eastAsia="Calibri" w:hAnsi="Calibri" w:cs="Arial"/>
                <w:sz w:val="18"/>
              </w:rPr>
              <w:t>s.</w:t>
            </w:r>
          </w:p>
          <w:p w:rsidR="00392C2F" w:rsidRPr="00392C2F" w:rsidRDefault="00392C2F" w:rsidP="00392C2F">
            <w:pPr>
              <w:widowControl w:val="0"/>
              <w:spacing w:before="2" w:after="0" w:line="252" w:lineRule="auto"/>
              <w:ind w:left="223" w:right="208"/>
              <w:jc w:val="both"/>
              <w:rPr>
                <w:rFonts w:ascii="Sakkal Majalla" w:eastAsia="Sakkal Majalla" w:hAnsi="Sakkal Majalla" w:cs="Sakkal Majalla"/>
                <w:sz w:val="32"/>
                <w:szCs w:val="32"/>
              </w:rPr>
            </w:pPr>
            <w:r w:rsidRPr="00392C2F">
              <w:rPr>
                <w:rFonts w:ascii="Times New Roman" w:eastAsia="Calibri" w:hAnsi="Calibri" w:cs="Arial"/>
                <w:sz w:val="18"/>
              </w:rPr>
              <w:t>The</w:t>
            </w:r>
            <w:r w:rsidRPr="00392C2F">
              <w:rPr>
                <w:rFonts w:ascii="Times New Roman" w:eastAsia="Calibri" w:hAnsi="Calibri" w:cs="Arial"/>
                <w:spacing w:val="13"/>
                <w:sz w:val="18"/>
              </w:rPr>
              <w:t xml:space="preserve"> </w:t>
            </w:r>
            <w:r w:rsidRPr="00392C2F">
              <w:rPr>
                <w:rFonts w:ascii="Times New Roman" w:eastAsia="Calibri" w:hAnsi="Calibri" w:cs="Arial"/>
                <w:sz w:val="18"/>
              </w:rPr>
              <w:t>President</w:t>
            </w:r>
            <w:r w:rsidRPr="00392C2F">
              <w:rPr>
                <w:rFonts w:ascii="Times New Roman" w:eastAsia="Calibri" w:hAnsi="Calibri" w:cs="Arial"/>
                <w:spacing w:val="12"/>
                <w:sz w:val="18"/>
              </w:rPr>
              <w:t xml:space="preserve"> </w:t>
            </w:r>
            <w:r w:rsidRPr="00392C2F">
              <w:rPr>
                <w:rFonts w:ascii="Times New Roman" w:eastAsia="Calibri" w:hAnsi="Calibri" w:cs="Arial"/>
                <w:sz w:val="18"/>
              </w:rPr>
              <w:t>of</w:t>
            </w:r>
            <w:r w:rsidRPr="00392C2F">
              <w:rPr>
                <w:rFonts w:ascii="Times New Roman" w:eastAsia="Calibri" w:hAnsi="Calibri" w:cs="Arial"/>
                <w:spacing w:val="14"/>
                <w:sz w:val="18"/>
              </w:rPr>
              <w:t xml:space="preserve"> </w:t>
            </w:r>
            <w:r w:rsidRPr="00392C2F">
              <w:rPr>
                <w:rFonts w:ascii="Times New Roman" w:eastAsia="Calibri" w:hAnsi="Calibri" w:cs="Arial"/>
                <w:sz w:val="18"/>
              </w:rPr>
              <w:t>the</w:t>
            </w:r>
            <w:r w:rsidRPr="00392C2F">
              <w:rPr>
                <w:rFonts w:ascii="Times New Roman" w:eastAsia="Calibri" w:hAnsi="Calibri" w:cs="Arial"/>
                <w:spacing w:val="13"/>
                <w:sz w:val="18"/>
              </w:rPr>
              <w:t xml:space="preserve"> </w:t>
            </w:r>
            <w:r w:rsidRPr="00392C2F">
              <w:rPr>
                <w:rFonts w:ascii="Times New Roman" w:eastAsia="Calibri" w:hAnsi="Calibri" w:cs="Arial"/>
                <w:sz w:val="18"/>
              </w:rPr>
              <w:t>Assembly</w:t>
            </w:r>
            <w:r w:rsidRPr="00392C2F">
              <w:rPr>
                <w:rFonts w:ascii="Times New Roman" w:eastAsia="Calibri" w:hAnsi="Calibri" w:cs="Arial"/>
                <w:spacing w:val="6"/>
                <w:sz w:val="18"/>
              </w:rPr>
              <w:t xml:space="preserve"> </w:t>
            </w:r>
            <w:r w:rsidRPr="00392C2F">
              <w:rPr>
                <w:rFonts w:ascii="Times New Roman" w:eastAsia="Calibri" w:hAnsi="Calibri" w:cs="Arial"/>
                <w:sz w:val="18"/>
              </w:rPr>
              <w:t>shall</w:t>
            </w:r>
            <w:r w:rsidRPr="00392C2F">
              <w:rPr>
                <w:rFonts w:ascii="Times New Roman" w:eastAsia="Calibri" w:hAnsi="Calibri" w:cs="Arial"/>
                <w:spacing w:val="15"/>
                <w:sz w:val="18"/>
              </w:rPr>
              <w:t xml:space="preserve"> </w:t>
            </w:r>
            <w:r w:rsidRPr="00392C2F">
              <w:rPr>
                <w:rFonts w:ascii="Times New Roman" w:eastAsia="Calibri" w:hAnsi="Calibri" w:cs="Arial"/>
                <w:sz w:val="18"/>
              </w:rPr>
              <w:t>be</w:t>
            </w:r>
            <w:r w:rsidRPr="00392C2F">
              <w:rPr>
                <w:rFonts w:ascii="Times New Roman" w:eastAsia="Calibri" w:hAnsi="Calibri" w:cs="Arial"/>
                <w:spacing w:val="15"/>
                <w:sz w:val="18"/>
              </w:rPr>
              <w:t xml:space="preserve"> </w:t>
            </w:r>
            <w:r w:rsidRPr="00392C2F">
              <w:rPr>
                <w:rFonts w:ascii="Times New Roman" w:eastAsia="Calibri" w:hAnsi="Calibri" w:cs="Arial"/>
                <w:sz w:val="18"/>
              </w:rPr>
              <w:t>elected</w:t>
            </w:r>
            <w:r w:rsidRPr="00392C2F">
              <w:rPr>
                <w:rFonts w:ascii="Times New Roman" w:eastAsia="Calibri" w:hAnsi="Calibri" w:cs="Arial"/>
                <w:spacing w:val="17"/>
                <w:sz w:val="18"/>
              </w:rPr>
              <w:t xml:space="preserve"> </w:t>
            </w:r>
            <w:r w:rsidRPr="00392C2F">
              <w:rPr>
                <w:rFonts w:ascii="Times New Roman" w:eastAsia="Calibri" w:hAnsi="Calibri" w:cs="Arial"/>
                <w:sz w:val="18"/>
              </w:rPr>
              <w:t>from</w:t>
            </w:r>
            <w:r w:rsidRPr="00392C2F">
              <w:rPr>
                <w:rFonts w:ascii="Times New Roman" w:eastAsia="Calibri" w:hAnsi="Calibri" w:cs="Arial"/>
                <w:spacing w:val="13"/>
                <w:sz w:val="18"/>
              </w:rPr>
              <w:t xml:space="preserve"> </w:t>
            </w:r>
            <w:r w:rsidRPr="00392C2F">
              <w:rPr>
                <w:rFonts w:ascii="Times New Roman" w:eastAsia="Calibri" w:hAnsi="Calibri" w:cs="Arial"/>
                <w:sz w:val="18"/>
              </w:rPr>
              <w:t>amongst</w:t>
            </w:r>
            <w:r w:rsidRPr="00392C2F">
              <w:rPr>
                <w:rFonts w:ascii="Times New Roman" w:eastAsia="Calibri" w:hAnsi="Calibri" w:cs="Arial"/>
                <w:spacing w:val="14"/>
                <w:sz w:val="18"/>
              </w:rPr>
              <w:t xml:space="preserve"> </w:t>
            </w:r>
            <w:r w:rsidRPr="00392C2F">
              <w:rPr>
                <w:rFonts w:ascii="Times New Roman" w:eastAsia="Calibri" w:hAnsi="Calibri" w:cs="Arial"/>
                <w:sz w:val="18"/>
              </w:rPr>
              <w:t>the</w:t>
            </w:r>
            <w:r w:rsidRPr="00392C2F">
              <w:rPr>
                <w:rFonts w:ascii="Times New Roman" w:eastAsia="Calibri" w:hAnsi="Calibri" w:cs="Arial"/>
                <w:spacing w:val="15"/>
                <w:sz w:val="18"/>
              </w:rPr>
              <w:t xml:space="preserve"> </w:t>
            </w:r>
            <w:r w:rsidRPr="00392C2F">
              <w:rPr>
                <w:rFonts w:ascii="Times New Roman" w:eastAsia="Calibri" w:hAnsi="Calibri" w:cs="Arial"/>
                <w:sz w:val="18"/>
              </w:rPr>
              <w:t>presidents</w:t>
            </w:r>
            <w:r w:rsidRPr="00392C2F">
              <w:rPr>
                <w:rFonts w:ascii="Times New Roman" w:eastAsia="Calibri" w:hAnsi="Calibri" w:cs="Arial"/>
                <w:spacing w:val="14"/>
                <w:sz w:val="18"/>
              </w:rPr>
              <w:t xml:space="preserve"> </w:t>
            </w:r>
            <w:r w:rsidRPr="00392C2F">
              <w:rPr>
                <w:rFonts w:ascii="Times New Roman" w:eastAsia="Calibri" w:hAnsi="Calibri" w:cs="Arial"/>
                <w:sz w:val="18"/>
              </w:rPr>
              <w:t>or</w:t>
            </w:r>
            <w:r w:rsidRPr="00392C2F">
              <w:rPr>
                <w:rFonts w:ascii="Times New Roman" w:eastAsia="Calibri" w:hAnsi="Calibri" w:cs="Arial"/>
                <w:spacing w:val="18"/>
                <w:sz w:val="18"/>
              </w:rPr>
              <w:t xml:space="preserve"> </w:t>
            </w:r>
            <w:r w:rsidRPr="00392C2F">
              <w:rPr>
                <w:rFonts w:ascii="Times New Roman" w:eastAsia="Calibri" w:hAnsi="Calibri" w:cs="Arial"/>
                <w:sz w:val="18"/>
              </w:rPr>
              <w:t>speakers</w:t>
            </w:r>
            <w:r w:rsidRPr="00392C2F">
              <w:rPr>
                <w:rFonts w:ascii="Times New Roman" w:eastAsia="Calibri" w:hAnsi="Calibri" w:cs="Arial"/>
                <w:spacing w:val="16"/>
                <w:sz w:val="18"/>
              </w:rPr>
              <w:t xml:space="preserve"> </w:t>
            </w:r>
            <w:r w:rsidRPr="00392C2F">
              <w:rPr>
                <w:rFonts w:ascii="Times New Roman" w:eastAsia="Calibri" w:hAnsi="Calibri" w:cs="Arial"/>
                <w:sz w:val="18"/>
              </w:rPr>
              <w:t>of</w:t>
            </w:r>
            <w:r w:rsidRPr="00392C2F">
              <w:rPr>
                <w:rFonts w:ascii="Times New Roman" w:eastAsia="Calibri" w:hAnsi="Calibri" w:cs="Arial"/>
                <w:spacing w:val="14"/>
                <w:sz w:val="18"/>
              </w:rPr>
              <w:t xml:space="preserve"> </w:t>
            </w:r>
            <w:r w:rsidRPr="00392C2F">
              <w:rPr>
                <w:rFonts w:ascii="Times New Roman" w:eastAsia="Calibri" w:hAnsi="Calibri" w:cs="Arial"/>
                <w:sz w:val="18"/>
              </w:rPr>
              <w:t>the</w:t>
            </w:r>
            <w:r w:rsidRPr="00392C2F">
              <w:rPr>
                <w:rFonts w:ascii="Times New Roman" w:eastAsia="Calibri" w:hAnsi="Calibri" w:cs="Arial"/>
                <w:spacing w:val="-1"/>
                <w:sz w:val="18"/>
              </w:rPr>
              <w:t xml:space="preserve"> </w:t>
            </w:r>
            <w:r w:rsidRPr="00392C2F">
              <w:rPr>
                <w:rFonts w:ascii="Times New Roman" w:eastAsia="Calibri" w:hAnsi="Calibri" w:cs="Arial"/>
                <w:sz w:val="18"/>
              </w:rPr>
              <w:t>Member</w:t>
            </w:r>
            <w:r w:rsidRPr="00392C2F">
              <w:rPr>
                <w:rFonts w:ascii="Times New Roman" w:eastAsia="Calibri" w:hAnsi="Calibri" w:cs="Arial"/>
                <w:spacing w:val="16"/>
                <w:sz w:val="18"/>
              </w:rPr>
              <w:t xml:space="preserve"> </w:t>
            </w:r>
            <w:r w:rsidRPr="00392C2F">
              <w:rPr>
                <w:rFonts w:ascii="Times New Roman" w:eastAsia="Calibri" w:hAnsi="Calibri" w:cs="Arial"/>
                <w:sz w:val="18"/>
              </w:rPr>
              <w:t>Parliaments</w:t>
            </w:r>
            <w:r w:rsidRPr="00392C2F">
              <w:rPr>
                <w:rFonts w:ascii="Times New Roman" w:eastAsia="Calibri" w:hAnsi="Calibri" w:cs="Arial"/>
                <w:spacing w:val="17"/>
                <w:sz w:val="18"/>
              </w:rPr>
              <w:t xml:space="preserve"> </w:t>
            </w:r>
            <w:r w:rsidRPr="00392C2F">
              <w:rPr>
                <w:rFonts w:ascii="Times New Roman" w:eastAsia="Calibri" w:hAnsi="Calibri" w:cs="Arial"/>
                <w:sz w:val="18"/>
              </w:rPr>
              <w:t>for</w:t>
            </w:r>
            <w:r w:rsidRPr="00392C2F">
              <w:rPr>
                <w:rFonts w:ascii="Times New Roman" w:eastAsia="Calibri" w:hAnsi="Calibri" w:cs="Arial"/>
                <w:spacing w:val="16"/>
                <w:sz w:val="18"/>
              </w:rPr>
              <w:t xml:space="preserve"> </w:t>
            </w:r>
            <w:r w:rsidRPr="00392C2F">
              <w:rPr>
                <w:rFonts w:ascii="Times New Roman" w:eastAsia="Calibri" w:hAnsi="Calibri" w:cs="Arial"/>
                <w:sz w:val="18"/>
              </w:rPr>
              <w:t>a one</w:t>
            </w:r>
            <w:r w:rsidRPr="00392C2F">
              <w:rPr>
                <w:rFonts w:ascii="Times New Roman" w:eastAsia="Calibri" w:hAnsi="Calibri" w:cs="Arial"/>
                <w:spacing w:val="20"/>
                <w:sz w:val="18"/>
              </w:rPr>
              <w:t xml:space="preserve"> </w:t>
            </w:r>
            <w:r w:rsidRPr="00392C2F">
              <w:rPr>
                <w:rFonts w:ascii="Times New Roman" w:eastAsia="Calibri" w:hAnsi="Calibri" w:cs="Arial"/>
                <w:sz w:val="18"/>
              </w:rPr>
              <w:t>or</w:t>
            </w:r>
            <w:r w:rsidRPr="00392C2F">
              <w:rPr>
                <w:rFonts w:ascii="Times New Roman" w:eastAsia="Calibri" w:hAnsi="Calibri" w:cs="Arial"/>
                <w:spacing w:val="21"/>
                <w:sz w:val="18"/>
              </w:rPr>
              <w:t xml:space="preserve"> </w:t>
            </w:r>
            <w:r w:rsidRPr="00392C2F">
              <w:rPr>
                <w:rFonts w:ascii="Times New Roman" w:eastAsia="Calibri" w:hAnsi="Calibri" w:cs="Arial"/>
                <w:sz w:val="18"/>
              </w:rPr>
              <w:t>two-year</w:t>
            </w:r>
            <w:r w:rsidRPr="00392C2F">
              <w:rPr>
                <w:rFonts w:ascii="Times New Roman" w:eastAsia="Calibri" w:hAnsi="Calibri" w:cs="Arial"/>
                <w:spacing w:val="21"/>
                <w:sz w:val="18"/>
              </w:rPr>
              <w:t xml:space="preserve"> </w:t>
            </w:r>
            <w:r w:rsidRPr="00392C2F">
              <w:rPr>
                <w:rFonts w:ascii="Times New Roman" w:eastAsia="Calibri" w:hAnsi="Calibri" w:cs="Arial"/>
                <w:sz w:val="18"/>
              </w:rPr>
              <w:t>term</w:t>
            </w:r>
            <w:r w:rsidRPr="00392C2F">
              <w:rPr>
                <w:rFonts w:ascii="Times New Roman" w:eastAsia="Calibri" w:hAnsi="Calibri" w:cs="Arial"/>
                <w:spacing w:val="22"/>
                <w:sz w:val="18"/>
              </w:rPr>
              <w:t xml:space="preserve"> </w:t>
            </w:r>
            <w:r w:rsidRPr="00392C2F">
              <w:rPr>
                <w:rFonts w:ascii="Times New Roman" w:eastAsia="Calibri" w:hAnsi="Calibri" w:cs="Arial"/>
                <w:sz w:val="18"/>
              </w:rPr>
              <w:t>of</w:t>
            </w:r>
            <w:r w:rsidRPr="00392C2F">
              <w:rPr>
                <w:rFonts w:ascii="Times New Roman" w:eastAsia="Calibri" w:hAnsi="Calibri" w:cs="Arial"/>
                <w:spacing w:val="18"/>
                <w:sz w:val="18"/>
              </w:rPr>
              <w:t xml:space="preserve"> </w:t>
            </w:r>
            <w:r w:rsidRPr="00392C2F">
              <w:rPr>
                <w:rFonts w:ascii="Times New Roman" w:eastAsia="Calibri" w:hAnsi="Calibri" w:cs="Arial"/>
                <w:sz w:val="18"/>
              </w:rPr>
              <w:t>office</w:t>
            </w:r>
            <w:r w:rsidRPr="00392C2F">
              <w:rPr>
                <w:rFonts w:ascii="Times New Roman" w:eastAsia="Calibri" w:hAnsi="Calibri" w:cs="Arial"/>
                <w:b/>
                <w:sz w:val="18"/>
              </w:rPr>
              <w:t>,</w:t>
            </w:r>
            <w:r w:rsidRPr="00392C2F">
              <w:rPr>
                <w:rFonts w:ascii="Times New Roman" w:eastAsia="Calibri" w:hAnsi="Calibri" w:cs="Arial"/>
                <w:b/>
                <w:spacing w:val="22"/>
                <w:sz w:val="18"/>
              </w:rPr>
              <w:t xml:space="preserve"> </w:t>
            </w:r>
            <w:r w:rsidRPr="00392C2F">
              <w:rPr>
                <w:rFonts w:ascii="Times New Roman" w:eastAsia="Calibri" w:hAnsi="Calibri" w:cs="Arial"/>
                <w:sz w:val="18"/>
              </w:rPr>
              <w:t>depending</w:t>
            </w:r>
            <w:r w:rsidRPr="00392C2F">
              <w:rPr>
                <w:rFonts w:ascii="Times New Roman" w:eastAsia="Calibri" w:hAnsi="Calibri" w:cs="Arial"/>
                <w:spacing w:val="20"/>
                <w:sz w:val="18"/>
              </w:rPr>
              <w:t xml:space="preserve"> </w:t>
            </w:r>
            <w:r w:rsidRPr="00392C2F">
              <w:rPr>
                <w:rFonts w:ascii="Times New Roman" w:eastAsia="Calibri" w:hAnsi="Calibri" w:cs="Arial"/>
                <w:sz w:val="18"/>
              </w:rPr>
              <w:t>on</w:t>
            </w:r>
            <w:r w:rsidRPr="00392C2F">
              <w:rPr>
                <w:rFonts w:ascii="Times New Roman" w:eastAsia="Calibri" w:hAnsi="Calibri" w:cs="Arial"/>
                <w:spacing w:val="22"/>
                <w:sz w:val="18"/>
              </w:rPr>
              <w:t xml:space="preserve"> </w:t>
            </w:r>
            <w:r w:rsidRPr="00392C2F">
              <w:rPr>
                <w:rFonts w:ascii="Times New Roman" w:eastAsia="Calibri" w:hAnsi="Calibri" w:cs="Arial"/>
                <w:sz w:val="18"/>
              </w:rPr>
              <w:t>the</w:t>
            </w:r>
            <w:r w:rsidRPr="00392C2F">
              <w:rPr>
                <w:rFonts w:ascii="Times New Roman" w:eastAsia="Calibri" w:hAnsi="Calibri" w:cs="Arial"/>
                <w:spacing w:val="18"/>
                <w:sz w:val="18"/>
              </w:rPr>
              <w:t xml:space="preserve"> </w:t>
            </w:r>
            <w:r w:rsidRPr="00392C2F">
              <w:rPr>
                <w:rFonts w:ascii="Times New Roman" w:eastAsia="Calibri" w:hAnsi="Calibri" w:cs="Arial"/>
                <w:sz w:val="18"/>
              </w:rPr>
              <w:t>decision</w:t>
            </w:r>
            <w:r w:rsidRPr="00392C2F">
              <w:rPr>
                <w:rFonts w:ascii="Times New Roman" w:eastAsia="Calibri" w:hAnsi="Calibri" w:cs="Arial"/>
                <w:spacing w:val="20"/>
                <w:sz w:val="18"/>
              </w:rPr>
              <w:t xml:space="preserve"> </w:t>
            </w:r>
            <w:r w:rsidRPr="00392C2F">
              <w:rPr>
                <w:rFonts w:ascii="Times New Roman" w:eastAsia="Calibri" w:hAnsi="Calibri" w:cs="Arial"/>
                <w:sz w:val="18"/>
              </w:rPr>
              <w:t>of</w:t>
            </w:r>
            <w:r w:rsidRPr="00392C2F">
              <w:rPr>
                <w:rFonts w:ascii="Times New Roman" w:eastAsia="Calibri" w:hAnsi="Calibri" w:cs="Arial"/>
                <w:spacing w:val="18"/>
                <w:sz w:val="18"/>
              </w:rPr>
              <w:t xml:space="preserve"> </w:t>
            </w:r>
            <w:r w:rsidRPr="00392C2F">
              <w:rPr>
                <w:rFonts w:ascii="Times New Roman" w:eastAsia="Calibri" w:hAnsi="Calibri" w:cs="Arial"/>
                <w:sz w:val="18"/>
              </w:rPr>
              <w:t>the</w:t>
            </w:r>
            <w:r w:rsidRPr="00392C2F">
              <w:rPr>
                <w:rFonts w:ascii="Times New Roman" w:eastAsia="Calibri" w:hAnsi="Calibri" w:cs="Arial"/>
                <w:spacing w:val="20"/>
                <w:sz w:val="18"/>
              </w:rPr>
              <w:t xml:space="preserve"> </w:t>
            </w:r>
            <w:r w:rsidRPr="00392C2F">
              <w:rPr>
                <w:rFonts w:ascii="Times New Roman" w:eastAsia="Calibri" w:hAnsi="Calibri" w:cs="Arial"/>
                <w:sz w:val="18"/>
              </w:rPr>
              <w:t>host</w:t>
            </w:r>
            <w:r w:rsidRPr="00392C2F">
              <w:rPr>
                <w:rFonts w:ascii="Times New Roman" w:eastAsia="Calibri" w:hAnsi="Calibri" w:cs="Arial"/>
                <w:spacing w:val="2"/>
                <w:sz w:val="18"/>
              </w:rPr>
              <w:t xml:space="preserve"> </w:t>
            </w:r>
            <w:r w:rsidRPr="00392C2F">
              <w:rPr>
                <w:rFonts w:ascii="Times New Roman" w:eastAsia="Calibri" w:hAnsi="Calibri" w:cs="Arial"/>
                <w:sz w:val="18"/>
              </w:rPr>
              <w:t>parliament</w:t>
            </w:r>
            <w:r w:rsidRPr="00392C2F">
              <w:rPr>
                <w:rFonts w:ascii="Times New Roman" w:eastAsia="Calibri" w:hAnsi="Calibri" w:cs="Arial"/>
                <w:b/>
                <w:sz w:val="18"/>
              </w:rPr>
              <w:t>,</w:t>
            </w:r>
            <w:r w:rsidRPr="00392C2F">
              <w:rPr>
                <w:rFonts w:ascii="Times New Roman" w:eastAsia="Calibri" w:hAnsi="Calibri" w:cs="Arial"/>
                <w:b/>
                <w:spacing w:val="5"/>
                <w:sz w:val="18"/>
              </w:rPr>
              <w:t xml:space="preserve"> </w:t>
            </w:r>
            <w:r w:rsidRPr="00392C2F">
              <w:rPr>
                <w:rFonts w:ascii="Times New Roman" w:eastAsia="Calibri" w:hAnsi="Calibri" w:cs="Arial"/>
                <w:sz w:val="18"/>
              </w:rPr>
              <w:t>by the</w:t>
            </w:r>
            <w:r w:rsidRPr="00392C2F">
              <w:rPr>
                <w:rFonts w:ascii="Times New Roman" w:eastAsia="Calibri" w:hAnsi="Calibri" w:cs="Arial"/>
                <w:spacing w:val="5"/>
                <w:sz w:val="18"/>
              </w:rPr>
              <w:t xml:space="preserve"> </w:t>
            </w:r>
            <w:r w:rsidRPr="00392C2F">
              <w:rPr>
                <w:rFonts w:ascii="Times New Roman" w:eastAsia="Calibri" w:hAnsi="Calibri" w:cs="Arial"/>
                <w:sz w:val="18"/>
              </w:rPr>
              <w:t>majority</w:t>
            </w:r>
            <w:r w:rsidRPr="00392C2F">
              <w:rPr>
                <w:rFonts w:ascii="Times New Roman" w:eastAsia="Calibri" w:hAnsi="Calibri" w:cs="Arial"/>
                <w:spacing w:val="2"/>
                <w:sz w:val="18"/>
              </w:rPr>
              <w:t xml:space="preserve"> </w:t>
            </w:r>
            <w:r w:rsidRPr="00392C2F">
              <w:rPr>
                <w:rFonts w:ascii="Times New Roman" w:eastAsia="Calibri" w:hAnsi="Calibri" w:cs="Arial"/>
                <w:sz w:val="18"/>
              </w:rPr>
              <w:t>vote</w:t>
            </w:r>
            <w:r w:rsidRPr="00392C2F">
              <w:rPr>
                <w:rFonts w:ascii="Times New Roman" w:eastAsia="Calibri" w:hAnsi="Calibri" w:cs="Arial"/>
                <w:spacing w:val="3"/>
                <w:sz w:val="18"/>
              </w:rPr>
              <w:t xml:space="preserve"> </w:t>
            </w:r>
            <w:r w:rsidRPr="00392C2F">
              <w:rPr>
                <w:rFonts w:ascii="Times New Roman" w:eastAsia="Calibri" w:hAnsi="Calibri" w:cs="Arial"/>
                <w:sz w:val="18"/>
              </w:rPr>
              <w:t>of</w:t>
            </w:r>
            <w:r w:rsidRPr="00392C2F">
              <w:rPr>
                <w:rFonts w:ascii="Times New Roman" w:eastAsia="Calibri" w:hAnsi="Calibri" w:cs="Arial"/>
                <w:spacing w:val="1"/>
                <w:sz w:val="18"/>
              </w:rPr>
              <w:t xml:space="preserve"> </w:t>
            </w:r>
            <w:r w:rsidRPr="00392C2F">
              <w:rPr>
                <w:rFonts w:ascii="Times New Roman" w:eastAsia="Calibri" w:hAnsi="Calibri" w:cs="Arial"/>
                <w:sz w:val="18"/>
              </w:rPr>
              <w:t>the</w:t>
            </w:r>
            <w:r w:rsidRPr="00392C2F">
              <w:rPr>
                <w:rFonts w:ascii="Times New Roman" w:eastAsia="Calibri" w:hAnsi="Calibri" w:cs="Arial"/>
                <w:spacing w:val="3"/>
                <w:sz w:val="18"/>
              </w:rPr>
              <w:t xml:space="preserve"> </w:t>
            </w:r>
            <w:r w:rsidRPr="00392C2F">
              <w:rPr>
                <w:rFonts w:ascii="Times New Roman" w:eastAsia="Calibri" w:hAnsi="Calibri" w:cs="Arial"/>
                <w:sz w:val="18"/>
              </w:rPr>
              <w:t>delegates</w:t>
            </w:r>
            <w:r w:rsidRPr="00392C2F">
              <w:rPr>
                <w:rFonts w:ascii="Times New Roman" w:eastAsia="Calibri" w:hAnsi="Calibri" w:cs="Arial"/>
                <w:spacing w:val="3"/>
                <w:sz w:val="18"/>
              </w:rPr>
              <w:t xml:space="preserve"> </w:t>
            </w:r>
            <w:r w:rsidRPr="00392C2F">
              <w:rPr>
                <w:rFonts w:ascii="Times New Roman" w:eastAsia="Calibri" w:hAnsi="Calibri" w:cs="Arial"/>
                <w:sz w:val="18"/>
              </w:rPr>
              <w:t>of the</w:t>
            </w:r>
            <w:r w:rsidRPr="00392C2F">
              <w:rPr>
                <w:rFonts w:ascii="Times New Roman" w:eastAsia="Calibri" w:hAnsi="Calibri" w:cs="Arial"/>
                <w:spacing w:val="28"/>
                <w:sz w:val="18"/>
              </w:rPr>
              <w:t xml:space="preserve"> </w:t>
            </w:r>
            <w:r w:rsidRPr="00392C2F">
              <w:rPr>
                <w:rFonts w:ascii="Times New Roman" w:eastAsia="Calibri" w:hAnsi="Calibri" w:cs="Arial"/>
                <w:sz w:val="18"/>
              </w:rPr>
              <w:t>Member</w:t>
            </w:r>
            <w:r w:rsidRPr="00392C2F">
              <w:rPr>
                <w:rFonts w:ascii="Times New Roman" w:eastAsia="Calibri" w:hAnsi="Calibri" w:cs="Arial"/>
                <w:spacing w:val="29"/>
                <w:sz w:val="18"/>
              </w:rPr>
              <w:t xml:space="preserve"> </w:t>
            </w:r>
            <w:r w:rsidRPr="00392C2F">
              <w:rPr>
                <w:rFonts w:ascii="Times New Roman" w:eastAsia="Calibri" w:hAnsi="Calibri" w:cs="Arial"/>
                <w:sz w:val="18"/>
              </w:rPr>
              <w:t>Parliaments.</w:t>
            </w:r>
            <w:r w:rsidRPr="00392C2F">
              <w:rPr>
                <w:rFonts w:ascii="Times New Roman" w:eastAsia="Calibri" w:hAnsi="Calibri" w:cs="Arial"/>
                <w:spacing w:val="30"/>
                <w:sz w:val="18"/>
              </w:rPr>
              <w:t xml:space="preserve"> </w:t>
            </w:r>
            <w:r w:rsidRPr="00392C2F">
              <w:rPr>
                <w:rFonts w:ascii="Times New Roman" w:eastAsia="Calibri" w:hAnsi="Calibri" w:cs="Arial"/>
                <w:sz w:val="18"/>
              </w:rPr>
              <w:t>The</w:t>
            </w:r>
            <w:r w:rsidRPr="00392C2F">
              <w:rPr>
                <w:rFonts w:ascii="Times New Roman" w:eastAsia="Calibri" w:hAnsi="Calibri" w:cs="Arial"/>
                <w:spacing w:val="28"/>
                <w:sz w:val="18"/>
              </w:rPr>
              <w:t xml:space="preserve"> </w:t>
            </w:r>
            <w:r w:rsidRPr="00392C2F">
              <w:rPr>
                <w:rFonts w:ascii="Times New Roman" w:eastAsia="Calibri" w:hAnsi="Calibri" w:cs="Arial"/>
                <w:sz w:val="18"/>
              </w:rPr>
              <w:t xml:space="preserve">President </w:t>
            </w:r>
            <w:r w:rsidRPr="00392C2F">
              <w:rPr>
                <w:rFonts w:ascii="Times New Roman" w:eastAsia="Calibri" w:hAnsi="Calibri" w:cs="Arial"/>
                <w:spacing w:val="36"/>
                <w:sz w:val="18"/>
              </w:rPr>
              <w:t xml:space="preserve"> </w:t>
            </w:r>
            <w:r w:rsidRPr="00392C2F">
              <w:rPr>
                <w:rFonts w:ascii="Times New Roman" w:eastAsia="Calibri" w:hAnsi="Calibri" w:cs="Arial"/>
                <w:sz w:val="18"/>
              </w:rPr>
              <w:t>shall</w:t>
            </w:r>
            <w:r w:rsidRPr="00392C2F">
              <w:rPr>
                <w:rFonts w:ascii="Times New Roman" w:eastAsia="Calibri" w:hAnsi="Calibri" w:cs="Arial"/>
                <w:spacing w:val="28"/>
                <w:sz w:val="18"/>
              </w:rPr>
              <w:t xml:space="preserve"> </w:t>
            </w:r>
            <w:r w:rsidRPr="00392C2F">
              <w:rPr>
                <w:rFonts w:ascii="Times New Roman" w:eastAsia="Calibri" w:hAnsi="Calibri" w:cs="Arial"/>
                <w:sz w:val="18"/>
              </w:rPr>
              <w:t>be</w:t>
            </w:r>
            <w:r w:rsidRPr="00392C2F">
              <w:rPr>
                <w:rFonts w:ascii="Times New Roman" w:eastAsia="Calibri" w:hAnsi="Calibri" w:cs="Arial"/>
                <w:spacing w:val="28"/>
                <w:sz w:val="18"/>
              </w:rPr>
              <w:t xml:space="preserve"> </w:t>
            </w:r>
            <w:r w:rsidRPr="00392C2F">
              <w:rPr>
                <w:rFonts w:ascii="Times New Roman" w:eastAsia="Calibri" w:hAnsi="Calibri" w:cs="Arial"/>
                <w:sz w:val="18"/>
              </w:rPr>
              <w:t>eligible</w:t>
            </w:r>
            <w:r w:rsidRPr="00392C2F">
              <w:rPr>
                <w:rFonts w:ascii="Times New Roman" w:eastAsia="Calibri" w:hAnsi="Calibri" w:cs="Arial"/>
                <w:spacing w:val="29"/>
                <w:sz w:val="18"/>
              </w:rPr>
              <w:t xml:space="preserve"> </w:t>
            </w:r>
            <w:r w:rsidRPr="00392C2F">
              <w:rPr>
                <w:rFonts w:ascii="Times New Roman" w:eastAsia="Calibri" w:hAnsi="Calibri" w:cs="Arial"/>
                <w:sz w:val="18"/>
              </w:rPr>
              <w:t>for</w:t>
            </w:r>
            <w:r w:rsidRPr="00392C2F">
              <w:rPr>
                <w:rFonts w:ascii="Times New Roman" w:eastAsia="Calibri" w:hAnsi="Calibri" w:cs="Arial"/>
                <w:spacing w:val="29"/>
                <w:sz w:val="18"/>
              </w:rPr>
              <w:t xml:space="preserve"> </w:t>
            </w:r>
            <w:r w:rsidRPr="00392C2F">
              <w:rPr>
                <w:rFonts w:ascii="Times New Roman" w:eastAsia="Calibri" w:hAnsi="Calibri" w:cs="Arial"/>
                <w:sz w:val="18"/>
              </w:rPr>
              <w:t>one</w:t>
            </w:r>
            <w:r w:rsidRPr="00392C2F">
              <w:rPr>
                <w:rFonts w:ascii="Times New Roman" w:eastAsia="Calibri" w:hAnsi="Calibri" w:cs="Arial"/>
                <w:spacing w:val="30"/>
                <w:sz w:val="18"/>
              </w:rPr>
              <w:t xml:space="preserve"> </w:t>
            </w:r>
            <w:r w:rsidRPr="00392C2F">
              <w:rPr>
                <w:rFonts w:ascii="Times New Roman" w:eastAsia="Calibri" w:hAnsi="Calibri" w:cs="Arial"/>
                <w:sz w:val="18"/>
              </w:rPr>
              <w:t>consecutive</w:t>
            </w:r>
            <w:r w:rsidRPr="00392C2F">
              <w:rPr>
                <w:rFonts w:ascii="Times New Roman" w:eastAsia="Calibri" w:hAnsi="Calibri" w:cs="Arial"/>
                <w:spacing w:val="6"/>
                <w:sz w:val="18"/>
              </w:rPr>
              <w:t xml:space="preserve"> </w:t>
            </w:r>
            <w:r w:rsidRPr="00392C2F">
              <w:rPr>
                <w:rFonts w:ascii="Times New Roman" w:eastAsia="Calibri" w:hAnsi="Calibri" w:cs="Arial"/>
                <w:sz w:val="18"/>
              </w:rPr>
              <w:t>reelection.</w:t>
            </w:r>
            <w:r w:rsidRPr="00392C2F">
              <w:rPr>
                <w:rFonts w:ascii="Times New Roman" w:eastAsia="Calibri" w:hAnsi="Calibri" w:cs="Arial"/>
                <w:spacing w:val="30"/>
                <w:sz w:val="18"/>
              </w:rPr>
              <w:t xml:space="preserve"> </w:t>
            </w:r>
            <w:r w:rsidRPr="00392C2F">
              <w:rPr>
                <w:rFonts w:ascii="Times New Roman" w:eastAsia="Calibri" w:hAnsi="Calibri" w:cs="Arial"/>
                <w:color w:val="984806"/>
                <w:sz w:val="18"/>
              </w:rPr>
              <w:t>Add:</w:t>
            </w:r>
            <w:r w:rsidRPr="00392C2F">
              <w:rPr>
                <w:rFonts w:ascii="Times New Roman" w:eastAsia="Calibri" w:hAnsi="Calibri" w:cs="Arial"/>
                <w:color w:val="984806"/>
                <w:spacing w:val="27"/>
                <w:sz w:val="18"/>
              </w:rPr>
              <w:t xml:space="preserve"> </w:t>
            </w:r>
            <w:r w:rsidRPr="00392C2F">
              <w:rPr>
                <w:rFonts w:ascii="Sakkal Majalla" w:eastAsia="Calibri" w:hAnsi="Calibri" w:cs="Arial"/>
                <w:color w:val="984806"/>
                <w:sz w:val="32"/>
              </w:rPr>
              <w:t>By</w:t>
            </w:r>
            <w:r w:rsidRPr="00392C2F">
              <w:rPr>
                <w:rFonts w:ascii="Sakkal Majalla" w:eastAsia="Calibri" w:hAnsi="Calibri" w:cs="Arial"/>
                <w:color w:val="984806"/>
                <w:spacing w:val="31"/>
                <w:sz w:val="32"/>
              </w:rPr>
              <w:t xml:space="preserve"> </w:t>
            </w:r>
            <w:r w:rsidRPr="00392C2F">
              <w:rPr>
                <w:rFonts w:ascii="Sakkal Majalla" w:eastAsia="Calibri" w:hAnsi="Calibri" w:cs="Arial"/>
                <w:color w:val="984806"/>
                <w:sz w:val="32"/>
              </w:rPr>
              <w:t>decision</w:t>
            </w:r>
            <w:r w:rsidRPr="00392C2F">
              <w:rPr>
                <w:rFonts w:ascii="Sakkal Majalla" w:eastAsia="Calibri" w:hAnsi="Calibri" w:cs="Arial"/>
                <w:color w:val="984806"/>
                <w:spacing w:val="32"/>
                <w:sz w:val="32"/>
              </w:rPr>
              <w:t xml:space="preserve"> </w:t>
            </w:r>
            <w:r w:rsidRPr="00392C2F">
              <w:rPr>
                <w:rFonts w:ascii="Sakkal Majalla" w:eastAsia="Calibri" w:hAnsi="Calibri" w:cs="Arial"/>
                <w:color w:val="984806"/>
                <w:sz w:val="32"/>
              </w:rPr>
              <w:t>of</w:t>
            </w:r>
            <w:r w:rsidRPr="00392C2F">
              <w:rPr>
                <w:rFonts w:ascii="Sakkal Majalla" w:eastAsia="Calibri" w:hAnsi="Calibri" w:cs="Arial"/>
                <w:color w:val="984806"/>
                <w:spacing w:val="30"/>
                <w:sz w:val="32"/>
              </w:rPr>
              <w:t xml:space="preserve"> </w:t>
            </w:r>
            <w:r w:rsidRPr="00392C2F">
              <w:rPr>
                <w:rFonts w:ascii="Sakkal Majalla" w:eastAsia="Calibri" w:hAnsi="Calibri" w:cs="Arial"/>
                <w:color w:val="984806"/>
                <w:sz w:val="32"/>
              </w:rPr>
              <w:t>the</w:t>
            </w:r>
          </w:p>
          <w:p w:rsidR="00392C2F" w:rsidRDefault="00392C2F" w:rsidP="00392C2F">
            <w:pPr>
              <w:spacing w:after="0" w:line="240" w:lineRule="auto"/>
              <w:jc w:val="both"/>
              <w:outlineLvl w:val="2"/>
              <w:rPr>
                <w:rFonts w:asciiTheme="majorBidi" w:eastAsia="Arial" w:hAnsiTheme="majorBidi" w:cstheme="majorBidi"/>
                <w:b/>
                <w:bCs/>
                <w:sz w:val="26"/>
                <w:szCs w:val="26"/>
              </w:rPr>
            </w:pPr>
            <w:r w:rsidRPr="00392C2F">
              <w:rPr>
                <w:rFonts w:ascii="Sakkal Majalla" w:eastAsia="Calibri" w:hAnsi="Calibri" w:cs="Arial"/>
                <w:color w:val="984806"/>
                <w:sz w:val="32"/>
              </w:rPr>
              <w:t xml:space="preserve">plenary. </w:t>
            </w:r>
            <w:r w:rsidRPr="00392C2F">
              <w:rPr>
                <w:rFonts w:ascii="Times New Roman" w:eastAsia="Calibri" w:hAnsi="Calibri" w:cs="Arial"/>
                <w:sz w:val="18"/>
              </w:rPr>
              <w:t>The</w:t>
            </w:r>
            <w:r w:rsidRPr="00392C2F">
              <w:rPr>
                <w:rFonts w:ascii="Times New Roman" w:eastAsia="Calibri" w:hAnsi="Calibri" w:cs="Arial"/>
                <w:spacing w:val="20"/>
                <w:sz w:val="18"/>
              </w:rPr>
              <w:t xml:space="preserve"> </w:t>
            </w:r>
            <w:r w:rsidRPr="00392C2F">
              <w:rPr>
                <w:rFonts w:ascii="Times New Roman" w:eastAsia="Calibri" w:hAnsi="Calibri" w:cs="Arial"/>
                <w:sz w:val="18"/>
              </w:rPr>
              <w:t>President</w:t>
            </w:r>
            <w:r w:rsidRPr="00392C2F">
              <w:rPr>
                <w:rFonts w:ascii="Times New Roman" w:eastAsia="Calibri" w:hAnsi="Calibri" w:cs="Arial"/>
                <w:spacing w:val="22"/>
                <w:sz w:val="18"/>
              </w:rPr>
              <w:t xml:space="preserve"> </w:t>
            </w:r>
            <w:r w:rsidRPr="00392C2F">
              <w:rPr>
                <w:rFonts w:ascii="Times New Roman" w:eastAsia="Calibri" w:hAnsi="Calibri" w:cs="Arial"/>
                <w:sz w:val="18"/>
              </w:rPr>
              <w:t>shall</w:t>
            </w:r>
            <w:r w:rsidRPr="00392C2F">
              <w:rPr>
                <w:rFonts w:ascii="Times New Roman" w:eastAsia="Calibri" w:hAnsi="Calibri" w:cs="Arial"/>
                <w:spacing w:val="22"/>
                <w:sz w:val="18"/>
              </w:rPr>
              <w:t xml:space="preserve"> </w:t>
            </w:r>
            <w:r w:rsidRPr="00392C2F">
              <w:rPr>
                <w:rFonts w:ascii="Times New Roman" w:eastAsia="Calibri" w:hAnsi="Calibri" w:cs="Arial"/>
                <w:sz w:val="18"/>
              </w:rPr>
              <w:t>be</w:t>
            </w:r>
            <w:r w:rsidRPr="00392C2F">
              <w:rPr>
                <w:rFonts w:ascii="Times New Roman" w:eastAsia="Calibri" w:hAnsi="Calibri" w:cs="Arial"/>
                <w:spacing w:val="23"/>
                <w:sz w:val="18"/>
              </w:rPr>
              <w:t xml:space="preserve"> </w:t>
            </w:r>
            <w:r w:rsidRPr="00392C2F">
              <w:rPr>
                <w:rFonts w:ascii="Times New Roman" w:eastAsia="Calibri" w:hAnsi="Calibri" w:cs="Arial"/>
                <w:sz w:val="18"/>
              </w:rPr>
              <w:t>elected</w:t>
            </w:r>
            <w:r w:rsidRPr="00392C2F">
              <w:rPr>
                <w:rFonts w:ascii="Times New Roman" w:eastAsia="Calibri" w:hAnsi="Calibri" w:cs="Arial"/>
                <w:spacing w:val="22"/>
                <w:sz w:val="18"/>
              </w:rPr>
              <w:t xml:space="preserve"> </w:t>
            </w:r>
            <w:r w:rsidRPr="00392C2F">
              <w:rPr>
                <w:rFonts w:ascii="Times New Roman" w:eastAsia="Calibri" w:hAnsi="Calibri" w:cs="Arial"/>
                <w:sz w:val="18"/>
              </w:rPr>
              <w:t>during</w:t>
            </w:r>
            <w:r w:rsidRPr="00392C2F">
              <w:rPr>
                <w:rFonts w:ascii="Times New Roman" w:eastAsia="Calibri" w:hAnsi="Calibri" w:cs="Arial"/>
                <w:spacing w:val="22"/>
                <w:sz w:val="18"/>
              </w:rPr>
              <w:t xml:space="preserve"> </w:t>
            </w:r>
            <w:r w:rsidRPr="00392C2F">
              <w:rPr>
                <w:rFonts w:ascii="Times New Roman" w:eastAsia="Calibri" w:hAnsi="Calibri" w:cs="Arial"/>
                <w:sz w:val="18"/>
              </w:rPr>
              <w:t>the</w:t>
            </w:r>
            <w:r w:rsidRPr="00392C2F">
              <w:rPr>
                <w:rFonts w:ascii="Times New Roman" w:eastAsia="Calibri" w:hAnsi="Calibri" w:cs="Arial"/>
                <w:spacing w:val="20"/>
                <w:sz w:val="18"/>
              </w:rPr>
              <w:t xml:space="preserve"> </w:t>
            </w:r>
            <w:r w:rsidRPr="00392C2F">
              <w:rPr>
                <w:rFonts w:ascii="Times New Roman" w:eastAsia="Calibri" w:hAnsi="Calibri" w:cs="Arial"/>
                <w:sz w:val="18"/>
              </w:rPr>
              <w:t>first</w:t>
            </w:r>
            <w:r w:rsidRPr="00392C2F">
              <w:rPr>
                <w:rFonts w:ascii="Times New Roman" w:eastAsia="Calibri" w:hAnsi="Calibri" w:cs="Arial"/>
                <w:spacing w:val="21"/>
                <w:sz w:val="18"/>
              </w:rPr>
              <w:t xml:space="preserve"> </w:t>
            </w:r>
            <w:r w:rsidRPr="00392C2F">
              <w:rPr>
                <w:rFonts w:ascii="Times New Roman" w:eastAsia="Calibri" w:hAnsi="Calibri" w:cs="Arial"/>
                <w:sz w:val="18"/>
              </w:rPr>
              <w:t>meeting</w:t>
            </w:r>
            <w:r w:rsidRPr="00392C2F">
              <w:rPr>
                <w:rFonts w:ascii="Times New Roman" w:eastAsia="Calibri" w:hAnsi="Calibri" w:cs="Arial"/>
                <w:spacing w:val="20"/>
                <w:sz w:val="18"/>
              </w:rPr>
              <w:t xml:space="preserve"> </w:t>
            </w:r>
            <w:r w:rsidRPr="00392C2F">
              <w:rPr>
                <w:rFonts w:ascii="Times New Roman" w:eastAsia="Calibri" w:hAnsi="Calibri" w:cs="Arial"/>
                <w:sz w:val="18"/>
              </w:rPr>
              <w:t>of</w:t>
            </w:r>
            <w:r w:rsidRPr="00392C2F">
              <w:rPr>
                <w:rFonts w:ascii="Times New Roman" w:eastAsia="Calibri" w:hAnsi="Calibri" w:cs="Arial"/>
                <w:spacing w:val="21"/>
                <w:sz w:val="18"/>
              </w:rPr>
              <w:t xml:space="preserve"> </w:t>
            </w:r>
            <w:r w:rsidRPr="00392C2F">
              <w:rPr>
                <w:rFonts w:ascii="Times New Roman" w:eastAsia="Calibri" w:hAnsi="Calibri" w:cs="Arial"/>
                <w:sz w:val="18"/>
              </w:rPr>
              <w:t>each</w:t>
            </w:r>
            <w:r w:rsidRPr="00392C2F">
              <w:rPr>
                <w:rFonts w:ascii="Times New Roman" w:eastAsia="Calibri" w:hAnsi="Calibri" w:cs="Arial"/>
                <w:spacing w:val="22"/>
                <w:sz w:val="18"/>
              </w:rPr>
              <w:t xml:space="preserve"> </w:t>
            </w:r>
            <w:r w:rsidRPr="00392C2F">
              <w:rPr>
                <w:rFonts w:ascii="Times New Roman" w:eastAsia="Calibri" w:hAnsi="Calibri" w:cs="Arial"/>
                <w:sz w:val="18"/>
              </w:rPr>
              <w:t>term</w:t>
            </w:r>
            <w:r w:rsidRPr="00392C2F">
              <w:rPr>
                <w:rFonts w:ascii="Times New Roman" w:eastAsia="Calibri" w:hAnsi="Calibri" w:cs="Arial"/>
                <w:spacing w:val="22"/>
                <w:sz w:val="18"/>
              </w:rPr>
              <w:t xml:space="preserve"> </w:t>
            </w:r>
            <w:r w:rsidRPr="00392C2F">
              <w:rPr>
                <w:rFonts w:ascii="Times New Roman" w:eastAsia="Calibri" w:hAnsi="Calibri" w:cs="Arial"/>
                <w:sz w:val="18"/>
              </w:rPr>
              <w:t>of</w:t>
            </w:r>
            <w:r w:rsidRPr="00392C2F">
              <w:rPr>
                <w:rFonts w:ascii="Times New Roman" w:eastAsia="Calibri" w:hAnsi="Calibri" w:cs="Arial"/>
                <w:spacing w:val="21"/>
                <w:sz w:val="18"/>
              </w:rPr>
              <w:t xml:space="preserve"> </w:t>
            </w:r>
            <w:r w:rsidRPr="00392C2F">
              <w:rPr>
                <w:rFonts w:ascii="Times New Roman" w:eastAsia="Calibri" w:hAnsi="Calibri" w:cs="Arial"/>
                <w:sz w:val="18"/>
              </w:rPr>
              <w:t>office</w:t>
            </w:r>
            <w:r w:rsidRPr="00392C2F">
              <w:rPr>
                <w:rFonts w:ascii="Times New Roman" w:eastAsia="Calibri" w:hAnsi="Calibri" w:cs="Arial"/>
                <w:spacing w:val="22"/>
                <w:sz w:val="18"/>
              </w:rPr>
              <w:t xml:space="preserve"> </w:t>
            </w:r>
            <w:r w:rsidRPr="00392C2F">
              <w:rPr>
                <w:rFonts w:ascii="Times New Roman" w:eastAsia="Calibri" w:hAnsi="Calibri" w:cs="Arial"/>
                <w:sz w:val="18"/>
              </w:rPr>
              <w:t>for</w:t>
            </w:r>
            <w:r w:rsidRPr="00392C2F">
              <w:rPr>
                <w:rFonts w:ascii="Times New Roman" w:eastAsia="Calibri" w:hAnsi="Calibri" w:cs="Arial"/>
                <w:spacing w:val="23"/>
                <w:sz w:val="18"/>
              </w:rPr>
              <w:t xml:space="preserve"> </w:t>
            </w:r>
            <w:r w:rsidRPr="00392C2F">
              <w:rPr>
                <w:rFonts w:ascii="Times New Roman" w:eastAsia="Calibri" w:hAnsi="Calibri" w:cs="Arial"/>
                <w:sz w:val="18"/>
              </w:rPr>
              <w:t>the</w:t>
            </w:r>
            <w:r w:rsidRPr="00392C2F">
              <w:rPr>
                <w:rFonts w:ascii="Times New Roman" w:eastAsia="Calibri" w:hAnsi="Calibri" w:cs="Arial"/>
                <w:spacing w:val="18"/>
                <w:sz w:val="18"/>
              </w:rPr>
              <w:t xml:space="preserve"> </w:t>
            </w:r>
            <w:r w:rsidRPr="00392C2F">
              <w:rPr>
                <w:rFonts w:ascii="Times New Roman" w:eastAsia="Calibri" w:hAnsi="Calibri" w:cs="Arial"/>
                <w:sz w:val="18"/>
              </w:rPr>
              <w:t>upcoming</w:t>
            </w:r>
            <w:r w:rsidRPr="00392C2F">
              <w:rPr>
                <w:rFonts w:ascii="Times New Roman" w:eastAsia="Calibri" w:hAnsi="Calibri" w:cs="Arial"/>
                <w:spacing w:val="-3"/>
                <w:sz w:val="18"/>
              </w:rPr>
              <w:t xml:space="preserve"> </w:t>
            </w:r>
            <w:r w:rsidRPr="00392C2F">
              <w:rPr>
                <w:rFonts w:ascii="Times New Roman" w:eastAsia="Calibri" w:hAnsi="Calibri" w:cs="Arial"/>
                <w:sz w:val="18"/>
              </w:rPr>
              <w:t>period.</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20"/>
              <w:jc w:val="both"/>
              <w:outlineLvl w:val="2"/>
              <w:rPr>
                <w:rFonts w:asciiTheme="majorBidi" w:eastAsia="Arial" w:hAnsiTheme="majorBidi" w:cstheme="majorBidi"/>
                <w:sz w:val="26"/>
                <w:szCs w:val="26"/>
              </w:rPr>
            </w:pPr>
            <w:r>
              <w:rPr>
                <w:rFonts w:asciiTheme="majorBidi" w:eastAsia="Arial" w:hAnsiTheme="majorBidi" w:cstheme="majorBidi"/>
                <w:b/>
                <w:bCs/>
                <w:sz w:val="26"/>
                <w:szCs w:val="26"/>
              </w:rPr>
              <w:lastRenderedPageBreak/>
              <w:t>Article 12: Legal</w:t>
            </w:r>
            <w:r>
              <w:rPr>
                <w:rFonts w:asciiTheme="majorBidi" w:eastAsia="Arial" w:hAnsiTheme="majorBidi" w:cstheme="majorBidi"/>
                <w:b/>
                <w:bCs/>
                <w:spacing w:val="-15"/>
                <w:sz w:val="26"/>
                <w:szCs w:val="26"/>
              </w:rPr>
              <w:t xml:space="preserve"> </w:t>
            </w:r>
            <w:r>
              <w:rPr>
                <w:rFonts w:asciiTheme="majorBidi" w:eastAsia="Arial" w:hAnsiTheme="majorBidi" w:cstheme="majorBidi"/>
                <w:b/>
                <w:bCs/>
                <w:sz w:val="26"/>
                <w:szCs w:val="26"/>
              </w:rPr>
              <w:t>Entity</w:t>
            </w:r>
          </w:p>
          <w:p w:rsidR="00354DCA" w:rsidRDefault="00354DCA">
            <w:pPr>
              <w:spacing w:after="0" w:line="240" w:lineRule="auto"/>
              <w:ind w:left="120"/>
              <w:jc w:val="both"/>
              <w:rPr>
                <w:rFonts w:asciiTheme="majorBidi" w:eastAsia="Arial" w:hAnsiTheme="majorBidi" w:cstheme="majorBidi"/>
                <w:sz w:val="26"/>
                <w:szCs w:val="26"/>
              </w:rPr>
            </w:pPr>
          </w:p>
          <w:p w:rsidR="00354DCA" w:rsidRDefault="00AE52F6">
            <w:pPr>
              <w:spacing w:after="0" w:line="240" w:lineRule="auto"/>
              <w:ind w:left="120"/>
              <w:jc w:val="both"/>
              <w:rPr>
                <w:rFonts w:asciiTheme="majorBidi" w:eastAsia="Arial" w:hAnsiTheme="majorBidi" w:cstheme="majorBidi"/>
                <w:sz w:val="26"/>
                <w:szCs w:val="26"/>
              </w:rPr>
            </w:pPr>
            <w:r>
              <w:rPr>
                <w:rFonts w:asciiTheme="majorBidi" w:eastAsia="Arial" w:hAnsiTheme="majorBidi" w:cstheme="majorBidi"/>
                <w:sz w:val="26"/>
                <w:szCs w:val="26"/>
              </w:rPr>
              <w:t>The Asian Parliamentary Assembly is a legal entity represented by its</w:t>
            </w:r>
            <w:r>
              <w:rPr>
                <w:rFonts w:asciiTheme="majorBidi" w:eastAsia="Arial" w:hAnsiTheme="majorBidi" w:cstheme="majorBidi"/>
                <w:spacing w:val="-35"/>
                <w:sz w:val="26"/>
                <w:szCs w:val="26"/>
              </w:rPr>
              <w:t xml:space="preserve"> </w:t>
            </w:r>
            <w:r>
              <w:rPr>
                <w:rFonts w:asciiTheme="majorBidi" w:eastAsia="Arial" w:hAnsiTheme="majorBidi" w:cstheme="majorBidi"/>
                <w:sz w:val="26"/>
                <w:szCs w:val="26"/>
              </w:rPr>
              <w:t>President.</w:t>
            </w:r>
          </w:p>
          <w:p w:rsidR="00354DCA" w:rsidRDefault="00354DCA">
            <w:pPr>
              <w:pStyle w:val="BodyText"/>
              <w:spacing w:line="230" w:lineRule="exact"/>
              <w:ind w:right="111"/>
              <w:jc w:val="both"/>
              <w:rPr>
                <w:rFonts w:asciiTheme="majorBidi" w:hAnsiTheme="majorBidi" w:cstheme="majorBidi"/>
                <w:sz w:val="26"/>
                <w:szCs w:val="26"/>
              </w:rPr>
            </w:pPr>
          </w:p>
          <w:p w:rsidR="00354DCA" w:rsidRDefault="00354DCA">
            <w:pPr>
              <w:pStyle w:val="BodyText"/>
              <w:spacing w:line="230" w:lineRule="exact"/>
              <w:ind w:right="111"/>
              <w:jc w:val="both"/>
              <w:rPr>
                <w:rFonts w:asciiTheme="majorBidi" w:hAnsiTheme="majorBidi" w:cstheme="majorBidi"/>
                <w:sz w:val="26"/>
                <w:szCs w:val="26"/>
              </w:rPr>
            </w:pPr>
          </w:p>
          <w:p w:rsidR="00354DCA" w:rsidRDefault="00AE52F6">
            <w:pPr>
              <w:pStyle w:val="BodyText"/>
              <w:spacing w:line="230" w:lineRule="exact"/>
              <w:ind w:right="111"/>
              <w:jc w:val="both"/>
              <w:rPr>
                <w:rFonts w:asciiTheme="majorBidi" w:hAnsiTheme="majorBidi" w:cstheme="majorBidi"/>
                <w:b/>
                <w:bCs/>
                <w:color w:val="FF33CC"/>
                <w:sz w:val="26"/>
                <w:szCs w:val="26"/>
              </w:rPr>
            </w:pPr>
            <w:r>
              <w:rPr>
                <w:rFonts w:asciiTheme="majorBidi" w:hAnsiTheme="majorBidi" w:cstheme="majorBidi"/>
                <w:b/>
                <w:bCs/>
                <w:color w:val="FF33CC"/>
                <w:sz w:val="26"/>
                <w:szCs w:val="26"/>
              </w:rPr>
              <w:t>Iran:</w:t>
            </w:r>
          </w:p>
          <w:p w:rsidR="00354DCA" w:rsidRDefault="00AE52F6">
            <w:pPr>
              <w:spacing w:after="0" w:line="239" w:lineRule="auto"/>
              <w:ind w:left="101" w:right="48"/>
              <w:jc w:val="both"/>
              <w:rPr>
                <w:rFonts w:ascii="Times New Roman" w:eastAsia="Times New Roman" w:hAnsi="Times New Roman" w:cs="Times New Roman"/>
                <w:b/>
                <w:bCs/>
                <w:color w:val="FF33CC"/>
                <w:sz w:val="28"/>
                <w:szCs w:val="28"/>
              </w:rPr>
            </w:pPr>
            <w:r>
              <w:rPr>
                <w:rFonts w:ascii="Times New Roman" w:eastAsia="Times New Roman" w:hAnsi="Times New Roman" w:cs="Times New Roman"/>
                <w:b/>
                <w:bCs/>
                <w:i/>
                <w:iCs/>
                <w:highlight w:val="yellow"/>
              </w:rPr>
              <w:t>Merged &amp; New Wording</w:t>
            </w:r>
            <w:r>
              <w:rPr>
                <w:rFonts w:ascii="Times New Roman" w:eastAsia="Times New Roman" w:hAnsi="Times New Roman" w:cs="Times New Roman"/>
                <w:b/>
                <w:bCs/>
              </w:rPr>
              <w:t xml:space="preserve"> </w:t>
            </w:r>
            <w:r>
              <w:rPr>
                <w:rFonts w:ascii="Times New Roman" w:eastAsia="Times New Roman" w:hAnsi="Times New Roman" w:cs="Times New Roman"/>
                <w:b/>
                <w:bCs/>
                <w:sz w:val="28"/>
                <w:szCs w:val="28"/>
              </w:rPr>
              <w:t xml:space="preserve">Article 12,17,18,19: </w:t>
            </w:r>
            <w:r>
              <w:rPr>
                <w:rFonts w:ascii="Times New Roman" w:eastAsia="Times New Roman" w:hAnsi="Times New Roman" w:cs="Times New Roman"/>
                <w:b/>
                <w:bCs/>
                <w:color w:val="FF33CC"/>
                <w:sz w:val="28"/>
                <w:szCs w:val="28"/>
              </w:rPr>
              <w:t>General Provisions</w:t>
            </w:r>
          </w:p>
          <w:p w:rsidR="00354DCA" w:rsidRDefault="00AE52F6">
            <w:pPr>
              <w:shd w:val="clear" w:color="auto" w:fill="FFFFFF"/>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The Asian Parliamentary Assembly is a Legal Entity represented by its President </w:t>
            </w:r>
            <w:r>
              <w:rPr>
                <w:rFonts w:ascii="Times New Roman" w:eastAsia="Times New Roman" w:hAnsi="Times New Roman" w:cs="Times New Roman"/>
                <w:color w:val="FF33CC"/>
                <w:sz w:val="28"/>
                <w:szCs w:val="28"/>
              </w:rPr>
              <w:t>or his/her competent representative.</w:t>
            </w:r>
          </w:p>
          <w:p w:rsidR="00354DCA" w:rsidRDefault="00AE52F6">
            <w:pPr>
              <w:shd w:val="clear" w:color="auto" w:fill="FFFFFF"/>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The official languages of the APA are Arabic and English and its working language shall be English.</w:t>
            </w:r>
          </w:p>
          <w:p w:rsidR="00354DCA" w:rsidRDefault="00AE52F6">
            <w:pPr>
              <w:shd w:val="clear" w:color="auto" w:fill="FFFFFF"/>
              <w:spacing w:before="100" w:beforeAutospacing="1" w:after="0" w:line="240" w:lineRule="auto"/>
              <w:jc w:val="both"/>
              <w:rPr>
                <w:rFonts w:ascii="Times New Roman" w:eastAsia="Times New Roman" w:hAnsi="Times New Roman" w:cs="Times New Roman"/>
                <w:color w:val="FF33CC"/>
                <w:sz w:val="28"/>
                <w:szCs w:val="28"/>
              </w:rPr>
            </w:pPr>
            <w:r>
              <w:rPr>
                <w:rFonts w:ascii="Times New Roman" w:eastAsia="Times New Roman" w:hAnsi="Times New Roman" w:cs="Times New Roman"/>
                <w:color w:val="FF33CC"/>
                <w:sz w:val="28"/>
                <w:szCs w:val="28"/>
              </w:rPr>
              <w:t>3. Upon the recommendation of the Executive Council and approve of the Plenary, each member shall make an annual asset contribution for the smooth function of the APA Secretariat.</w:t>
            </w:r>
          </w:p>
          <w:p w:rsidR="00354DCA" w:rsidRDefault="00AE52F6">
            <w:pPr>
              <w:shd w:val="clear" w:color="auto" w:fill="FFFFFF"/>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FF33CC"/>
                <w:sz w:val="28"/>
                <w:szCs w:val="28"/>
              </w:rPr>
              <w:t>4. Any member state may propose amendments to this charter</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33CC"/>
                <w:sz w:val="28"/>
                <w:szCs w:val="28"/>
              </w:rPr>
              <w:t xml:space="preserve">The primary decision to make amendments to this charter shall be recommended by the Executive Council </w:t>
            </w:r>
            <w:r>
              <w:rPr>
                <w:rFonts w:ascii="Times New Roman" w:eastAsia="Times New Roman" w:hAnsi="Times New Roman" w:cs="Times New Roman"/>
                <w:sz w:val="28"/>
                <w:szCs w:val="28"/>
              </w:rPr>
              <w:t>and the amendments shall be implemented upon the approval by two-third majority of the</w:t>
            </w:r>
            <w:r>
              <w:rPr>
                <w:rFonts w:ascii="Times New Roman" w:eastAsia="Times New Roman" w:hAnsi="Times New Roman" w:cs="Times New Roman" w:hint="cs"/>
                <w:sz w:val="28"/>
                <w:szCs w:val="28"/>
                <w:rtl/>
              </w:rPr>
              <w:t xml:space="preserve"> </w:t>
            </w:r>
            <w:r>
              <w:rPr>
                <w:rFonts w:ascii="Times New Roman" w:eastAsia="Times New Roman" w:hAnsi="Times New Roman" w:cs="Times New Roman"/>
                <w:sz w:val="28"/>
                <w:szCs w:val="28"/>
              </w:rPr>
              <w:t xml:space="preserve">Plenary members participate in the vote. </w:t>
            </w:r>
          </w:p>
          <w:p w:rsidR="00354DCA" w:rsidRDefault="00354DCA">
            <w:pPr>
              <w:pStyle w:val="BodyText"/>
              <w:spacing w:line="230" w:lineRule="exact"/>
              <w:ind w:right="111"/>
              <w:jc w:val="both"/>
              <w:rPr>
                <w:rFonts w:asciiTheme="majorBidi" w:hAnsiTheme="majorBidi" w:cstheme="majorBidi"/>
                <w:sz w:val="26"/>
                <w:szCs w:val="26"/>
              </w:rPr>
            </w:pPr>
          </w:p>
          <w:p w:rsidR="00AE52F6" w:rsidRPr="00727D5E" w:rsidRDefault="00AE52F6" w:rsidP="00AE52F6">
            <w:pPr>
              <w:spacing w:before="120" w:after="120"/>
              <w:jc w:val="both"/>
              <w:rPr>
                <w:rFonts w:asciiTheme="majorBidi" w:hAnsiTheme="majorBidi" w:cstheme="majorBidi"/>
                <w:color w:val="538135" w:themeColor="accent6" w:themeShade="BF"/>
                <w:sz w:val="26"/>
                <w:szCs w:val="26"/>
                <w:shd w:val="clear" w:color="auto" w:fill="FFFFFF"/>
              </w:rPr>
            </w:pPr>
            <w:r w:rsidRPr="00727D5E">
              <w:rPr>
                <w:rFonts w:asciiTheme="majorBidi" w:hAnsiTheme="majorBidi" w:cstheme="majorBidi"/>
                <w:color w:val="538135" w:themeColor="accent6" w:themeShade="BF"/>
                <w:sz w:val="26"/>
                <w:szCs w:val="26"/>
                <w:shd w:val="clear" w:color="auto" w:fill="FFFFFF"/>
              </w:rPr>
              <w:t>Turkey:</w:t>
            </w:r>
          </w:p>
          <w:p w:rsidR="00AE52F6" w:rsidRPr="00727D5E" w:rsidRDefault="00AE52F6" w:rsidP="00AE52F6">
            <w:pPr>
              <w:rPr>
                <w:rFonts w:asciiTheme="majorBidi" w:hAnsiTheme="majorBidi" w:cstheme="majorBidi"/>
                <w:color w:val="538135" w:themeColor="accent6" w:themeShade="BF"/>
                <w:sz w:val="26"/>
                <w:szCs w:val="26"/>
              </w:rPr>
            </w:pPr>
            <w:r w:rsidRPr="00727D5E">
              <w:rPr>
                <w:rFonts w:asciiTheme="majorBidi" w:hAnsiTheme="majorBidi" w:cstheme="majorBidi"/>
                <w:color w:val="538135" w:themeColor="accent6" w:themeShade="BF"/>
                <w:sz w:val="26"/>
                <w:szCs w:val="26"/>
              </w:rPr>
              <w:t>No amendments to content.</w:t>
            </w:r>
          </w:p>
          <w:p w:rsidR="00AE52F6" w:rsidRDefault="00AE52F6" w:rsidP="00AE52F6">
            <w:pPr>
              <w:pStyle w:val="BodyText"/>
              <w:spacing w:line="230" w:lineRule="exact"/>
              <w:ind w:left="0" w:right="111"/>
              <w:jc w:val="both"/>
              <w:rPr>
                <w:rFonts w:asciiTheme="majorBidi" w:hAnsiTheme="majorBidi" w:cstheme="majorBidi"/>
                <w:sz w:val="26"/>
                <w:szCs w:val="26"/>
              </w:rPr>
            </w:pPr>
            <w:r w:rsidRPr="00727D5E">
              <w:rPr>
                <w:rFonts w:asciiTheme="majorBidi" w:hAnsiTheme="majorBidi" w:cstheme="majorBidi"/>
                <w:color w:val="538135" w:themeColor="accent6" w:themeShade="BF"/>
                <w:sz w:val="26"/>
                <w:szCs w:val="26"/>
              </w:rPr>
              <w:t>However, it should be mentioned in the first article</w:t>
            </w:r>
            <w:r w:rsidRPr="00727D5E">
              <w:rPr>
                <w:rFonts w:asciiTheme="majorBidi" w:hAnsiTheme="majorBidi" w:cstheme="majorBidi"/>
                <w:sz w:val="26"/>
                <w:szCs w:val="26"/>
              </w:rPr>
              <w:t>.</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20"/>
              <w:jc w:val="both"/>
              <w:outlineLvl w:val="2"/>
              <w:rPr>
                <w:rFonts w:asciiTheme="majorBidi" w:eastAsia="Arial" w:hAnsiTheme="majorBidi" w:cstheme="majorBidi"/>
                <w:sz w:val="26"/>
                <w:szCs w:val="26"/>
              </w:rPr>
            </w:pPr>
            <w:r>
              <w:rPr>
                <w:rFonts w:asciiTheme="majorBidi" w:eastAsia="Arial" w:hAnsiTheme="majorBidi" w:cstheme="majorBidi"/>
                <w:b/>
                <w:bCs/>
                <w:sz w:val="26"/>
                <w:szCs w:val="26"/>
              </w:rPr>
              <w:lastRenderedPageBreak/>
              <w:t>Article 13:</w:t>
            </w:r>
            <w:r>
              <w:rPr>
                <w:rFonts w:asciiTheme="majorBidi" w:eastAsia="Arial" w:hAnsiTheme="majorBidi" w:cstheme="majorBidi"/>
                <w:b/>
                <w:bCs/>
                <w:spacing w:val="-13"/>
                <w:sz w:val="26"/>
                <w:szCs w:val="26"/>
              </w:rPr>
              <w:t xml:space="preserve"> </w:t>
            </w:r>
            <w:r>
              <w:rPr>
                <w:rFonts w:asciiTheme="majorBidi" w:eastAsia="Arial" w:hAnsiTheme="majorBidi" w:cstheme="majorBidi"/>
                <w:b/>
                <w:bCs/>
                <w:sz w:val="26"/>
                <w:szCs w:val="26"/>
              </w:rPr>
              <w:t>Voting</w:t>
            </w:r>
          </w:p>
          <w:p w:rsidR="00354DCA" w:rsidRDefault="00354DCA">
            <w:pPr>
              <w:pStyle w:val="BodyText"/>
              <w:spacing w:line="230" w:lineRule="exact"/>
              <w:ind w:right="111"/>
              <w:jc w:val="both"/>
              <w:rPr>
                <w:rFonts w:asciiTheme="majorBidi" w:hAnsiTheme="majorBidi" w:cstheme="majorBidi"/>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20" w:right="110"/>
              <w:jc w:val="both"/>
              <w:rPr>
                <w:rFonts w:asciiTheme="majorBidi" w:eastAsia="Arial" w:hAnsiTheme="majorBidi" w:cstheme="majorBidi"/>
                <w:sz w:val="26"/>
                <w:szCs w:val="26"/>
              </w:rPr>
            </w:pPr>
            <w:r>
              <w:rPr>
                <w:rFonts w:asciiTheme="majorBidi" w:eastAsia="Arial" w:hAnsiTheme="majorBidi" w:cstheme="majorBidi"/>
                <w:sz w:val="26"/>
                <w:szCs w:val="26"/>
              </w:rPr>
              <w:lastRenderedPageBreak/>
              <w:t>All decisions of the Assembly shall require a majority vote of the delegates of the</w:t>
            </w:r>
            <w:r>
              <w:rPr>
                <w:rFonts w:asciiTheme="majorBidi" w:eastAsia="Arial" w:hAnsiTheme="majorBidi" w:cstheme="majorBidi"/>
                <w:spacing w:val="-5"/>
                <w:sz w:val="26"/>
                <w:szCs w:val="26"/>
              </w:rPr>
              <w:t xml:space="preserve"> </w:t>
            </w:r>
            <w:r>
              <w:rPr>
                <w:rFonts w:asciiTheme="majorBidi" w:eastAsia="Arial" w:hAnsiTheme="majorBidi" w:cstheme="majorBidi"/>
                <w:sz w:val="26"/>
                <w:szCs w:val="26"/>
              </w:rPr>
              <w:t>Member</w:t>
            </w:r>
            <w:r>
              <w:rPr>
                <w:rFonts w:asciiTheme="majorBidi" w:eastAsia="Arial" w:hAnsiTheme="majorBidi" w:cstheme="majorBidi"/>
                <w:w w:val="99"/>
                <w:sz w:val="26"/>
                <w:szCs w:val="26"/>
              </w:rPr>
              <w:t xml:space="preserve"> </w:t>
            </w:r>
            <w:r>
              <w:rPr>
                <w:rFonts w:asciiTheme="majorBidi" w:eastAsia="Arial" w:hAnsiTheme="majorBidi" w:cstheme="majorBidi"/>
                <w:sz w:val="26"/>
                <w:szCs w:val="26"/>
              </w:rPr>
              <w:t>Parliaments</w:t>
            </w:r>
            <w:r>
              <w:rPr>
                <w:rFonts w:asciiTheme="majorBidi" w:eastAsia="Arial" w:hAnsiTheme="majorBidi" w:cstheme="majorBidi"/>
                <w:spacing w:val="19"/>
                <w:sz w:val="26"/>
                <w:szCs w:val="26"/>
              </w:rPr>
              <w:t xml:space="preserve"> </w:t>
            </w:r>
            <w:r>
              <w:rPr>
                <w:rFonts w:asciiTheme="majorBidi" w:eastAsia="Arial" w:hAnsiTheme="majorBidi" w:cstheme="majorBidi"/>
                <w:sz w:val="26"/>
                <w:szCs w:val="26"/>
              </w:rPr>
              <w:t>present</w:t>
            </w:r>
            <w:r>
              <w:rPr>
                <w:rFonts w:asciiTheme="majorBidi" w:eastAsia="Arial" w:hAnsiTheme="majorBidi" w:cstheme="majorBidi"/>
                <w:spacing w:val="18"/>
                <w:sz w:val="26"/>
                <w:szCs w:val="26"/>
              </w:rPr>
              <w:t xml:space="preserve"> </w:t>
            </w:r>
            <w:r>
              <w:rPr>
                <w:rFonts w:asciiTheme="majorBidi" w:eastAsia="Arial" w:hAnsiTheme="majorBidi" w:cstheme="majorBidi"/>
                <w:sz w:val="26"/>
                <w:szCs w:val="26"/>
              </w:rPr>
              <w:t>and</w:t>
            </w:r>
            <w:r>
              <w:rPr>
                <w:rFonts w:asciiTheme="majorBidi" w:eastAsia="Arial" w:hAnsiTheme="majorBidi" w:cstheme="majorBidi"/>
                <w:spacing w:val="20"/>
                <w:sz w:val="26"/>
                <w:szCs w:val="26"/>
              </w:rPr>
              <w:t xml:space="preserve"> </w:t>
            </w:r>
            <w:r>
              <w:rPr>
                <w:rFonts w:asciiTheme="majorBidi" w:eastAsia="Arial" w:hAnsiTheme="majorBidi" w:cstheme="majorBidi"/>
                <w:sz w:val="26"/>
                <w:szCs w:val="26"/>
              </w:rPr>
              <w:t>voting,</w:t>
            </w:r>
            <w:r>
              <w:rPr>
                <w:rFonts w:asciiTheme="majorBidi" w:eastAsia="Arial" w:hAnsiTheme="majorBidi" w:cstheme="majorBidi"/>
                <w:spacing w:val="18"/>
                <w:sz w:val="26"/>
                <w:szCs w:val="26"/>
              </w:rPr>
              <w:t xml:space="preserve"> </w:t>
            </w:r>
            <w:r>
              <w:rPr>
                <w:rFonts w:asciiTheme="majorBidi" w:eastAsia="Arial" w:hAnsiTheme="majorBidi" w:cstheme="majorBidi"/>
                <w:sz w:val="26"/>
                <w:szCs w:val="26"/>
              </w:rPr>
              <w:t>unless</w:t>
            </w:r>
            <w:r>
              <w:rPr>
                <w:rFonts w:asciiTheme="majorBidi" w:eastAsia="Arial" w:hAnsiTheme="majorBidi" w:cstheme="majorBidi"/>
                <w:spacing w:val="19"/>
                <w:sz w:val="26"/>
                <w:szCs w:val="26"/>
              </w:rPr>
              <w:t xml:space="preserve"> </w:t>
            </w:r>
            <w:r>
              <w:rPr>
                <w:rFonts w:asciiTheme="majorBidi" w:eastAsia="Arial" w:hAnsiTheme="majorBidi" w:cstheme="majorBidi"/>
                <w:sz w:val="26"/>
                <w:szCs w:val="26"/>
              </w:rPr>
              <w:t>the</w:t>
            </w:r>
            <w:r>
              <w:rPr>
                <w:rFonts w:asciiTheme="majorBidi" w:eastAsia="Arial" w:hAnsiTheme="majorBidi" w:cstheme="majorBidi"/>
                <w:spacing w:val="17"/>
                <w:sz w:val="26"/>
                <w:szCs w:val="26"/>
              </w:rPr>
              <w:t xml:space="preserve"> </w:t>
            </w:r>
            <w:r>
              <w:rPr>
                <w:rFonts w:asciiTheme="majorBidi" w:eastAsia="Arial" w:hAnsiTheme="majorBidi" w:cstheme="majorBidi"/>
                <w:sz w:val="26"/>
                <w:szCs w:val="26"/>
              </w:rPr>
              <w:t>Plenary</w:t>
            </w:r>
            <w:r>
              <w:rPr>
                <w:rFonts w:asciiTheme="majorBidi" w:eastAsia="Arial" w:hAnsiTheme="majorBidi" w:cstheme="majorBidi"/>
                <w:spacing w:val="17"/>
                <w:sz w:val="26"/>
                <w:szCs w:val="26"/>
              </w:rPr>
              <w:t xml:space="preserve"> </w:t>
            </w:r>
            <w:r>
              <w:rPr>
                <w:rFonts w:asciiTheme="majorBidi" w:eastAsia="Arial" w:hAnsiTheme="majorBidi" w:cstheme="majorBidi"/>
                <w:sz w:val="26"/>
                <w:szCs w:val="26"/>
              </w:rPr>
              <w:t>decides</w:t>
            </w:r>
            <w:r>
              <w:rPr>
                <w:rFonts w:asciiTheme="majorBidi" w:eastAsia="Arial" w:hAnsiTheme="majorBidi" w:cstheme="majorBidi"/>
                <w:spacing w:val="19"/>
                <w:sz w:val="26"/>
                <w:szCs w:val="26"/>
              </w:rPr>
              <w:t xml:space="preserve"> </w:t>
            </w:r>
            <w:r>
              <w:rPr>
                <w:rFonts w:asciiTheme="majorBidi" w:eastAsia="Arial" w:hAnsiTheme="majorBidi" w:cstheme="majorBidi"/>
                <w:sz w:val="26"/>
                <w:szCs w:val="26"/>
              </w:rPr>
              <w:t>by</w:t>
            </w:r>
            <w:r>
              <w:rPr>
                <w:rFonts w:asciiTheme="majorBidi" w:eastAsia="Arial" w:hAnsiTheme="majorBidi" w:cstheme="majorBidi"/>
                <w:spacing w:val="14"/>
                <w:sz w:val="26"/>
                <w:szCs w:val="26"/>
              </w:rPr>
              <w:t xml:space="preserve"> </w:t>
            </w:r>
            <w:r>
              <w:rPr>
                <w:rFonts w:asciiTheme="majorBidi" w:eastAsia="Arial" w:hAnsiTheme="majorBidi" w:cstheme="majorBidi"/>
                <w:sz w:val="26"/>
                <w:szCs w:val="26"/>
              </w:rPr>
              <w:t>simple</w:t>
            </w:r>
            <w:r>
              <w:rPr>
                <w:rFonts w:asciiTheme="majorBidi" w:eastAsia="Arial" w:hAnsiTheme="majorBidi" w:cstheme="majorBidi"/>
                <w:spacing w:val="17"/>
                <w:sz w:val="26"/>
                <w:szCs w:val="26"/>
              </w:rPr>
              <w:t xml:space="preserve"> </w:t>
            </w:r>
            <w:r>
              <w:rPr>
                <w:rFonts w:asciiTheme="majorBidi" w:eastAsia="Arial" w:hAnsiTheme="majorBidi" w:cstheme="majorBidi"/>
                <w:sz w:val="26"/>
                <w:szCs w:val="26"/>
              </w:rPr>
              <w:t>majority</w:t>
            </w:r>
            <w:r>
              <w:rPr>
                <w:rFonts w:asciiTheme="majorBidi" w:eastAsia="Arial" w:hAnsiTheme="majorBidi" w:cstheme="majorBidi"/>
                <w:spacing w:val="14"/>
                <w:sz w:val="26"/>
                <w:szCs w:val="26"/>
              </w:rPr>
              <w:t xml:space="preserve"> </w:t>
            </w:r>
            <w:r>
              <w:rPr>
                <w:rFonts w:asciiTheme="majorBidi" w:eastAsia="Arial" w:hAnsiTheme="majorBidi" w:cstheme="majorBidi"/>
                <w:sz w:val="26"/>
                <w:szCs w:val="26"/>
              </w:rPr>
              <w:t>of</w:t>
            </w:r>
            <w:r>
              <w:rPr>
                <w:rFonts w:asciiTheme="majorBidi" w:eastAsia="Arial" w:hAnsiTheme="majorBidi" w:cstheme="majorBidi"/>
                <w:spacing w:val="20"/>
                <w:sz w:val="26"/>
                <w:szCs w:val="26"/>
              </w:rPr>
              <w:t xml:space="preserve"> </w:t>
            </w:r>
            <w:r>
              <w:rPr>
                <w:rFonts w:asciiTheme="majorBidi" w:eastAsia="Arial" w:hAnsiTheme="majorBidi" w:cstheme="majorBidi"/>
                <w:sz w:val="26"/>
                <w:szCs w:val="26"/>
              </w:rPr>
              <w:t>the</w:t>
            </w:r>
            <w:r>
              <w:rPr>
                <w:rFonts w:asciiTheme="majorBidi" w:eastAsia="Arial" w:hAnsiTheme="majorBidi" w:cstheme="majorBidi"/>
                <w:spacing w:val="17"/>
                <w:sz w:val="26"/>
                <w:szCs w:val="26"/>
              </w:rPr>
              <w:t xml:space="preserve"> </w:t>
            </w:r>
            <w:r>
              <w:rPr>
                <w:rFonts w:asciiTheme="majorBidi" w:eastAsia="Arial" w:hAnsiTheme="majorBidi" w:cstheme="majorBidi"/>
                <w:sz w:val="26"/>
                <w:szCs w:val="26"/>
              </w:rPr>
              <w:t>delegates</w:t>
            </w:r>
            <w:r>
              <w:rPr>
                <w:rFonts w:asciiTheme="majorBidi" w:eastAsia="Arial" w:hAnsiTheme="majorBidi" w:cstheme="majorBidi"/>
                <w:w w:val="99"/>
                <w:sz w:val="26"/>
                <w:szCs w:val="26"/>
              </w:rPr>
              <w:t xml:space="preserve"> </w:t>
            </w:r>
            <w:r>
              <w:rPr>
                <w:rFonts w:asciiTheme="majorBidi" w:eastAsia="Arial" w:hAnsiTheme="majorBidi" w:cstheme="majorBidi"/>
                <w:sz w:val="26"/>
                <w:szCs w:val="26"/>
              </w:rPr>
              <w:t>that on a specific subject a higher majority is</w:t>
            </w:r>
            <w:r>
              <w:rPr>
                <w:rFonts w:asciiTheme="majorBidi" w:eastAsia="Arial" w:hAnsiTheme="majorBidi" w:cstheme="majorBidi"/>
                <w:spacing w:val="-26"/>
                <w:sz w:val="26"/>
                <w:szCs w:val="26"/>
              </w:rPr>
              <w:t xml:space="preserve"> </w:t>
            </w:r>
            <w:r>
              <w:rPr>
                <w:rFonts w:asciiTheme="majorBidi" w:eastAsia="Arial" w:hAnsiTheme="majorBidi" w:cstheme="majorBidi"/>
                <w:sz w:val="26"/>
                <w:szCs w:val="26"/>
              </w:rPr>
              <w:t>required.</w:t>
            </w:r>
          </w:p>
          <w:p w:rsidR="00354DCA" w:rsidRDefault="00354DCA">
            <w:pPr>
              <w:pStyle w:val="BodyText"/>
              <w:spacing w:line="230" w:lineRule="exact"/>
              <w:ind w:right="111"/>
              <w:jc w:val="both"/>
              <w:rPr>
                <w:rFonts w:asciiTheme="majorBidi" w:hAnsiTheme="majorBidi" w:cstheme="majorBidi"/>
                <w:b/>
                <w:bCs/>
                <w:color w:val="FF0000"/>
                <w:sz w:val="26"/>
                <w:szCs w:val="26"/>
              </w:rPr>
            </w:pPr>
          </w:p>
          <w:p w:rsidR="00354DCA" w:rsidRDefault="00AE52F6">
            <w:pPr>
              <w:pStyle w:val="BodyText"/>
              <w:spacing w:line="230" w:lineRule="exact"/>
              <w:ind w:right="111"/>
              <w:jc w:val="both"/>
              <w:rPr>
                <w:rFonts w:asciiTheme="majorBidi" w:hAnsiTheme="majorBidi" w:cstheme="majorBidi"/>
                <w:sz w:val="26"/>
                <w:szCs w:val="26"/>
              </w:rPr>
            </w:pPr>
            <w:r>
              <w:rPr>
                <w:rFonts w:asciiTheme="majorBidi" w:hAnsiTheme="majorBidi" w:cstheme="majorBidi"/>
                <w:b/>
                <w:bCs/>
                <w:color w:val="FF0000"/>
                <w:sz w:val="26"/>
                <w:szCs w:val="26"/>
              </w:rPr>
              <w:t>Russia:</w:t>
            </w:r>
          </w:p>
          <w:p w:rsidR="00354DCA" w:rsidRDefault="00AE52F6">
            <w:pPr>
              <w:pStyle w:val="BodyText"/>
              <w:ind w:left="120" w:right="110"/>
              <w:jc w:val="both"/>
              <w:rPr>
                <w:rFonts w:asciiTheme="majorBidi" w:hAnsiTheme="majorBidi" w:cstheme="majorBidi"/>
                <w:sz w:val="26"/>
                <w:szCs w:val="26"/>
              </w:rPr>
            </w:pPr>
            <w:r>
              <w:rPr>
                <w:rFonts w:asciiTheme="majorBidi" w:hAnsiTheme="majorBidi" w:cstheme="majorBidi"/>
                <w:sz w:val="26"/>
                <w:szCs w:val="26"/>
              </w:rPr>
              <w:t>At</w:t>
            </w:r>
            <w:r>
              <w:rPr>
                <w:rFonts w:asciiTheme="majorBidi" w:hAnsiTheme="majorBidi" w:cstheme="majorBidi"/>
                <w:sz w:val="26"/>
                <w:szCs w:val="26"/>
              </w:rPr>
              <w:tab/>
              <w:t>meetings</w:t>
            </w:r>
            <w:r>
              <w:rPr>
                <w:rFonts w:asciiTheme="majorBidi" w:hAnsiTheme="majorBidi" w:cstheme="majorBidi"/>
                <w:sz w:val="26"/>
                <w:szCs w:val="26"/>
              </w:rPr>
              <w:tab/>
              <w:t>of</w:t>
            </w:r>
            <w:r>
              <w:rPr>
                <w:rFonts w:asciiTheme="majorBidi" w:hAnsiTheme="majorBidi" w:cstheme="majorBidi"/>
                <w:sz w:val="26"/>
                <w:szCs w:val="26"/>
              </w:rPr>
              <w:tab/>
              <w:t>the</w:t>
            </w:r>
            <w:r>
              <w:rPr>
                <w:rFonts w:asciiTheme="majorBidi" w:hAnsiTheme="majorBidi" w:cstheme="majorBidi"/>
                <w:sz w:val="26"/>
                <w:szCs w:val="26"/>
              </w:rPr>
              <w:tab/>
              <w:t>standing committees and the APA  Executive Council the whole delegation shall have the right to vote based on the principle of “one delegation - one vote”. In case of disagreement within the delegation, the vote of its head shall be considered.</w:t>
            </w:r>
          </w:p>
          <w:p w:rsidR="00354DCA" w:rsidRDefault="00AE52F6">
            <w:pPr>
              <w:spacing w:before="1" w:after="0" w:line="239" w:lineRule="auto"/>
              <w:ind w:left="97" w:right="52"/>
              <w:rPr>
                <w:rFonts w:asciiTheme="majorBidi" w:hAnsiTheme="majorBidi" w:cstheme="majorBidi"/>
                <w:color w:val="FF0000"/>
                <w:sz w:val="26"/>
                <w:szCs w:val="26"/>
                <w:lang w:eastAsia="zh-CN"/>
              </w:rPr>
            </w:pPr>
            <w:r>
              <w:rPr>
                <w:rFonts w:asciiTheme="majorBidi" w:hAnsiTheme="majorBidi" w:cstheme="majorBidi"/>
                <w:sz w:val="26"/>
                <w:szCs w:val="26"/>
              </w:rPr>
              <w:t xml:space="preserve">At the Plenary decisions shall be taken by </w:t>
            </w:r>
            <w:r>
              <w:rPr>
                <w:rFonts w:asciiTheme="majorBidi" w:hAnsiTheme="majorBidi" w:cstheme="majorBidi"/>
                <w:color w:val="CFA439"/>
                <w:sz w:val="26"/>
                <w:szCs w:val="26"/>
              </w:rPr>
              <w:t xml:space="preserve">[2/3 (China)] </w:t>
            </w:r>
            <w:r>
              <w:rPr>
                <w:rFonts w:asciiTheme="majorBidi" w:hAnsiTheme="majorBidi" w:cstheme="majorBidi"/>
                <w:sz w:val="26"/>
                <w:szCs w:val="26"/>
              </w:rPr>
              <w:t xml:space="preserve"> a majority vote of the delegates participating in the voting </w:t>
            </w:r>
            <w:r>
              <w:rPr>
                <w:rFonts w:asciiTheme="majorBidi" w:hAnsiTheme="majorBidi" w:cstheme="majorBidi"/>
                <w:strike/>
                <w:sz w:val="26"/>
                <w:szCs w:val="26"/>
              </w:rPr>
              <w:t>based on the principle of “one delegate - one vote”. Each delegate shall vote individually</w:t>
            </w:r>
            <w:r>
              <w:rPr>
                <w:rFonts w:asciiTheme="majorBidi" w:hAnsiTheme="majorBidi" w:cstheme="majorBidi"/>
                <w:strike/>
                <w:color w:val="CFA439"/>
                <w:sz w:val="26"/>
                <w:szCs w:val="26"/>
              </w:rPr>
              <w:t>.</w:t>
            </w:r>
            <w:r>
              <w:rPr>
                <w:rFonts w:asciiTheme="majorBidi" w:hAnsiTheme="majorBidi" w:cstheme="majorBidi"/>
                <w:color w:val="CFA439"/>
                <w:sz w:val="26"/>
                <w:szCs w:val="26"/>
              </w:rPr>
              <w:t>[</w:t>
            </w:r>
            <w:r>
              <w:rPr>
                <w:rFonts w:asciiTheme="majorBidi" w:hAnsiTheme="majorBidi" w:cstheme="majorBidi"/>
                <w:color w:val="CFA439"/>
                <w:sz w:val="26"/>
                <w:szCs w:val="26"/>
                <w:lang w:eastAsia="zh-CN"/>
              </w:rPr>
              <w:t>The number of votes of one country equals to the number of delegates that country is entitled to have according to Article 6. A delegation may split its votes so as to express the diverse views of its members. One delegate can record no more than 4 votes. (china)]</w:t>
            </w:r>
          </w:p>
          <w:p w:rsidR="00354DCA" w:rsidRDefault="00AE52F6">
            <w:pPr>
              <w:pStyle w:val="BodyText"/>
              <w:ind w:left="120" w:right="110"/>
              <w:jc w:val="both"/>
              <w:rPr>
                <w:rFonts w:asciiTheme="majorBidi" w:hAnsiTheme="majorBidi" w:cstheme="majorBidi"/>
                <w:sz w:val="26"/>
                <w:szCs w:val="26"/>
              </w:rPr>
            </w:pPr>
            <w:r>
              <w:rPr>
                <w:rFonts w:asciiTheme="majorBidi" w:hAnsiTheme="majorBidi" w:cstheme="majorBidi"/>
                <w:sz w:val="26"/>
                <w:szCs w:val="26"/>
              </w:rPr>
              <w:t>Other matters regarding the voting procedure shall be governed by the Rules of Procedure.</w:t>
            </w:r>
          </w:p>
          <w:p w:rsidR="00354DCA" w:rsidRDefault="00AE52F6">
            <w:pPr>
              <w:pStyle w:val="BodyText"/>
              <w:ind w:left="120" w:right="110"/>
              <w:jc w:val="both"/>
              <w:rPr>
                <w:rFonts w:asciiTheme="majorBidi" w:hAnsiTheme="majorBidi" w:cstheme="majorBidi"/>
                <w:sz w:val="26"/>
                <w:szCs w:val="26"/>
              </w:rPr>
            </w:pPr>
            <w:r>
              <w:rPr>
                <w:rFonts w:asciiTheme="majorBidi" w:hAnsiTheme="majorBidi" w:cstheme="majorBidi"/>
                <w:color w:val="3366FF"/>
                <w:sz w:val="26"/>
                <w:szCs w:val="26"/>
              </w:rPr>
              <w:t>[</w:t>
            </w:r>
            <w:r>
              <w:rPr>
                <w:rFonts w:asciiTheme="majorBidi" w:hAnsiTheme="majorBidi" w:cstheme="majorBidi"/>
                <w:color w:val="3366FF"/>
                <w:sz w:val="26"/>
                <w:szCs w:val="26"/>
                <w:lang w:val="en-GB"/>
              </w:rPr>
              <w:t>Unless exempted by a decision of the executive council from paying annual contributions, Member countries which does not pay their contributions shall not have the right to vote in all meetings</w:t>
            </w:r>
            <w:r>
              <w:rPr>
                <w:rFonts w:asciiTheme="majorBidi" w:hAnsiTheme="majorBidi" w:cstheme="majorBidi"/>
                <w:color w:val="3366FF"/>
                <w:sz w:val="26"/>
                <w:szCs w:val="26"/>
              </w:rPr>
              <w:t>. (Kuwait)]</w:t>
            </w:r>
          </w:p>
          <w:p w:rsidR="00354DCA" w:rsidRDefault="00354DCA">
            <w:pPr>
              <w:pStyle w:val="BodyText"/>
              <w:ind w:left="120" w:right="110"/>
              <w:jc w:val="both"/>
              <w:rPr>
                <w:rFonts w:asciiTheme="majorBidi" w:hAnsiTheme="majorBidi" w:cstheme="majorBidi"/>
                <w:sz w:val="26"/>
                <w:szCs w:val="26"/>
              </w:rPr>
            </w:pPr>
          </w:p>
          <w:p w:rsidR="00354DCA" w:rsidRDefault="00AE52F6">
            <w:pPr>
              <w:pStyle w:val="BodyText"/>
              <w:ind w:left="120" w:right="110"/>
              <w:jc w:val="both"/>
              <w:rPr>
                <w:rFonts w:asciiTheme="majorBidi" w:hAnsiTheme="majorBidi" w:cstheme="majorBidi"/>
                <w:b/>
                <w:bCs/>
                <w:sz w:val="26"/>
                <w:szCs w:val="26"/>
              </w:rPr>
            </w:pPr>
            <w:r>
              <w:rPr>
                <w:rFonts w:asciiTheme="majorBidi" w:hAnsiTheme="majorBidi" w:cstheme="majorBidi"/>
                <w:b/>
                <w:bCs/>
                <w:color w:val="FF9999"/>
                <w:sz w:val="26"/>
                <w:szCs w:val="26"/>
              </w:rPr>
              <w:t>Palestine:</w:t>
            </w:r>
          </w:p>
          <w:p w:rsidR="00354DCA" w:rsidRDefault="00AE52F6">
            <w:pPr>
              <w:pStyle w:val="ListParagraph"/>
              <w:numPr>
                <w:ilvl w:val="0"/>
                <w:numId w:val="12"/>
              </w:numPr>
              <w:spacing w:line="276" w:lineRule="auto"/>
              <w:rPr>
                <w:rFonts w:asciiTheme="majorBidi" w:hAnsiTheme="majorBidi" w:cstheme="majorBidi"/>
                <w:color w:val="C00000"/>
                <w:sz w:val="26"/>
                <w:szCs w:val="26"/>
              </w:rPr>
            </w:pPr>
            <w:r>
              <w:rPr>
                <w:rFonts w:asciiTheme="majorBidi" w:hAnsiTheme="majorBidi" w:cstheme="majorBidi"/>
                <w:color w:val="C00000"/>
                <w:sz w:val="26"/>
                <w:szCs w:val="26"/>
              </w:rPr>
              <w:t>Each delegation has the right to vote with the principle of "one delegation equals one vote".</w:t>
            </w:r>
          </w:p>
          <w:p w:rsidR="00354DCA" w:rsidRDefault="00AE52F6">
            <w:pPr>
              <w:pStyle w:val="ListParagraph"/>
              <w:numPr>
                <w:ilvl w:val="0"/>
                <w:numId w:val="13"/>
              </w:numPr>
              <w:spacing w:line="276" w:lineRule="auto"/>
              <w:rPr>
                <w:rFonts w:asciiTheme="majorBidi" w:hAnsiTheme="majorBidi" w:cstheme="majorBidi"/>
                <w:color w:val="C00000"/>
                <w:sz w:val="26"/>
                <w:szCs w:val="26"/>
              </w:rPr>
            </w:pPr>
            <w:r>
              <w:rPr>
                <w:rFonts w:asciiTheme="majorBidi" w:hAnsiTheme="majorBidi" w:cstheme="majorBidi"/>
                <w:color w:val="C00000"/>
                <w:sz w:val="26"/>
                <w:szCs w:val="26"/>
              </w:rPr>
              <w:t>Voting:</w:t>
            </w:r>
          </w:p>
          <w:p w:rsidR="00354DCA" w:rsidRDefault="00AE52F6">
            <w:pPr>
              <w:pStyle w:val="ListParagraph"/>
              <w:numPr>
                <w:ilvl w:val="0"/>
                <w:numId w:val="14"/>
              </w:numPr>
              <w:spacing w:line="276" w:lineRule="auto"/>
              <w:rPr>
                <w:rFonts w:asciiTheme="majorBidi" w:hAnsiTheme="majorBidi" w:cstheme="majorBidi"/>
                <w:color w:val="C00000"/>
                <w:sz w:val="26"/>
                <w:szCs w:val="26"/>
              </w:rPr>
            </w:pPr>
            <w:r>
              <w:rPr>
                <w:rFonts w:asciiTheme="majorBidi" w:hAnsiTheme="majorBidi" w:cstheme="majorBidi"/>
                <w:color w:val="C00000"/>
                <w:sz w:val="26"/>
                <w:szCs w:val="26"/>
              </w:rPr>
              <w:t>(Half + 1) of the members voting in the plenary session.</w:t>
            </w:r>
          </w:p>
          <w:p w:rsidR="00354DCA" w:rsidRDefault="00AE52F6">
            <w:pPr>
              <w:pStyle w:val="ListParagraph"/>
              <w:numPr>
                <w:ilvl w:val="0"/>
                <w:numId w:val="14"/>
              </w:numPr>
              <w:spacing w:line="276" w:lineRule="auto"/>
              <w:rPr>
                <w:rFonts w:asciiTheme="majorBidi" w:hAnsiTheme="majorBidi" w:cstheme="majorBidi"/>
                <w:color w:val="C00000"/>
                <w:sz w:val="26"/>
                <w:szCs w:val="26"/>
              </w:rPr>
            </w:pPr>
            <w:r>
              <w:rPr>
                <w:rFonts w:asciiTheme="majorBidi" w:hAnsiTheme="majorBidi" w:cstheme="majorBidi"/>
                <w:color w:val="C00000"/>
                <w:sz w:val="26"/>
                <w:szCs w:val="26"/>
              </w:rPr>
              <w:t>Relative Majority in Executive Council Meetings.</w:t>
            </w:r>
          </w:p>
          <w:p w:rsidR="00354DCA" w:rsidRDefault="00AE52F6">
            <w:pPr>
              <w:spacing w:after="0" w:line="276" w:lineRule="auto"/>
              <w:rPr>
                <w:rFonts w:asciiTheme="majorBidi" w:hAnsiTheme="majorBidi" w:cstheme="majorBidi"/>
                <w:color w:val="C00000"/>
                <w:sz w:val="26"/>
                <w:szCs w:val="26"/>
              </w:rPr>
            </w:pPr>
            <w:r>
              <w:rPr>
                <w:rFonts w:asciiTheme="majorBidi" w:hAnsiTheme="majorBidi" w:cstheme="majorBidi"/>
                <w:color w:val="C00000"/>
                <w:sz w:val="26"/>
                <w:szCs w:val="26"/>
              </w:rPr>
              <w:t>Charter amendment:</w:t>
            </w:r>
          </w:p>
          <w:p w:rsidR="00354DCA" w:rsidRDefault="00AE52F6">
            <w:pPr>
              <w:pStyle w:val="ListParagraph"/>
              <w:numPr>
                <w:ilvl w:val="0"/>
                <w:numId w:val="15"/>
              </w:numPr>
              <w:spacing w:line="276" w:lineRule="auto"/>
              <w:rPr>
                <w:rFonts w:asciiTheme="majorBidi" w:hAnsiTheme="majorBidi" w:cstheme="majorBidi"/>
                <w:color w:val="C00000"/>
                <w:sz w:val="26"/>
                <w:szCs w:val="26"/>
              </w:rPr>
            </w:pPr>
            <w:r>
              <w:rPr>
                <w:rFonts w:asciiTheme="majorBidi" w:hAnsiTheme="majorBidi" w:cstheme="majorBidi"/>
                <w:color w:val="C00000"/>
                <w:sz w:val="26"/>
                <w:szCs w:val="26"/>
              </w:rPr>
              <w:t>Two-thirds of the votes of the members participating in the vote</w:t>
            </w:r>
          </w:p>
          <w:p w:rsidR="00354DCA" w:rsidRDefault="00AE52F6">
            <w:pPr>
              <w:pStyle w:val="ListParagraph"/>
              <w:numPr>
                <w:ilvl w:val="0"/>
                <w:numId w:val="15"/>
              </w:numPr>
              <w:spacing w:line="276" w:lineRule="auto"/>
              <w:rPr>
                <w:rFonts w:asciiTheme="majorBidi" w:hAnsiTheme="majorBidi" w:cstheme="majorBidi"/>
                <w:color w:val="C00000"/>
                <w:sz w:val="26"/>
                <w:szCs w:val="26"/>
                <w:rtl/>
              </w:rPr>
            </w:pPr>
            <w:r>
              <w:rPr>
                <w:rFonts w:asciiTheme="majorBidi" w:hAnsiTheme="majorBidi" w:cstheme="majorBidi"/>
                <w:color w:val="C00000"/>
                <w:sz w:val="26"/>
                <w:szCs w:val="26"/>
              </w:rPr>
              <w:t>In the case of confusing opinions within a single delegation, the delegation head's voice is the decisive voice.</w:t>
            </w:r>
          </w:p>
          <w:p w:rsidR="00354DCA" w:rsidRDefault="00354DCA">
            <w:pPr>
              <w:pStyle w:val="BodyText"/>
              <w:ind w:left="0" w:right="110"/>
              <w:jc w:val="both"/>
              <w:rPr>
                <w:rFonts w:asciiTheme="majorBidi" w:hAnsiTheme="majorBidi" w:cstheme="majorBidi"/>
                <w:sz w:val="26"/>
                <w:szCs w:val="26"/>
              </w:rPr>
            </w:pPr>
          </w:p>
          <w:p w:rsidR="00354DCA" w:rsidRDefault="00AE52F6">
            <w:pPr>
              <w:pStyle w:val="BodyText"/>
              <w:ind w:left="0" w:right="110"/>
              <w:jc w:val="both"/>
              <w:rPr>
                <w:rFonts w:asciiTheme="majorBidi" w:hAnsiTheme="majorBidi" w:cstheme="majorBidi"/>
                <w:b/>
                <w:sz w:val="26"/>
                <w:szCs w:val="26"/>
              </w:rPr>
            </w:pPr>
            <w:r>
              <w:rPr>
                <w:rFonts w:asciiTheme="majorBidi" w:hAnsiTheme="majorBidi" w:cstheme="majorBidi"/>
                <w:b/>
                <w:sz w:val="26"/>
                <w:szCs w:val="26"/>
                <w:highlight w:val="yellow"/>
              </w:rPr>
              <w:t>Indonesia: Agree with Palestine</w:t>
            </w:r>
          </w:p>
          <w:p w:rsidR="00354DCA" w:rsidRDefault="00354DCA">
            <w:pPr>
              <w:pStyle w:val="BodyText"/>
              <w:ind w:left="120" w:right="110"/>
              <w:jc w:val="both"/>
              <w:rPr>
                <w:rFonts w:asciiTheme="majorBidi" w:hAnsiTheme="majorBidi" w:cstheme="majorBidi"/>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pStyle w:val="BodyText"/>
              <w:spacing w:line="230" w:lineRule="exact"/>
              <w:ind w:right="111"/>
              <w:jc w:val="both"/>
              <w:rPr>
                <w:rFonts w:asciiTheme="majorBidi" w:hAnsiTheme="majorBidi" w:cstheme="majorBidi"/>
                <w:color w:val="FF0000"/>
                <w:sz w:val="26"/>
                <w:szCs w:val="26"/>
              </w:rPr>
            </w:pPr>
            <w:r>
              <w:rPr>
                <w:rFonts w:asciiTheme="majorBidi" w:hAnsiTheme="majorBidi" w:cstheme="majorBidi"/>
                <w:color w:val="FF0000"/>
                <w:sz w:val="26"/>
                <w:szCs w:val="26"/>
                <w:highlight w:val="yellow"/>
              </w:rPr>
              <w:t>(As originally stated, and rejecting the Russian proposal therein.)</w:t>
            </w:r>
          </w:p>
          <w:p w:rsidR="00AE52F6" w:rsidRDefault="00AE52F6">
            <w:pPr>
              <w:pStyle w:val="BodyText"/>
              <w:spacing w:line="230" w:lineRule="exact"/>
              <w:ind w:right="111"/>
              <w:jc w:val="both"/>
              <w:rPr>
                <w:rFonts w:asciiTheme="majorBidi" w:hAnsiTheme="majorBidi" w:cstheme="majorBidi"/>
                <w:color w:val="FF0000"/>
                <w:sz w:val="26"/>
                <w:szCs w:val="26"/>
              </w:rPr>
            </w:pPr>
          </w:p>
          <w:p w:rsidR="00AE52F6" w:rsidRPr="005778D9" w:rsidRDefault="00AE52F6" w:rsidP="00AE52F6">
            <w:pPr>
              <w:spacing w:before="120" w:after="120"/>
              <w:jc w:val="both"/>
              <w:rPr>
                <w:rFonts w:ascii="Times New Roman" w:hAnsi="Times New Roman" w:cs="Times New Roman"/>
                <w:color w:val="538135" w:themeColor="accent6" w:themeShade="BF"/>
                <w:sz w:val="26"/>
                <w:szCs w:val="26"/>
                <w:shd w:val="clear" w:color="auto" w:fill="FFFFFF"/>
              </w:rPr>
            </w:pPr>
            <w:r w:rsidRPr="005778D9">
              <w:rPr>
                <w:rFonts w:ascii="Times New Roman" w:hAnsi="Times New Roman" w:cs="Times New Roman"/>
                <w:color w:val="538135" w:themeColor="accent6" w:themeShade="BF"/>
                <w:sz w:val="26"/>
                <w:szCs w:val="26"/>
                <w:shd w:val="clear" w:color="auto" w:fill="FFFFFF"/>
              </w:rPr>
              <w:t>Turkey:</w:t>
            </w:r>
          </w:p>
          <w:p w:rsidR="00AE52F6" w:rsidRPr="005778D9" w:rsidRDefault="00AE52F6" w:rsidP="00AE52F6">
            <w:pPr>
              <w:spacing w:before="120" w:after="120" w:line="230" w:lineRule="exact"/>
              <w:ind w:right="45"/>
              <w:jc w:val="both"/>
              <w:rPr>
                <w:rFonts w:ascii="Times New Roman" w:eastAsia="Arial" w:hAnsi="Times New Roman" w:cs="Times New Roman"/>
                <w:color w:val="538135" w:themeColor="accent6" w:themeShade="BF"/>
                <w:sz w:val="26"/>
                <w:szCs w:val="26"/>
              </w:rPr>
            </w:pPr>
            <w:r w:rsidRPr="005778D9">
              <w:rPr>
                <w:rFonts w:ascii="Times New Roman" w:eastAsia="Arial" w:hAnsi="Times New Roman" w:cs="Times New Roman"/>
                <w:color w:val="538135" w:themeColor="accent6" w:themeShade="BF"/>
                <w:sz w:val="26"/>
                <w:szCs w:val="26"/>
              </w:rPr>
              <w:t>At mee</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in</w:t>
            </w:r>
            <w:r w:rsidRPr="005778D9">
              <w:rPr>
                <w:rFonts w:ascii="Times New Roman" w:eastAsia="Arial" w:hAnsi="Times New Roman" w:cs="Times New Roman"/>
                <w:color w:val="538135" w:themeColor="accent6" w:themeShade="BF"/>
                <w:spacing w:val="-1"/>
                <w:sz w:val="26"/>
                <w:szCs w:val="26"/>
              </w:rPr>
              <w:t>g</w:t>
            </w:r>
            <w:r w:rsidRPr="005778D9">
              <w:rPr>
                <w:rFonts w:ascii="Times New Roman" w:eastAsia="Arial" w:hAnsi="Times New Roman" w:cs="Times New Roman"/>
                <w:color w:val="538135" w:themeColor="accent6" w:themeShade="BF"/>
                <w:sz w:val="26"/>
                <w:szCs w:val="26"/>
              </w:rPr>
              <w:t xml:space="preserve">s of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 xml:space="preserve">he </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and</w:t>
            </w:r>
            <w:r w:rsidRPr="005778D9">
              <w:rPr>
                <w:rFonts w:ascii="Times New Roman" w:eastAsia="Arial" w:hAnsi="Times New Roman" w:cs="Times New Roman"/>
                <w:color w:val="538135" w:themeColor="accent6" w:themeShade="BF"/>
                <w:spacing w:val="-1"/>
                <w:sz w:val="26"/>
                <w:szCs w:val="26"/>
              </w:rPr>
              <w:t>i</w:t>
            </w:r>
            <w:r w:rsidRPr="005778D9">
              <w:rPr>
                <w:rFonts w:ascii="Times New Roman" w:eastAsia="Arial" w:hAnsi="Times New Roman" w:cs="Times New Roman"/>
                <w:color w:val="538135" w:themeColor="accent6" w:themeShade="BF"/>
                <w:sz w:val="26"/>
                <w:szCs w:val="26"/>
              </w:rPr>
              <w:t xml:space="preserve">ng </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ommi</w:t>
            </w:r>
            <w:r w:rsidRPr="005778D9">
              <w:rPr>
                <w:rFonts w:ascii="Times New Roman" w:eastAsia="Arial" w:hAnsi="Times New Roman" w:cs="Times New Roman"/>
                <w:color w:val="538135" w:themeColor="accent6" w:themeShade="BF"/>
                <w:spacing w:val="-1"/>
                <w:sz w:val="26"/>
                <w:szCs w:val="26"/>
              </w:rPr>
              <w:t>tt</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z w:val="26"/>
                <w:szCs w:val="26"/>
              </w:rPr>
              <w:t>s</w:t>
            </w:r>
            <w:r w:rsidRPr="005778D9">
              <w:rPr>
                <w:rFonts w:ascii="Times New Roman" w:eastAsia="Arial" w:hAnsi="Times New Roman" w:cs="Times New Roman"/>
                <w:color w:val="538135" w:themeColor="accent6" w:themeShade="BF"/>
                <w:spacing w:val="21"/>
                <w:sz w:val="26"/>
                <w:szCs w:val="26"/>
              </w:rPr>
              <w:t xml:space="preserve"> </w:t>
            </w:r>
            <w:r w:rsidRPr="005778D9">
              <w:rPr>
                <w:rFonts w:ascii="Times New Roman" w:eastAsia="Arial" w:hAnsi="Times New Roman" w:cs="Times New Roman"/>
                <w:color w:val="538135" w:themeColor="accent6" w:themeShade="BF"/>
                <w:spacing w:val="-1"/>
                <w:sz w:val="26"/>
                <w:szCs w:val="26"/>
              </w:rPr>
              <w:t>a</w:t>
            </w:r>
            <w:r w:rsidRPr="005778D9">
              <w:rPr>
                <w:rFonts w:ascii="Times New Roman" w:eastAsia="Arial" w:hAnsi="Times New Roman" w:cs="Times New Roman"/>
                <w:color w:val="538135" w:themeColor="accent6" w:themeShade="BF"/>
                <w:sz w:val="26"/>
                <w:szCs w:val="26"/>
              </w:rPr>
              <w:t>nd</w:t>
            </w:r>
            <w:r w:rsidRPr="005778D9">
              <w:rPr>
                <w:rFonts w:ascii="Times New Roman" w:eastAsia="Arial" w:hAnsi="Times New Roman" w:cs="Times New Roman"/>
                <w:color w:val="538135" w:themeColor="accent6" w:themeShade="BF"/>
                <w:spacing w:val="20"/>
                <w:sz w:val="26"/>
                <w:szCs w:val="26"/>
              </w:rPr>
              <w:t xml:space="preserve">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20"/>
                <w:sz w:val="26"/>
                <w:szCs w:val="26"/>
              </w:rPr>
              <w:t xml:space="preserve"> </w:t>
            </w:r>
            <w:r w:rsidRPr="005778D9">
              <w:rPr>
                <w:rFonts w:ascii="Times New Roman" w:eastAsia="Arial" w:hAnsi="Times New Roman" w:cs="Times New Roman"/>
                <w:color w:val="538135" w:themeColor="accent6" w:themeShade="BF"/>
                <w:sz w:val="26"/>
                <w:szCs w:val="26"/>
              </w:rPr>
              <w:t>APA</w:t>
            </w:r>
            <w:r w:rsidRPr="005778D9">
              <w:rPr>
                <w:rFonts w:ascii="Times New Roman" w:eastAsia="Arial" w:hAnsi="Times New Roman" w:cs="Times New Roman"/>
                <w:color w:val="538135" w:themeColor="accent6" w:themeShade="BF"/>
                <w:spacing w:val="20"/>
                <w:sz w:val="26"/>
                <w:szCs w:val="26"/>
              </w:rPr>
              <w:t xml:space="preserve"> </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x</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u</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 xml:space="preserve"> C</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u</w:t>
            </w:r>
            <w:r w:rsidRPr="005778D9">
              <w:rPr>
                <w:rFonts w:ascii="Times New Roman" w:eastAsia="Arial" w:hAnsi="Times New Roman" w:cs="Times New Roman"/>
                <w:color w:val="538135" w:themeColor="accent6" w:themeShade="BF"/>
                <w:sz w:val="26"/>
                <w:szCs w:val="26"/>
              </w:rPr>
              <w:t>n</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il and the Bureau of the Assembly, decisions shall require a majority vote of the delegations participating in the voting, unless a specific majority is required on a specific subject determined by the Plenary. The</w:t>
            </w:r>
            <w:r w:rsidRPr="005778D9">
              <w:rPr>
                <w:rFonts w:ascii="Times New Roman" w:eastAsia="Arial" w:hAnsi="Times New Roman" w:cs="Times New Roman"/>
                <w:color w:val="538135" w:themeColor="accent6" w:themeShade="BF"/>
                <w:spacing w:val="1"/>
                <w:sz w:val="26"/>
                <w:szCs w:val="26"/>
              </w:rPr>
              <w:t xml:space="preserve"> w</w:t>
            </w:r>
            <w:r w:rsidRPr="005778D9">
              <w:rPr>
                <w:rFonts w:ascii="Times New Roman" w:eastAsia="Arial" w:hAnsi="Times New Roman" w:cs="Times New Roman"/>
                <w:color w:val="538135" w:themeColor="accent6" w:themeShade="BF"/>
                <w:sz w:val="26"/>
                <w:szCs w:val="26"/>
              </w:rPr>
              <w:t>ho</w:t>
            </w:r>
            <w:r w:rsidRPr="005778D9">
              <w:rPr>
                <w:rFonts w:ascii="Times New Roman" w:eastAsia="Arial" w:hAnsi="Times New Roman" w:cs="Times New Roman"/>
                <w:color w:val="538135" w:themeColor="accent6" w:themeShade="BF"/>
                <w:spacing w:val="-1"/>
                <w:sz w:val="26"/>
                <w:szCs w:val="26"/>
              </w:rPr>
              <w:t>l</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deleg</w:t>
            </w:r>
            <w:r w:rsidRPr="005778D9">
              <w:rPr>
                <w:rFonts w:ascii="Times New Roman" w:eastAsia="Arial" w:hAnsi="Times New Roman" w:cs="Times New Roman"/>
                <w:color w:val="538135" w:themeColor="accent6" w:themeShade="BF"/>
                <w:spacing w:val="-1"/>
                <w:sz w:val="26"/>
                <w:szCs w:val="26"/>
              </w:rPr>
              <w:t>at</w:t>
            </w:r>
            <w:r w:rsidRPr="005778D9">
              <w:rPr>
                <w:rFonts w:ascii="Times New Roman" w:eastAsia="Arial" w:hAnsi="Times New Roman" w:cs="Times New Roman"/>
                <w:color w:val="538135" w:themeColor="accent6" w:themeShade="BF"/>
                <w:sz w:val="26"/>
                <w:szCs w:val="26"/>
              </w:rPr>
              <w:t>ion</w:t>
            </w:r>
            <w:r w:rsidRPr="005778D9">
              <w:rPr>
                <w:rFonts w:ascii="Times New Roman" w:eastAsia="Arial" w:hAnsi="Times New Roman" w:cs="Times New Roman"/>
                <w:color w:val="538135" w:themeColor="accent6" w:themeShade="BF"/>
                <w:spacing w:val="1"/>
                <w:sz w:val="26"/>
                <w:szCs w:val="26"/>
              </w:rPr>
              <w:t xml:space="preserve"> s</w:t>
            </w:r>
            <w:r w:rsidRPr="005778D9">
              <w:rPr>
                <w:rFonts w:ascii="Times New Roman" w:eastAsia="Arial" w:hAnsi="Times New Roman" w:cs="Times New Roman"/>
                <w:color w:val="538135" w:themeColor="accent6" w:themeShade="BF"/>
                <w:sz w:val="26"/>
                <w:szCs w:val="26"/>
              </w:rPr>
              <w:t>hall ha</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8"/>
                <w:sz w:val="26"/>
                <w:szCs w:val="26"/>
              </w:rPr>
              <w:t xml:space="preserve">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18"/>
                <w:sz w:val="26"/>
                <w:szCs w:val="26"/>
              </w:rPr>
              <w:t xml:space="preserve"> </w:t>
            </w:r>
            <w:r w:rsidRPr="005778D9">
              <w:rPr>
                <w:rFonts w:ascii="Times New Roman" w:eastAsia="Arial" w:hAnsi="Times New Roman" w:cs="Times New Roman"/>
                <w:color w:val="538135" w:themeColor="accent6" w:themeShade="BF"/>
                <w:sz w:val="26"/>
                <w:szCs w:val="26"/>
              </w:rPr>
              <w:t>r</w:t>
            </w:r>
            <w:r w:rsidRPr="005778D9">
              <w:rPr>
                <w:rFonts w:ascii="Times New Roman" w:eastAsia="Arial" w:hAnsi="Times New Roman" w:cs="Times New Roman"/>
                <w:color w:val="538135" w:themeColor="accent6" w:themeShade="BF"/>
                <w:spacing w:val="-1"/>
                <w:sz w:val="26"/>
                <w:szCs w:val="26"/>
              </w:rPr>
              <w:t>i</w:t>
            </w:r>
            <w:r w:rsidRPr="005778D9">
              <w:rPr>
                <w:rFonts w:ascii="Times New Roman" w:eastAsia="Arial" w:hAnsi="Times New Roman" w:cs="Times New Roman"/>
                <w:color w:val="538135" w:themeColor="accent6" w:themeShade="BF"/>
                <w:sz w:val="26"/>
                <w:szCs w:val="26"/>
              </w:rPr>
              <w:t>g</w:t>
            </w:r>
            <w:r w:rsidRPr="005778D9">
              <w:rPr>
                <w:rFonts w:ascii="Times New Roman" w:eastAsia="Arial" w:hAnsi="Times New Roman" w:cs="Times New Roman"/>
                <w:color w:val="538135" w:themeColor="accent6" w:themeShade="BF"/>
                <w:spacing w:val="-1"/>
                <w:sz w:val="26"/>
                <w:szCs w:val="26"/>
              </w:rPr>
              <w:t>h</w:t>
            </w:r>
            <w:r w:rsidRPr="005778D9">
              <w:rPr>
                <w:rFonts w:ascii="Times New Roman" w:eastAsia="Arial" w:hAnsi="Times New Roman" w:cs="Times New Roman"/>
                <w:color w:val="538135" w:themeColor="accent6" w:themeShade="BF"/>
                <w:sz w:val="26"/>
                <w:szCs w:val="26"/>
              </w:rPr>
              <w:t>t</w:t>
            </w:r>
            <w:r w:rsidRPr="005778D9">
              <w:rPr>
                <w:rFonts w:ascii="Times New Roman" w:eastAsia="Arial" w:hAnsi="Times New Roman" w:cs="Times New Roman"/>
                <w:color w:val="538135" w:themeColor="accent6" w:themeShade="BF"/>
                <w:spacing w:val="17"/>
                <w:sz w:val="26"/>
                <w:szCs w:val="26"/>
              </w:rPr>
              <w:t xml:space="preserve">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8"/>
                <w:sz w:val="26"/>
                <w:szCs w:val="26"/>
              </w:rPr>
              <w:t xml:space="preserve"> </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8"/>
                <w:sz w:val="26"/>
                <w:szCs w:val="26"/>
              </w:rPr>
              <w:t xml:space="preserve"> </w:t>
            </w:r>
            <w:r w:rsidRPr="005778D9">
              <w:rPr>
                <w:rFonts w:ascii="Times New Roman" w:eastAsia="Arial" w:hAnsi="Times New Roman" w:cs="Times New Roman"/>
                <w:color w:val="538135" w:themeColor="accent6" w:themeShade="BF"/>
                <w:sz w:val="26"/>
                <w:szCs w:val="26"/>
              </w:rPr>
              <w:t>ba</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ed</w:t>
            </w:r>
            <w:r w:rsidRPr="005778D9">
              <w:rPr>
                <w:rFonts w:ascii="Times New Roman" w:eastAsia="Arial" w:hAnsi="Times New Roman" w:cs="Times New Roman"/>
                <w:color w:val="538135" w:themeColor="accent6" w:themeShade="BF"/>
                <w:spacing w:val="18"/>
                <w:sz w:val="26"/>
                <w:szCs w:val="26"/>
              </w:rPr>
              <w:t xml:space="preserve"> </w:t>
            </w:r>
            <w:r w:rsidRPr="005778D9">
              <w:rPr>
                <w:rFonts w:ascii="Times New Roman" w:eastAsia="Arial" w:hAnsi="Times New Roman" w:cs="Times New Roman"/>
                <w:color w:val="538135" w:themeColor="accent6" w:themeShade="BF"/>
                <w:sz w:val="26"/>
                <w:szCs w:val="26"/>
              </w:rPr>
              <w:t>on</w:t>
            </w:r>
            <w:r w:rsidRPr="005778D9">
              <w:rPr>
                <w:rFonts w:ascii="Times New Roman" w:eastAsia="Arial" w:hAnsi="Times New Roman" w:cs="Times New Roman"/>
                <w:color w:val="538135" w:themeColor="accent6" w:themeShade="BF"/>
                <w:spacing w:val="18"/>
                <w:sz w:val="26"/>
                <w:szCs w:val="26"/>
              </w:rPr>
              <w:t xml:space="preserve">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 pri</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iple</w:t>
            </w:r>
            <w:r w:rsidRPr="005778D9">
              <w:rPr>
                <w:rFonts w:ascii="Times New Roman" w:eastAsia="Arial" w:hAnsi="Times New Roman" w:cs="Times New Roman"/>
                <w:color w:val="538135" w:themeColor="accent6" w:themeShade="BF"/>
                <w:spacing w:val="2"/>
                <w:sz w:val="26"/>
                <w:szCs w:val="26"/>
              </w:rPr>
              <w:t xml:space="preserve"> </w:t>
            </w:r>
            <w:r w:rsidRPr="005778D9">
              <w:rPr>
                <w:rFonts w:ascii="Times New Roman" w:eastAsia="Arial" w:hAnsi="Times New Roman" w:cs="Times New Roman"/>
                <w:color w:val="538135" w:themeColor="accent6" w:themeShade="BF"/>
                <w:sz w:val="26"/>
                <w:szCs w:val="26"/>
              </w:rPr>
              <w:t>of</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lastRenderedPageBreak/>
              <w:t>“one</w:t>
            </w:r>
            <w:r w:rsidRPr="005778D9">
              <w:rPr>
                <w:rFonts w:ascii="Times New Roman" w:eastAsia="Arial" w:hAnsi="Times New Roman" w:cs="Times New Roman"/>
                <w:color w:val="538135" w:themeColor="accent6" w:themeShade="BF"/>
                <w:spacing w:val="2"/>
                <w:sz w:val="26"/>
                <w:szCs w:val="26"/>
              </w:rPr>
              <w:t xml:space="preserve"> </w:t>
            </w:r>
            <w:r w:rsidRPr="005778D9">
              <w:rPr>
                <w:rFonts w:ascii="Times New Roman" w:eastAsia="Arial" w:hAnsi="Times New Roman" w:cs="Times New Roman"/>
                <w:color w:val="538135" w:themeColor="accent6" w:themeShade="BF"/>
                <w:sz w:val="26"/>
                <w:szCs w:val="26"/>
              </w:rPr>
              <w:t>dele</w:t>
            </w:r>
            <w:r w:rsidRPr="005778D9">
              <w:rPr>
                <w:rFonts w:ascii="Times New Roman" w:eastAsia="Arial" w:hAnsi="Times New Roman" w:cs="Times New Roman"/>
                <w:color w:val="538135" w:themeColor="accent6" w:themeShade="BF"/>
                <w:spacing w:val="-1"/>
                <w:sz w:val="26"/>
                <w:szCs w:val="26"/>
              </w:rPr>
              <w:t>g</w:t>
            </w:r>
            <w:r w:rsidRPr="005778D9">
              <w:rPr>
                <w:rFonts w:ascii="Times New Roman" w:eastAsia="Arial" w:hAnsi="Times New Roman" w:cs="Times New Roman"/>
                <w:color w:val="538135" w:themeColor="accent6" w:themeShade="BF"/>
                <w:sz w:val="26"/>
                <w:szCs w:val="26"/>
              </w:rPr>
              <w:t>a</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 xml:space="preserve">ion-one </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 xml:space="preserve">e”. </w:t>
            </w:r>
            <w:r w:rsidRPr="005778D9">
              <w:rPr>
                <w:rFonts w:ascii="Times New Roman" w:eastAsia="Arial" w:hAnsi="Times New Roman" w:cs="Times New Roman"/>
                <w:color w:val="538135" w:themeColor="accent6" w:themeShade="BF"/>
                <w:spacing w:val="-1"/>
                <w:sz w:val="26"/>
                <w:szCs w:val="26"/>
              </w:rPr>
              <w:t>I</w:t>
            </w:r>
            <w:r w:rsidRPr="005778D9">
              <w:rPr>
                <w:rFonts w:ascii="Times New Roman" w:eastAsia="Arial" w:hAnsi="Times New Roman" w:cs="Times New Roman"/>
                <w:color w:val="538135" w:themeColor="accent6" w:themeShade="BF"/>
                <w:sz w:val="26"/>
                <w:szCs w:val="26"/>
              </w:rPr>
              <w:t xml:space="preserve">n </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a</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of d</w:t>
            </w:r>
            <w:r w:rsidRPr="005778D9">
              <w:rPr>
                <w:rFonts w:ascii="Times New Roman" w:eastAsia="Arial" w:hAnsi="Times New Roman" w:cs="Times New Roman"/>
                <w:color w:val="538135" w:themeColor="accent6" w:themeShade="BF"/>
                <w:spacing w:val="-1"/>
                <w:sz w:val="26"/>
                <w:szCs w:val="26"/>
              </w:rPr>
              <w:t>i</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pacing w:val="-1"/>
                <w:sz w:val="26"/>
                <w:szCs w:val="26"/>
              </w:rPr>
              <w:t>a</w:t>
            </w:r>
            <w:r w:rsidRPr="005778D9">
              <w:rPr>
                <w:rFonts w:ascii="Times New Roman" w:eastAsia="Arial" w:hAnsi="Times New Roman" w:cs="Times New Roman"/>
                <w:color w:val="538135" w:themeColor="accent6" w:themeShade="BF"/>
                <w:sz w:val="26"/>
                <w:szCs w:val="26"/>
              </w:rPr>
              <w:t>gre</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z w:val="26"/>
                <w:szCs w:val="26"/>
              </w:rPr>
              <w:t xml:space="preserve">ment </w:t>
            </w:r>
            <w:r w:rsidRPr="005778D9">
              <w:rPr>
                <w:rFonts w:ascii="Times New Roman" w:eastAsia="Arial" w:hAnsi="Times New Roman" w:cs="Times New Roman"/>
                <w:color w:val="538135" w:themeColor="accent6" w:themeShade="BF"/>
                <w:spacing w:val="1"/>
                <w:sz w:val="26"/>
                <w:szCs w:val="26"/>
              </w:rPr>
              <w:t>w</w:t>
            </w:r>
            <w:r w:rsidRPr="005778D9">
              <w:rPr>
                <w:rFonts w:ascii="Times New Roman" w:eastAsia="Arial" w:hAnsi="Times New Roman" w:cs="Times New Roman"/>
                <w:color w:val="538135" w:themeColor="accent6" w:themeShade="BF"/>
                <w:sz w:val="26"/>
                <w:szCs w:val="26"/>
              </w:rPr>
              <w:t>i</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hin</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de</w:t>
            </w:r>
            <w:r w:rsidRPr="005778D9">
              <w:rPr>
                <w:rFonts w:ascii="Times New Roman" w:eastAsia="Arial" w:hAnsi="Times New Roman" w:cs="Times New Roman"/>
                <w:color w:val="538135" w:themeColor="accent6" w:themeShade="BF"/>
                <w:spacing w:val="-1"/>
                <w:sz w:val="26"/>
                <w:szCs w:val="26"/>
              </w:rPr>
              <w:t>l</w:t>
            </w:r>
            <w:r w:rsidRPr="005778D9">
              <w:rPr>
                <w:rFonts w:ascii="Times New Roman" w:eastAsia="Arial" w:hAnsi="Times New Roman" w:cs="Times New Roman"/>
                <w:color w:val="538135" w:themeColor="accent6" w:themeShade="BF"/>
                <w:sz w:val="26"/>
                <w:szCs w:val="26"/>
              </w:rPr>
              <w:t>ega</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 xml:space="preserve">ion,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of the head</w:t>
            </w:r>
            <w:r w:rsidRPr="005778D9">
              <w:rPr>
                <w:rFonts w:ascii="Times New Roman" w:eastAsia="Arial" w:hAnsi="Times New Roman" w:cs="Times New Roman"/>
                <w:color w:val="538135" w:themeColor="accent6" w:themeShade="BF"/>
                <w:spacing w:val="-1"/>
                <w:sz w:val="26"/>
                <w:szCs w:val="26"/>
              </w:rPr>
              <w:t xml:space="preserve"> of delegation </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 xml:space="preserve">hall </w:t>
            </w:r>
            <w:r w:rsidRPr="005778D9">
              <w:rPr>
                <w:rFonts w:ascii="Times New Roman" w:eastAsia="Arial" w:hAnsi="Times New Roman" w:cs="Times New Roman"/>
                <w:color w:val="538135" w:themeColor="accent6" w:themeShade="BF"/>
                <w:spacing w:val="-1"/>
                <w:sz w:val="26"/>
                <w:szCs w:val="26"/>
              </w:rPr>
              <w:t>b</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id</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z w:val="26"/>
                <w:szCs w:val="26"/>
              </w:rPr>
              <w:t>red.</w:t>
            </w:r>
          </w:p>
          <w:p w:rsidR="00AE52F6" w:rsidRDefault="00AE52F6" w:rsidP="005778D9">
            <w:pPr>
              <w:pStyle w:val="BodyText"/>
              <w:spacing w:line="230" w:lineRule="exact"/>
              <w:ind w:left="0" w:right="111"/>
              <w:jc w:val="both"/>
              <w:rPr>
                <w:rFonts w:asciiTheme="majorBidi" w:hAnsiTheme="majorBidi" w:cstheme="majorBidi"/>
                <w:sz w:val="26"/>
                <w:szCs w:val="26"/>
              </w:rPr>
            </w:pPr>
            <w:r w:rsidRPr="005778D9">
              <w:rPr>
                <w:rFonts w:ascii="Times New Roman" w:hAnsi="Times New Roman" w:cs="Times New Roman"/>
                <w:color w:val="538135" w:themeColor="accent6" w:themeShade="BF"/>
                <w:sz w:val="26"/>
                <w:szCs w:val="26"/>
              </w:rPr>
              <w:t xml:space="preserve">At </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he</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z w:val="26"/>
                <w:szCs w:val="26"/>
              </w:rPr>
              <w:t>Plenary, de</w:t>
            </w:r>
            <w:r w:rsidRPr="005778D9">
              <w:rPr>
                <w:rFonts w:ascii="Times New Roman" w:hAnsi="Times New Roman" w:cs="Times New Roman"/>
                <w:color w:val="538135" w:themeColor="accent6" w:themeShade="BF"/>
                <w:spacing w:val="1"/>
                <w:sz w:val="26"/>
                <w:szCs w:val="26"/>
              </w:rPr>
              <w:t>c</w:t>
            </w:r>
            <w:r w:rsidRPr="005778D9">
              <w:rPr>
                <w:rFonts w:ascii="Times New Roman" w:hAnsi="Times New Roman" w:cs="Times New Roman"/>
                <w:color w:val="538135" w:themeColor="accent6" w:themeShade="BF"/>
                <w:spacing w:val="-1"/>
                <w:sz w:val="26"/>
                <w:szCs w:val="26"/>
              </w:rPr>
              <w:t>i</w:t>
            </w:r>
            <w:r w:rsidRPr="005778D9">
              <w:rPr>
                <w:rFonts w:ascii="Times New Roman" w:hAnsi="Times New Roman" w:cs="Times New Roman"/>
                <w:color w:val="538135" w:themeColor="accent6" w:themeShade="BF"/>
                <w:spacing w:val="1"/>
                <w:sz w:val="26"/>
                <w:szCs w:val="26"/>
              </w:rPr>
              <w:t>s</w:t>
            </w:r>
            <w:r w:rsidRPr="005778D9">
              <w:rPr>
                <w:rFonts w:ascii="Times New Roman" w:hAnsi="Times New Roman" w:cs="Times New Roman"/>
                <w:color w:val="538135" w:themeColor="accent6" w:themeShade="BF"/>
                <w:sz w:val="26"/>
                <w:szCs w:val="26"/>
              </w:rPr>
              <w:t>io</w:t>
            </w:r>
            <w:r w:rsidRPr="005778D9">
              <w:rPr>
                <w:rFonts w:ascii="Times New Roman" w:hAnsi="Times New Roman" w:cs="Times New Roman"/>
                <w:color w:val="538135" w:themeColor="accent6" w:themeShade="BF"/>
                <w:spacing w:val="-1"/>
                <w:sz w:val="26"/>
                <w:szCs w:val="26"/>
              </w:rPr>
              <w:t>n</w:t>
            </w:r>
            <w:r w:rsidRPr="005778D9">
              <w:rPr>
                <w:rFonts w:ascii="Times New Roman" w:hAnsi="Times New Roman" w:cs="Times New Roman"/>
                <w:color w:val="538135" w:themeColor="accent6" w:themeShade="BF"/>
                <w:sz w:val="26"/>
                <w:szCs w:val="26"/>
              </w:rPr>
              <w:t xml:space="preserve">s </w:t>
            </w:r>
            <w:r w:rsidRPr="005778D9">
              <w:rPr>
                <w:rFonts w:ascii="Times New Roman" w:hAnsi="Times New Roman" w:cs="Times New Roman"/>
                <w:color w:val="538135" w:themeColor="accent6" w:themeShade="BF"/>
                <w:spacing w:val="1"/>
                <w:sz w:val="26"/>
                <w:szCs w:val="26"/>
              </w:rPr>
              <w:t>s</w:t>
            </w:r>
            <w:r w:rsidRPr="005778D9">
              <w:rPr>
                <w:rFonts w:ascii="Times New Roman" w:hAnsi="Times New Roman" w:cs="Times New Roman"/>
                <w:color w:val="538135" w:themeColor="accent6" w:themeShade="BF"/>
                <w:sz w:val="26"/>
                <w:szCs w:val="26"/>
              </w:rPr>
              <w:t xml:space="preserve">hall be </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a</w:t>
            </w:r>
            <w:r w:rsidRPr="005778D9">
              <w:rPr>
                <w:rFonts w:ascii="Times New Roman" w:hAnsi="Times New Roman" w:cs="Times New Roman"/>
                <w:color w:val="538135" w:themeColor="accent6" w:themeShade="BF"/>
                <w:spacing w:val="1"/>
                <w:sz w:val="26"/>
                <w:szCs w:val="26"/>
              </w:rPr>
              <w:t>k</w:t>
            </w:r>
            <w:r w:rsidRPr="005778D9">
              <w:rPr>
                <w:rFonts w:ascii="Times New Roman" w:hAnsi="Times New Roman" w:cs="Times New Roman"/>
                <w:color w:val="538135" w:themeColor="accent6" w:themeShade="BF"/>
                <w:sz w:val="26"/>
                <w:szCs w:val="26"/>
              </w:rPr>
              <w:t>en by a majori</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 xml:space="preserve">y </w:t>
            </w:r>
            <w:r w:rsidRPr="005778D9">
              <w:rPr>
                <w:rFonts w:ascii="Times New Roman" w:hAnsi="Times New Roman" w:cs="Times New Roman"/>
                <w:color w:val="538135" w:themeColor="accent6" w:themeShade="BF"/>
                <w:spacing w:val="-1"/>
                <w:sz w:val="26"/>
                <w:szCs w:val="26"/>
              </w:rPr>
              <w:t>v</w:t>
            </w:r>
            <w:r w:rsidRPr="005778D9">
              <w:rPr>
                <w:rFonts w:ascii="Times New Roman" w:hAnsi="Times New Roman" w:cs="Times New Roman"/>
                <w:color w:val="538135" w:themeColor="accent6" w:themeShade="BF"/>
                <w:spacing w:val="1"/>
                <w:sz w:val="26"/>
                <w:szCs w:val="26"/>
              </w:rPr>
              <w:t>o</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e of</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he dele</w:t>
            </w:r>
            <w:r w:rsidRPr="005778D9">
              <w:rPr>
                <w:rFonts w:ascii="Times New Roman" w:hAnsi="Times New Roman" w:cs="Times New Roman"/>
                <w:color w:val="538135" w:themeColor="accent6" w:themeShade="BF"/>
                <w:spacing w:val="-1"/>
                <w:sz w:val="26"/>
                <w:szCs w:val="26"/>
              </w:rPr>
              <w:t>g</w:t>
            </w:r>
            <w:r w:rsidRPr="005778D9">
              <w:rPr>
                <w:rFonts w:ascii="Times New Roman" w:hAnsi="Times New Roman" w:cs="Times New Roman"/>
                <w:color w:val="538135" w:themeColor="accent6" w:themeShade="BF"/>
                <w:sz w:val="26"/>
                <w:szCs w:val="26"/>
              </w:rPr>
              <w:t>a</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es p</w:t>
            </w:r>
            <w:r w:rsidRPr="005778D9">
              <w:rPr>
                <w:rFonts w:ascii="Times New Roman" w:hAnsi="Times New Roman" w:cs="Times New Roman"/>
                <w:color w:val="538135" w:themeColor="accent6" w:themeShade="BF"/>
                <w:spacing w:val="-1"/>
                <w:sz w:val="26"/>
                <w:szCs w:val="26"/>
              </w:rPr>
              <w:t>a</w:t>
            </w:r>
            <w:r w:rsidRPr="005778D9">
              <w:rPr>
                <w:rFonts w:ascii="Times New Roman" w:hAnsi="Times New Roman" w:cs="Times New Roman"/>
                <w:color w:val="538135" w:themeColor="accent6" w:themeShade="BF"/>
                <w:sz w:val="26"/>
                <w:szCs w:val="26"/>
              </w:rPr>
              <w:t>r</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i</w:t>
            </w:r>
            <w:r w:rsidRPr="005778D9">
              <w:rPr>
                <w:rFonts w:ascii="Times New Roman" w:hAnsi="Times New Roman" w:cs="Times New Roman"/>
                <w:color w:val="538135" w:themeColor="accent6" w:themeShade="BF"/>
                <w:spacing w:val="1"/>
                <w:sz w:val="26"/>
                <w:szCs w:val="26"/>
              </w:rPr>
              <w:t>c</w:t>
            </w:r>
            <w:r w:rsidRPr="005778D9">
              <w:rPr>
                <w:rFonts w:ascii="Times New Roman" w:hAnsi="Times New Roman" w:cs="Times New Roman"/>
                <w:color w:val="538135" w:themeColor="accent6" w:themeShade="BF"/>
                <w:sz w:val="26"/>
                <w:szCs w:val="26"/>
              </w:rPr>
              <w:t>ipa</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i</w:t>
            </w:r>
            <w:r w:rsidRPr="005778D9">
              <w:rPr>
                <w:rFonts w:ascii="Times New Roman" w:hAnsi="Times New Roman" w:cs="Times New Roman"/>
                <w:color w:val="538135" w:themeColor="accent6" w:themeShade="BF"/>
                <w:spacing w:val="-1"/>
                <w:sz w:val="26"/>
                <w:szCs w:val="26"/>
              </w:rPr>
              <w:t>n</w:t>
            </w:r>
            <w:r w:rsidRPr="005778D9">
              <w:rPr>
                <w:rFonts w:ascii="Times New Roman" w:hAnsi="Times New Roman" w:cs="Times New Roman"/>
                <w:color w:val="538135" w:themeColor="accent6" w:themeShade="BF"/>
                <w:sz w:val="26"/>
                <w:szCs w:val="26"/>
              </w:rPr>
              <w:t xml:space="preserve">g in </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 xml:space="preserve">he </w:t>
            </w:r>
            <w:r w:rsidRPr="005778D9">
              <w:rPr>
                <w:rFonts w:ascii="Times New Roman" w:hAnsi="Times New Roman" w:cs="Times New Roman"/>
                <w:color w:val="538135" w:themeColor="accent6" w:themeShade="BF"/>
                <w:spacing w:val="-1"/>
                <w:sz w:val="26"/>
                <w:szCs w:val="26"/>
              </w:rPr>
              <w:t>v</w:t>
            </w:r>
            <w:r w:rsidRPr="005778D9">
              <w:rPr>
                <w:rFonts w:ascii="Times New Roman" w:hAnsi="Times New Roman" w:cs="Times New Roman"/>
                <w:color w:val="538135" w:themeColor="accent6" w:themeShade="BF"/>
                <w:sz w:val="26"/>
                <w:szCs w:val="26"/>
              </w:rPr>
              <w:t>o</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ing ba</w:t>
            </w:r>
            <w:r w:rsidRPr="005778D9">
              <w:rPr>
                <w:rFonts w:ascii="Times New Roman" w:hAnsi="Times New Roman" w:cs="Times New Roman"/>
                <w:color w:val="538135" w:themeColor="accent6" w:themeShade="BF"/>
                <w:spacing w:val="-1"/>
                <w:sz w:val="26"/>
                <w:szCs w:val="26"/>
              </w:rPr>
              <w:t>s</w:t>
            </w:r>
            <w:r w:rsidRPr="005778D9">
              <w:rPr>
                <w:rFonts w:ascii="Times New Roman" w:hAnsi="Times New Roman" w:cs="Times New Roman"/>
                <w:color w:val="538135" w:themeColor="accent6" w:themeShade="BF"/>
                <w:sz w:val="26"/>
                <w:szCs w:val="26"/>
              </w:rPr>
              <w:t>ed</w:t>
            </w:r>
            <w:r w:rsidRPr="005778D9">
              <w:rPr>
                <w:rFonts w:ascii="Times New Roman" w:hAnsi="Times New Roman" w:cs="Times New Roman"/>
                <w:color w:val="538135" w:themeColor="accent6" w:themeShade="BF"/>
                <w:spacing w:val="2"/>
                <w:sz w:val="26"/>
                <w:szCs w:val="26"/>
              </w:rPr>
              <w:t xml:space="preserve"> </w:t>
            </w:r>
            <w:r w:rsidRPr="005778D9">
              <w:rPr>
                <w:rFonts w:ascii="Times New Roman" w:hAnsi="Times New Roman" w:cs="Times New Roman"/>
                <w:color w:val="538135" w:themeColor="accent6" w:themeShade="BF"/>
                <w:sz w:val="26"/>
                <w:szCs w:val="26"/>
              </w:rPr>
              <w:t>on</w:t>
            </w:r>
            <w:r w:rsidRPr="005778D9">
              <w:rPr>
                <w:rFonts w:ascii="Times New Roman" w:hAnsi="Times New Roman" w:cs="Times New Roman"/>
                <w:color w:val="538135" w:themeColor="accent6" w:themeShade="BF"/>
                <w:spacing w:val="2"/>
                <w:sz w:val="26"/>
                <w:szCs w:val="26"/>
              </w:rPr>
              <w:t xml:space="preserve"> </w:t>
            </w:r>
            <w:r w:rsidRPr="005778D9">
              <w:rPr>
                <w:rFonts w:ascii="Times New Roman" w:hAnsi="Times New Roman" w:cs="Times New Roman"/>
                <w:color w:val="538135" w:themeColor="accent6" w:themeShade="BF"/>
                <w:spacing w:val="-2"/>
                <w:sz w:val="26"/>
                <w:szCs w:val="26"/>
              </w:rPr>
              <w:t>t</w:t>
            </w:r>
            <w:r w:rsidRPr="005778D9">
              <w:rPr>
                <w:rFonts w:ascii="Times New Roman" w:hAnsi="Times New Roman" w:cs="Times New Roman"/>
                <w:color w:val="538135" w:themeColor="accent6" w:themeShade="BF"/>
                <w:sz w:val="26"/>
                <w:szCs w:val="26"/>
              </w:rPr>
              <w:t>he</w:t>
            </w:r>
            <w:r w:rsidRPr="005778D9">
              <w:rPr>
                <w:rFonts w:ascii="Times New Roman" w:hAnsi="Times New Roman" w:cs="Times New Roman"/>
                <w:color w:val="538135" w:themeColor="accent6" w:themeShade="BF"/>
                <w:spacing w:val="2"/>
                <w:sz w:val="26"/>
                <w:szCs w:val="26"/>
              </w:rPr>
              <w:t xml:space="preserve"> </w:t>
            </w:r>
            <w:r w:rsidRPr="005778D9">
              <w:rPr>
                <w:rFonts w:ascii="Times New Roman" w:hAnsi="Times New Roman" w:cs="Times New Roman"/>
                <w:color w:val="538135" w:themeColor="accent6" w:themeShade="BF"/>
                <w:sz w:val="26"/>
                <w:szCs w:val="26"/>
              </w:rPr>
              <w:t>pr</w:t>
            </w:r>
            <w:r w:rsidRPr="005778D9">
              <w:rPr>
                <w:rFonts w:ascii="Times New Roman" w:hAnsi="Times New Roman" w:cs="Times New Roman"/>
                <w:color w:val="538135" w:themeColor="accent6" w:themeShade="BF"/>
                <w:spacing w:val="-1"/>
                <w:sz w:val="26"/>
                <w:szCs w:val="26"/>
              </w:rPr>
              <w:t>i</w:t>
            </w:r>
            <w:r w:rsidRPr="005778D9">
              <w:rPr>
                <w:rFonts w:ascii="Times New Roman" w:hAnsi="Times New Roman" w:cs="Times New Roman"/>
                <w:color w:val="538135" w:themeColor="accent6" w:themeShade="BF"/>
                <w:sz w:val="26"/>
                <w:szCs w:val="26"/>
              </w:rPr>
              <w:t>n</w:t>
            </w:r>
            <w:r w:rsidRPr="005778D9">
              <w:rPr>
                <w:rFonts w:ascii="Times New Roman" w:hAnsi="Times New Roman" w:cs="Times New Roman"/>
                <w:color w:val="538135" w:themeColor="accent6" w:themeShade="BF"/>
                <w:spacing w:val="1"/>
                <w:sz w:val="26"/>
                <w:szCs w:val="26"/>
              </w:rPr>
              <w:t>c</w:t>
            </w:r>
            <w:r w:rsidRPr="005778D9">
              <w:rPr>
                <w:rFonts w:ascii="Times New Roman" w:hAnsi="Times New Roman" w:cs="Times New Roman"/>
                <w:color w:val="538135" w:themeColor="accent6" w:themeShade="BF"/>
                <w:spacing w:val="-1"/>
                <w:sz w:val="26"/>
                <w:szCs w:val="26"/>
              </w:rPr>
              <w:t>i</w:t>
            </w:r>
            <w:r w:rsidRPr="005778D9">
              <w:rPr>
                <w:rFonts w:ascii="Times New Roman" w:hAnsi="Times New Roman" w:cs="Times New Roman"/>
                <w:color w:val="538135" w:themeColor="accent6" w:themeShade="BF"/>
                <w:sz w:val="26"/>
                <w:szCs w:val="26"/>
              </w:rPr>
              <w:t>ple of</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z w:val="26"/>
                <w:szCs w:val="26"/>
              </w:rPr>
              <w:t>“one dele</w:t>
            </w:r>
            <w:r w:rsidRPr="005778D9">
              <w:rPr>
                <w:rFonts w:ascii="Times New Roman" w:hAnsi="Times New Roman" w:cs="Times New Roman"/>
                <w:color w:val="538135" w:themeColor="accent6" w:themeShade="BF"/>
                <w:spacing w:val="-1"/>
                <w:sz w:val="26"/>
                <w:szCs w:val="26"/>
              </w:rPr>
              <w:t>g</w:t>
            </w:r>
            <w:r w:rsidRPr="005778D9">
              <w:rPr>
                <w:rFonts w:ascii="Times New Roman" w:hAnsi="Times New Roman" w:cs="Times New Roman"/>
                <w:color w:val="538135" w:themeColor="accent6" w:themeShade="BF"/>
                <w:sz w:val="26"/>
                <w:szCs w:val="26"/>
              </w:rPr>
              <w:t>a</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e</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z w:val="26"/>
                <w:szCs w:val="26"/>
              </w:rPr>
              <w:t>-</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z w:val="26"/>
                <w:szCs w:val="26"/>
              </w:rPr>
              <w:t>o</w:t>
            </w:r>
            <w:r w:rsidRPr="005778D9">
              <w:rPr>
                <w:rFonts w:ascii="Times New Roman" w:hAnsi="Times New Roman" w:cs="Times New Roman"/>
                <w:color w:val="538135" w:themeColor="accent6" w:themeShade="BF"/>
                <w:spacing w:val="-1"/>
                <w:sz w:val="26"/>
                <w:szCs w:val="26"/>
              </w:rPr>
              <w:t>n</w:t>
            </w:r>
            <w:r w:rsidRPr="005778D9">
              <w:rPr>
                <w:rFonts w:ascii="Times New Roman" w:hAnsi="Times New Roman" w:cs="Times New Roman"/>
                <w:color w:val="538135" w:themeColor="accent6" w:themeShade="BF"/>
                <w:sz w:val="26"/>
                <w:szCs w:val="26"/>
              </w:rPr>
              <w:t>e</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pacing w:val="-1"/>
                <w:sz w:val="26"/>
                <w:szCs w:val="26"/>
              </w:rPr>
              <w:t>v</w:t>
            </w:r>
            <w:r w:rsidRPr="005778D9">
              <w:rPr>
                <w:rFonts w:ascii="Times New Roman" w:hAnsi="Times New Roman" w:cs="Times New Roman"/>
                <w:color w:val="538135" w:themeColor="accent6" w:themeShade="BF"/>
                <w:sz w:val="26"/>
                <w:szCs w:val="26"/>
              </w:rPr>
              <w:t>o</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e”, unless a specific majority is required on a specific subject determined by the Plenary. Ea</w:t>
            </w:r>
            <w:r w:rsidRPr="005778D9">
              <w:rPr>
                <w:rFonts w:ascii="Times New Roman" w:hAnsi="Times New Roman" w:cs="Times New Roman"/>
                <w:color w:val="538135" w:themeColor="accent6" w:themeShade="BF"/>
                <w:spacing w:val="1"/>
                <w:sz w:val="26"/>
                <w:szCs w:val="26"/>
              </w:rPr>
              <w:t>c</w:t>
            </w:r>
            <w:r w:rsidRPr="005778D9">
              <w:rPr>
                <w:rFonts w:ascii="Times New Roman" w:hAnsi="Times New Roman" w:cs="Times New Roman"/>
                <w:color w:val="538135" w:themeColor="accent6" w:themeShade="BF"/>
                <w:sz w:val="26"/>
                <w:szCs w:val="26"/>
              </w:rPr>
              <w:t>h delega</w:t>
            </w:r>
            <w:r w:rsidRPr="005778D9">
              <w:rPr>
                <w:rFonts w:ascii="Times New Roman" w:hAnsi="Times New Roman" w:cs="Times New Roman"/>
                <w:color w:val="538135" w:themeColor="accent6" w:themeShade="BF"/>
                <w:spacing w:val="-2"/>
                <w:sz w:val="26"/>
                <w:szCs w:val="26"/>
              </w:rPr>
              <w:t>t</w:t>
            </w:r>
            <w:r w:rsidRPr="005778D9">
              <w:rPr>
                <w:rFonts w:ascii="Times New Roman" w:hAnsi="Times New Roman" w:cs="Times New Roman"/>
                <w:color w:val="538135" w:themeColor="accent6" w:themeShade="BF"/>
                <w:sz w:val="26"/>
                <w:szCs w:val="26"/>
              </w:rPr>
              <w:t xml:space="preserve">e </w:t>
            </w:r>
            <w:r w:rsidRPr="005778D9">
              <w:rPr>
                <w:rFonts w:ascii="Times New Roman" w:hAnsi="Times New Roman" w:cs="Times New Roman"/>
                <w:color w:val="538135" w:themeColor="accent6" w:themeShade="BF"/>
                <w:spacing w:val="1"/>
                <w:sz w:val="26"/>
                <w:szCs w:val="26"/>
              </w:rPr>
              <w:t>s</w:t>
            </w:r>
            <w:r w:rsidRPr="005778D9">
              <w:rPr>
                <w:rFonts w:ascii="Times New Roman" w:hAnsi="Times New Roman" w:cs="Times New Roman"/>
                <w:color w:val="538135" w:themeColor="accent6" w:themeShade="BF"/>
                <w:sz w:val="26"/>
                <w:szCs w:val="26"/>
              </w:rPr>
              <w:t xml:space="preserve">hall </w:t>
            </w:r>
            <w:r w:rsidRPr="005778D9">
              <w:rPr>
                <w:rFonts w:ascii="Times New Roman" w:hAnsi="Times New Roman" w:cs="Times New Roman"/>
                <w:color w:val="538135" w:themeColor="accent6" w:themeShade="BF"/>
                <w:spacing w:val="-1"/>
                <w:sz w:val="26"/>
                <w:szCs w:val="26"/>
              </w:rPr>
              <w:t>v</w:t>
            </w:r>
            <w:r w:rsidRPr="005778D9">
              <w:rPr>
                <w:rFonts w:ascii="Times New Roman" w:hAnsi="Times New Roman" w:cs="Times New Roman"/>
                <w:color w:val="538135" w:themeColor="accent6" w:themeShade="BF"/>
                <w:sz w:val="26"/>
                <w:szCs w:val="26"/>
              </w:rPr>
              <w:t>o</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e ind</w:t>
            </w:r>
            <w:r w:rsidRPr="005778D9">
              <w:rPr>
                <w:rFonts w:ascii="Times New Roman" w:hAnsi="Times New Roman" w:cs="Times New Roman"/>
                <w:color w:val="538135" w:themeColor="accent6" w:themeShade="BF"/>
                <w:spacing w:val="-1"/>
                <w:sz w:val="26"/>
                <w:szCs w:val="26"/>
              </w:rPr>
              <w:t>iv</w:t>
            </w:r>
            <w:r w:rsidRPr="005778D9">
              <w:rPr>
                <w:rFonts w:ascii="Times New Roman" w:hAnsi="Times New Roman" w:cs="Times New Roman"/>
                <w:color w:val="538135" w:themeColor="accent6" w:themeShade="BF"/>
                <w:sz w:val="26"/>
                <w:szCs w:val="26"/>
              </w:rPr>
              <w:t>iduall</w:t>
            </w:r>
            <w:r w:rsidRPr="005778D9">
              <w:rPr>
                <w:rFonts w:ascii="Times New Roman" w:hAnsi="Times New Roman" w:cs="Times New Roman"/>
                <w:color w:val="538135" w:themeColor="accent6" w:themeShade="BF"/>
                <w:spacing w:val="-1"/>
                <w:sz w:val="26"/>
                <w:szCs w:val="26"/>
              </w:rPr>
              <w:t>y</w:t>
            </w:r>
            <w:r w:rsidRPr="005778D9">
              <w:rPr>
                <w:rFonts w:ascii="Times New Roman" w:hAnsi="Times New Roman" w:cs="Times New Roman"/>
                <w:color w:val="538135" w:themeColor="accent6" w:themeShade="BF"/>
                <w:sz w:val="26"/>
                <w:szCs w:val="26"/>
              </w:rPr>
              <w:t>. O</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her ma</w:t>
            </w:r>
            <w:r w:rsidRPr="005778D9">
              <w:rPr>
                <w:rFonts w:ascii="Times New Roman" w:hAnsi="Times New Roman" w:cs="Times New Roman"/>
                <w:color w:val="538135" w:themeColor="accent6" w:themeShade="BF"/>
                <w:spacing w:val="-1"/>
                <w:sz w:val="26"/>
                <w:szCs w:val="26"/>
              </w:rPr>
              <w:t>tter</w:t>
            </w:r>
            <w:r w:rsidRPr="005778D9">
              <w:rPr>
                <w:rFonts w:ascii="Times New Roman" w:hAnsi="Times New Roman" w:cs="Times New Roman"/>
                <w:color w:val="538135" w:themeColor="accent6" w:themeShade="BF"/>
                <w:sz w:val="26"/>
                <w:szCs w:val="26"/>
              </w:rPr>
              <w:t>s r</w:t>
            </w:r>
            <w:r w:rsidRPr="005778D9">
              <w:rPr>
                <w:rFonts w:ascii="Times New Roman" w:hAnsi="Times New Roman" w:cs="Times New Roman"/>
                <w:color w:val="538135" w:themeColor="accent6" w:themeShade="BF"/>
                <w:spacing w:val="-1"/>
                <w:sz w:val="26"/>
                <w:szCs w:val="26"/>
              </w:rPr>
              <w:t>e</w:t>
            </w:r>
            <w:r w:rsidRPr="005778D9">
              <w:rPr>
                <w:rFonts w:ascii="Times New Roman" w:hAnsi="Times New Roman" w:cs="Times New Roman"/>
                <w:color w:val="538135" w:themeColor="accent6" w:themeShade="BF"/>
                <w:sz w:val="26"/>
                <w:szCs w:val="26"/>
              </w:rPr>
              <w:t>ga</w:t>
            </w:r>
            <w:r w:rsidRPr="005778D9">
              <w:rPr>
                <w:rFonts w:ascii="Times New Roman" w:hAnsi="Times New Roman" w:cs="Times New Roman"/>
                <w:color w:val="538135" w:themeColor="accent6" w:themeShade="BF"/>
                <w:spacing w:val="-1"/>
                <w:sz w:val="26"/>
                <w:szCs w:val="26"/>
              </w:rPr>
              <w:t>r</w:t>
            </w:r>
            <w:r w:rsidRPr="005778D9">
              <w:rPr>
                <w:rFonts w:ascii="Times New Roman" w:hAnsi="Times New Roman" w:cs="Times New Roman"/>
                <w:color w:val="538135" w:themeColor="accent6" w:themeShade="BF"/>
                <w:sz w:val="26"/>
                <w:szCs w:val="26"/>
              </w:rPr>
              <w:t xml:space="preserve">ding </w:t>
            </w:r>
            <w:r w:rsidRPr="005778D9">
              <w:rPr>
                <w:rFonts w:ascii="Times New Roman" w:hAnsi="Times New Roman" w:cs="Times New Roman"/>
                <w:color w:val="538135" w:themeColor="accent6" w:themeShade="BF"/>
                <w:spacing w:val="-2"/>
                <w:sz w:val="26"/>
                <w:szCs w:val="26"/>
              </w:rPr>
              <w:t>t</w:t>
            </w:r>
            <w:r w:rsidRPr="005778D9">
              <w:rPr>
                <w:rFonts w:ascii="Times New Roman" w:hAnsi="Times New Roman" w:cs="Times New Roman"/>
                <w:color w:val="538135" w:themeColor="accent6" w:themeShade="BF"/>
                <w:sz w:val="26"/>
                <w:szCs w:val="26"/>
              </w:rPr>
              <w:t xml:space="preserve">he </w:t>
            </w:r>
            <w:r w:rsidRPr="005778D9">
              <w:rPr>
                <w:rFonts w:ascii="Times New Roman" w:hAnsi="Times New Roman" w:cs="Times New Roman"/>
                <w:color w:val="538135" w:themeColor="accent6" w:themeShade="BF"/>
                <w:spacing w:val="-1"/>
                <w:sz w:val="26"/>
                <w:szCs w:val="26"/>
              </w:rPr>
              <w:t>v</w:t>
            </w:r>
            <w:r w:rsidRPr="005778D9">
              <w:rPr>
                <w:rFonts w:ascii="Times New Roman" w:hAnsi="Times New Roman" w:cs="Times New Roman"/>
                <w:color w:val="538135" w:themeColor="accent6" w:themeShade="BF"/>
                <w:sz w:val="26"/>
                <w:szCs w:val="26"/>
              </w:rPr>
              <w:t>o</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ing pr</w:t>
            </w:r>
            <w:r w:rsidRPr="005778D9">
              <w:rPr>
                <w:rFonts w:ascii="Times New Roman" w:hAnsi="Times New Roman" w:cs="Times New Roman"/>
                <w:color w:val="538135" w:themeColor="accent6" w:themeShade="BF"/>
                <w:spacing w:val="-1"/>
                <w:sz w:val="26"/>
                <w:szCs w:val="26"/>
              </w:rPr>
              <w:t>o</w:t>
            </w:r>
            <w:r w:rsidRPr="005778D9">
              <w:rPr>
                <w:rFonts w:ascii="Times New Roman" w:hAnsi="Times New Roman" w:cs="Times New Roman"/>
                <w:color w:val="538135" w:themeColor="accent6" w:themeShade="BF"/>
                <w:spacing w:val="1"/>
                <w:sz w:val="26"/>
                <w:szCs w:val="26"/>
              </w:rPr>
              <w:t>c</w:t>
            </w:r>
            <w:r w:rsidRPr="005778D9">
              <w:rPr>
                <w:rFonts w:ascii="Times New Roman" w:hAnsi="Times New Roman" w:cs="Times New Roman"/>
                <w:color w:val="538135" w:themeColor="accent6" w:themeShade="BF"/>
                <w:sz w:val="26"/>
                <w:szCs w:val="26"/>
              </w:rPr>
              <w:t>e</w:t>
            </w:r>
            <w:r w:rsidRPr="005778D9">
              <w:rPr>
                <w:rFonts w:ascii="Times New Roman" w:hAnsi="Times New Roman" w:cs="Times New Roman"/>
                <w:color w:val="538135" w:themeColor="accent6" w:themeShade="BF"/>
                <w:spacing w:val="-1"/>
                <w:sz w:val="26"/>
                <w:szCs w:val="26"/>
              </w:rPr>
              <w:t>d</w:t>
            </w:r>
            <w:r w:rsidRPr="005778D9">
              <w:rPr>
                <w:rFonts w:ascii="Times New Roman" w:hAnsi="Times New Roman" w:cs="Times New Roman"/>
                <w:color w:val="538135" w:themeColor="accent6" w:themeShade="BF"/>
                <w:sz w:val="26"/>
                <w:szCs w:val="26"/>
              </w:rPr>
              <w:t>u</w:t>
            </w:r>
            <w:r w:rsidRPr="005778D9">
              <w:rPr>
                <w:rFonts w:ascii="Times New Roman" w:hAnsi="Times New Roman" w:cs="Times New Roman"/>
                <w:color w:val="538135" w:themeColor="accent6" w:themeShade="BF"/>
                <w:spacing w:val="-1"/>
                <w:sz w:val="26"/>
                <w:szCs w:val="26"/>
              </w:rPr>
              <w:t>r</w:t>
            </w:r>
            <w:r w:rsidRPr="005778D9">
              <w:rPr>
                <w:rFonts w:ascii="Times New Roman" w:hAnsi="Times New Roman" w:cs="Times New Roman"/>
                <w:color w:val="538135" w:themeColor="accent6" w:themeShade="BF"/>
                <w:sz w:val="26"/>
                <w:szCs w:val="26"/>
              </w:rPr>
              <w:t>e</w:t>
            </w:r>
            <w:r w:rsidRPr="005778D9">
              <w:rPr>
                <w:rFonts w:ascii="Times New Roman" w:hAnsi="Times New Roman" w:cs="Times New Roman"/>
                <w:color w:val="538135" w:themeColor="accent6" w:themeShade="BF"/>
                <w:spacing w:val="1"/>
                <w:sz w:val="26"/>
                <w:szCs w:val="26"/>
              </w:rPr>
              <w:t xml:space="preserve"> s</w:t>
            </w:r>
            <w:r w:rsidRPr="005778D9">
              <w:rPr>
                <w:rFonts w:ascii="Times New Roman" w:hAnsi="Times New Roman" w:cs="Times New Roman"/>
                <w:color w:val="538135" w:themeColor="accent6" w:themeShade="BF"/>
                <w:spacing w:val="-1"/>
                <w:sz w:val="26"/>
                <w:szCs w:val="26"/>
              </w:rPr>
              <w:t>h</w:t>
            </w:r>
            <w:r w:rsidRPr="005778D9">
              <w:rPr>
                <w:rFonts w:ascii="Times New Roman" w:hAnsi="Times New Roman" w:cs="Times New Roman"/>
                <w:color w:val="538135" w:themeColor="accent6" w:themeShade="BF"/>
                <w:sz w:val="26"/>
                <w:szCs w:val="26"/>
              </w:rPr>
              <w:t>all</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z w:val="26"/>
                <w:szCs w:val="26"/>
              </w:rPr>
              <w:t>be</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z w:val="26"/>
                <w:szCs w:val="26"/>
              </w:rPr>
              <w:t>go</w:t>
            </w:r>
            <w:r w:rsidRPr="005778D9">
              <w:rPr>
                <w:rFonts w:ascii="Times New Roman" w:hAnsi="Times New Roman" w:cs="Times New Roman"/>
                <w:color w:val="538135" w:themeColor="accent6" w:themeShade="BF"/>
                <w:spacing w:val="-1"/>
                <w:sz w:val="26"/>
                <w:szCs w:val="26"/>
              </w:rPr>
              <w:t>v</w:t>
            </w:r>
            <w:r w:rsidRPr="005778D9">
              <w:rPr>
                <w:rFonts w:ascii="Times New Roman" w:hAnsi="Times New Roman" w:cs="Times New Roman"/>
                <w:color w:val="538135" w:themeColor="accent6" w:themeShade="BF"/>
                <w:sz w:val="26"/>
                <w:szCs w:val="26"/>
              </w:rPr>
              <w:t>er</w:t>
            </w:r>
            <w:r w:rsidRPr="005778D9">
              <w:rPr>
                <w:rFonts w:ascii="Times New Roman" w:hAnsi="Times New Roman" w:cs="Times New Roman"/>
                <w:color w:val="538135" w:themeColor="accent6" w:themeShade="BF"/>
                <w:spacing w:val="-1"/>
                <w:sz w:val="26"/>
                <w:szCs w:val="26"/>
              </w:rPr>
              <w:t>n</w:t>
            </w:r>
            <w:r w:rsidRPr="005778D9">
              <w:rPr>
                <w:rFonts w:ascii="Times New Roman" w:hAnsi="Times New Roman" w:cs="Times New Roman"/>
                <w:color w:val="538135" w:themeColor="accent6" w:themeShade="BF"/>
                <w:sz w:val="26"/>
                <w:szCs w:val="26"/>
              </w:rPr>
              <w:t>ed</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z w:val="26"/>
                <w:szCs w:val="26"/>
              </w:rPr>
              <w:t xml:space="preserve">by </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 xml:space="preserve">he </w:t>
            </w:r>
            <w:r w:rsidRPr="005778D9">
              <w:rPr>
                <w:rFonts w:ascii="Times New Roman" w:hAnsi="Times New Roman" w:cs="Times New Roman"/>
                <w:color w:val="538135" w:themeColor="accent6" w:themeShade="BF"/>
                <w:spacing w:val="1"/>
                <w:sz w:val="26"/>
                <w:szCs w:val="26"/>
              </w:rPr>
              <w:t>R</w:t>
            </w:r>
            <w:r w:rsidRPr="005778D9">
              <w:rPr>
                <w:rFonts w:ascii="Times New Roman" w:hAnsi="Times New Roman" w:cs="Times New Roman"/>
                <w:color w:val="538135" w:themeColor="accent6" w:themeShade="BF"/>
                <w:sz w:val="26"/>
                <w:szCs w:val="26"/>
              </w:rPr>
              <w:t>ul</w:t>
            </w:r>
            <w:r w:rsidRPr="005778D9">
              <w:rPr>
                <w:rFonts w:ascii="Times New Roman" w:hAnsi="Times New Roman" w:cs="Times New Roman"/>
                <w:color w:val="538135" w:themeColor="accent6" w:themeShade="BF"/>
                <w:spacing w:val="-1"/>
                <w:sz w:val="26"/>
                <w:szCs w:val="26"/>
              </w:rPr>
              <w:t>e</w:t>
            </w:r>
            <w:r w:rsidRPr="005778D9">
              <w:rPr>
                <w:rFonts w:ascii="Times New Roman" w:hAnsi="Times New Roman" w:cs="Times New Roman"/>
                <w:color w:val="538135" w:themeColor="accent6" w:themeShade="BF"/>
                <w:sz w:val="26"/>
                <w:szCs w:val="26"/>
              </w:rPr>
              <w:t>s of</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z w:val="26"/>
                <w:szCs w:val="26"/>
              </w:rPr>
              <w:t>Pr</w:t>
            </w:r>
            <w:r w:rsidRPr="005778D9">
              <w:rPr>
                <w:rFonts w:ascii="Times New Roman" w:hAnsi="Times New Roman" w:cs="Times New Roman"/>
                <w:color w:val="538135" w:themeColor="accent6" w:themeShade="BF"/>
                <w:spacing w:val="-1"/>
                <w:sz w:val="26"/>
                <w:szCs w:val="26"/>
              </w:rPr>
              <w:t>oc</w:t>
            </w:r>
            <w:r w:rsidRPr="005778D9">
              <w:rPr>
                <w:rFonts w:ascii="Times New Roman" w:hAnsi="Times New Roman" w:cs="Times New Roman"/>
                <w:color w:val="538135" w:themeColor="accent6" w:themeShade="BF"/>
                <w:sz w:val="26"/>
                <w:szCs w:val="26"/>
              </w:rPr>
              <w:t>edu</w:t>
            </w:r>
            <w:r w:rsidRPr="005778D9">
              <w:rPr>
                <w:rFonts w:ascii="Times New Roman" w:hAnsi="Times New Roman" w:cs="Times New Roman"/>
                <w:color w:val="538135" w:themeColor="accent6" w:themeShade="BF"/>
                <w:spacing w:val="-1"/>
                <w:sz w:val="26"/>
                <w:szCs w:val="26"/>
              </w:rPr>
              <w:t>r</w:t>
            </w:r>
            <w:r w:rsidRPr="005778D9">
              <w:rPr>
                <w:rFonts w:ascii="Times New Roman" w:hAnsi="Times New Roman" w:cs="Times New Roman"/>
                <w:color w:val="538135" w:themeColor="accent6" w:themeShade="BF"/>
                <w:sz w:val="26"/>
                <w:szCs w:val="26"/>
              </w:rPr>
              <w:t>e.</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before="98" w:after="0" w:line="240" w:lineRule="auto"/>
              <w:ind w:left="119" w:right="111"/>
              <w:rPr>
                <w:rFonts w:asciiTheme="majorBidi" w:eastAsia="Arial" w:hAnsiTheme="majorBidi" w:cstheme="majorBidi"/>
                <w:sz w:val="20"/>
                <w:szCs w:val="20"/>
              </w:rPr>
            </w:pPr>
            <w:r>
              <w:rPr>
                <w:rFonts w:asciiTheme="majorBidi" w:hAnsiTheme="majorBidi" w:cstheme="majorBidi"/>
                <w:sz w:val="20"/>
                <w:szCs w:val="20"/>
              </w:rPr>
              <w:lastRenderedPageBreak/>
              <w:t>1 -   With due regard to a balance in regional representation, Asia is grouped into the following five</w:t>
            </w:r>
            <w:r>
              <w:rPr>
                <w:rFonts w:asciiTheme="majorBidi" w:hAnsiTheme="majorBidi" w:cstheme="majorBidi"/>
                <w:spacing w:val="-2"/>
                <w:sz w:val="20"/>
                <w:szCs w:val="20"/>
              </w:rPr>
              <w:t xml:space="preserve"> </w:t>
            </w:r>
            <w:r>
              <w:rPr>
                <w:rFonts w:asciiTheme="majorBidi" w:hAnsiTheme="majorBidi" w:cstheme="majorBidi"/>
                <w:sz w:val="20"/>
                <w:szCs w:val="20"/>
              </w:rPr>
              <w:t>sub-regions:</w:t>
            </w:r>
          </w:p>
          <w:p w:rsidR="00354DCA" w:rsidRDefault="00AE52F6">
            <w:pPr>
              <w:pStyle w:val="ListParagraph"/>
              <w:numPr>
                <w:ilvl w:val="0"/>
                <w:numId w:val="16"/>
              </w:numPr>
              <w:tabs>
                <w:tab w:val="left" w:pos="660"/>
              </w:tabs>
              <w:spacing w:before="1" w:line="183" w:lineRule="exact"/>
              <w:ind w:right="113"/>
              <w:contextualSpacing w:val="0"/>
              <w:rPr>
                <w:rFonts w:asciiTheme="majorBidi" w:eastAsia="Arial" w:hAnsiTheme="majorBidi" w:cstheme="majorBidi"/>
                <w:sz w:val="20"/>
                <w:szCs w:val="20"/>
              </w:rPr>
            </w:pPr>
            <w:r>
              <w:rPr>
                <w:rFonts w:asciiTheme="majorBidi" w:hAnsiTheme="majorBidi" w:cstheme="majorBidi"/>
                <w:sz w:val="20"/>
                <w:szCs w:val="20"/>
              </w:rPr>
              <w:t>West Asia: Bahrain, Cyprus, Iraq, Jordan, Kuwait, Lebanon, Palestine, Saudi Arabia, Syrian Arab</w:t>
            </w:r>
            <w:r>
              <w:rPr>
                <w:rFonts w:asciiTheme="majorBidi" w:hAnsiTheme="majorBidi" w:cstheme="majorBidi"/>
                <w:spacing w:val="-10"/>
                <w:sz w:val="20"/>
                <w:szCs w:val="20"/>
              </w:rPr>
              <w:t xml:space="preserve"> </w:t>
            </w:r>
            <w:r>
              <w:rPr>
                <w:rFonts w:asciiTheme="majorBidi" w:hAnsiTheme="majorBidi" w:cstheme="majorBidi"/>
                <w:sz w:val="20"/>
                <w:szCs w:val="20"/>
              </w:rPr>
              <w:t>Republic,</w:t>
            </w:r>
          </w:p>
          <w:p w:rsidR="00354DCA" w:rsidRDefault="00AE52F6">
            <w:pPr>
              <w:spacing w:after="0" w:line="183" w:lineRule="exact"/>
              <w:ind w:left="659" w:right="111"/>
              <w:rPr>
                <w:rFonts w:asciiTheme="majorBidi" w:eastAsia="Arial" w:hAnsiTheme="majorBidi" w:cstheme="majorBidi"/>
                <w:sz w:val="20"/>
                <w:szCs w:val="20"/>
              </w:rPr>
            </w:pPr>
            <w:r>
              <w:rPr>
                <w:rFonts w:asciiTheme="majorBidi" w:eastAsia="Arial" w:hAnsiTheme="majorBidi" w:cstheme="majorBidi"/>
                <w:sz w:val="20"/>
                <w:szCs w:val="20"/>
              </w:rPr>
              <w:t>Turkey, United Arab Emirates, Yemen,</w:t>
            </w:r>
            <w:r>
              <w:rPr>
                <w:rFonts w:asciiTheme="majorBidi" w:eastAsia="Arial" w:hAnsiTheme="majorBidi" w:cstheme="majorBidi"/>
                <w:spacing w:val="-13"/>
                <w:sz w:val="20"/>
                <w:szCs w:val="20"/>
              </w:rPr>
              <w:t xml:space="preserve"> </w:t>
            </w:r>
            <w:r>
              <w:rPr>
                <w:rFonts w:asciiTheme="majorBidi" w:eastAsia="Arial" w:hAnsiTheme="majorBidi" w:cstheme="majorBidi"/>
                <w:sz w:val="20"/>
                <w:szCs w:val="20"/>
              </w:rPr>
              <w:t>…</w:t>
            </w:r>
          </w:p>
          <w:p w:rsidR="00354DCA" w:rsidRDefault="00AE52F6">
            <w:pPr>
              <w:pStyle w:val="ListParagraph"/>
              <w:numPr>
                <w:ilvl w:val="0"/>
                <w:numId w:val="16"/>
              </w:numPr>
              <w:tabs>
                <w:tab w:val="left" w:pos="660"/>
              </w:tabs>
              <w:spacing w:before="1"/>
              <w:ind w:right="113"/>
              <w:contextualSpacing w:val="0"/>
              <w:rPr>
                <w:rFonts w:asciiTheme="majorBidi" w:eastAsia="Arial" w:hAnsiTheme="majorBidi" w:cstheme="majorBidi"/>
                <w:sz w:val="20"/>
                <w:szCs w:val="20"/>
              </w:rPr>
            </w:pPr>
            <w:r>
              <w:rPr>
                <w:rFonts w:asciiTheme="majorBidi" w:eastAsia="Arial" w:hAnsiTheme="majorBidi" w:cstheme="majorBidi"/>
                <w:sz w:val="20"/>
                <w:szCs w:val="20"/>
              </w:rPr>
              <w:t>Southeast Asia: Cambodia, Indonesia, Laos, Malaysia, Philippines, Singapore, Thailand, Vietnam,</w:t>
            </w:r>
            <w:r>
              <w:rPr>
                <w:rFonts w:asciiTheme="majorBidi" w:eastAsia="Arial" w:hAnsiTheme="majorBidi" w:cstheme="majorBidi"/>
                <w:spacing w:val="-11"/>
                <w:sz w:val="20"/>
                <w:szCs w:val="20"/>
              </w:rPr>
              <w:t xml:space="preserve"> </w:t>
            </w:r>
            <w:r>
              <w:rPr>
                <w:rFonts w:asciiTheme="majorBidi" w:eastAsia="Arial" w:hAnsiTheme="majorBidi" w:cstheme="majorBidi"/>
                <w:sz w:val="20"/>
                <w:szCs w:val="20"/>
              </w:rPr>
              <w:t>…</w:t>
            </w:r>
          </w:p>
          <w:p w:rsidR="00354DCA" w:rsidRDefault="00AE52F6">
            <w:pPr>
              <w:pStyle w:val="ListParagraph"/>
              <w:numPr>
                <w:ilvl w:val="0"/>
                <w:numId w:val="16"/>
              </w:numPr>
              <w:tabs>
                <w:tab w:val="left" w:pos="660"/>
              </w:tabs>
              <w:spacing w:before="1" w:line="183" w:lineRule="exact"/>
              <w:ind w:right="113"/>
              <w:contextualSpacing w:val="0"/>
              <w:rPr>
                <w:rFonts w:asciiTheme="majorBidi" w:eastAsia="Arial" w:hAnsiTheme="majorBidi" w:cstheme="majorBidi"/>
                <w:sz w:val="20"/>
                <w:szCs w:val="20"/>
              </w:rPr>
            </w:pPr>
            <w:r>
              <w:rPr>
                <w:rFonts w:asciiTheme="majorBidi" w:eastAsia="Arial" w:hAnsiTheme="majorBidi" w:cstheme="majorBidi"/>
                <w:sz w:val="20"/>
                <w:szCs w:val="20"/>
              </w:rPr>
              <w:t>South Asia: Afghanistan, Bangladesh, Bhutan, Iran, Maldives, Nepal, Pakistan, Sri Lanka,</w:t>
            </w:r>
            <w:r>
              <w:rPr>
                <w:rFonts w:asciiTheme="majorBidi" w:eastAsia="Arial" w:hAnsiTheme="majorBidi" w:cstheme="majorBidi"/>
                <w:spacing w:val="-9"/>
                <w:sz w:val="20"/>
                <w:szCs w:val="20"/>
              </w:rPr>
              <w:t xml:space="preserve"> </w:t>
            </w:r>
            <w:r>
              <w:rPr>
                <w:rFonts w:asciiTheme="majorBidi" w:eastAsia="Arial" w:hAnsiTheme="majorBidi" w:cstheme="majorBidi"/>
                <w:sz w:val="20"/>
                <w:szCs w:val="20"/>
              </w:rPr>
              <w:t>…</w:t>
            </w:r>
          </w:p>
          <w:p w:rsidR="00354DCA" w:rsidRDefault="00AE52F6">
            <w:pPr>
              <w:spacing w:after="0" w:line="240" w:lineRule="auto"/>
              <w:ind w:left="659" w:right="111" w:hanging="180"/>
              <w:rPr>
                <w:rFonts w:asciiTheme="majorBidi" w:eastAsia="Arial" w:hAnsiTheme="majorBidi" w:cstheme="majorBidi"/>
                <w:sz w:val="20"/>
                <w:szCs w:val="20"/>
              </w:rPr>
            </w:pPr>
            <w:r>
              <w:rPr>
                <w:rFonts w:asciiTheme="majorBidi" w:eastAsia="Arial" w:hAnsiTheme="majorBidi" w:cstheme="majorBidi"/>
                <w:sz w:val="20"/>
                <w:szCs w:val="20"/>
              </w:rPr>
              <w:t xml:space="preserve">c) East Asia and the Pacific: China, Fiji, Democratic People’s Republic of Korea, Kiribati, Mongolia, Palau, </w:t>
            </w:r>
            <w:r>
              <w:rPr>
                <w:rFonts w:asciiTheme="majorBidi" w:eastAsia="Arial" w:hAnsiTheme="majorBidi" w:cstheme="majorBidi"/>
                <w:spacing w:val="30"/>
                <w:sz w:val="20"/>
                <w:szCs w:val="20"/>
              </w:rPr>
              <w:t xml:space="preserve"> </w:t>
            </w:r>
            <w:r>
              <w:rPr>
                <w:rFonts w:asciiTheme="majorBidi" w:eastAsia="Arial" w:hAnsiTheme="majorBidi" w:cstheme="majorBidi"/>
                <w:sz w:val="20"/>
                <w:szCs w:val="20"/>
              </w:rPr>
              <w:t>Republic of Korea,</w:t>
            </w:r>
            <w:r>
              <w:rPr>
                <w:rFonts w:asciiTheme="majorBidi" w:eastAsia="Arial" w:hAnsiTheme="majorBidi" w:cstheme="majorBidi"/>
                <w:spacing w:val="-5"/>
                <w:sz w:val="20"/>
                <w:szCs w:val="20"/>
              </w:rPr>
              <w:t xml:space="preserve"> </w:t>
            </w:r>
            <w:r>
              <w:rPr>
                <w:rFonts w:asciiTheme="majorBidi" w:eastAsia="Arial" w:hAnsiTheme="majorBidi" w:cstheme="majorBidi"/>
                <w:sz w:val="20"/>
                <w:szCs w:val="20"/>
              </w:rPr>
              <w:t>Tonga,…</w:t>
            </w:r>
          </w:p>
          <w:p w:rsidR="00354DCA" w:rsidRDefault="00AE52F6">
            <w:pPr>
              <w:pStyle w:val="ListParagraph"/>
              <w:numPr>
                <w:ilvl w:val="0"/>
                <w:numId w:val="17"/>
              </w:numPr>
              <w:tabs>
                <w:tab w:val="left" w:pos="660"/>
              </w:tabs>
              <w:spacing w:before="1"/>
              <w:ind w:right="113"/>
              <w:contextualSpacing w:val="0"/>
              <w:rPr>
                <w:rFonts w:asciiTheme="majorBidi" w:eastAsia="Arial" w:hAnsiTheme="majorBidi" w:cstheme="majorBidi"/>
                <w:sz w:val="20"/>
                <w:szCs w:val="20"/>
              </w:rPr>
            </w:pPr>
            <w:r>
              <w:rPr>
                <w:rFonts w:asciiTheme="majorBidi" w:eastAsia="Arial" w:hAnsiTheme="majorBidi" w:cstheme="majorBidi"/>
                <w:sz w:val="20"/>
                <w:szCs w:val="20"/>
              </w:rPr>
              <w:t>Central Asia and the CIS: Kazakhstan, Kyrgyzstan, Russian Federation, Tajikistan, Uzbekistan,</w:t>
            </w:r>
            <w:r>
              <w:rPr>
                <w:rFonts w:asciiTheme="majorBidi" w:eastAsia="Arial" w:hAnsiTheme="majorBidi" w:cstheme="majorBidi"/>
                <w:spacing w:val="-10"/>
                <w:sz w:val="20"/>
                <w:szCs w:val="20"/>
              </w:rPr>
              <w:t xml:space="preserve"> </w:t>
            </w:r>
            <w:r>
              <w:rPr>
                <w:rFonts w:asciiTheme="majorBidi" w:eastAsia="Arial" w:hAnsiTheme="majorBidi" w:cstheme="majorBidi"/>
                <w:sz w:val="20"/>
                <w:szCs w:val="20"/>
              </w:rPr>
              <w:t>…</w:t>
            </w:r>
          </w:p>
          <w:p w:rsidR="00354DCA" w:rsidRDefault="00354DCA">
            <w:pPr>
              <w:pStyle w:val="BodyText"/>
              <w:spacing w:line="230" w:lineRule="exact"/>
              <w:ind w:right="111"/>
              <w:jc w:val="both"/>
              <w:rPr>
                <w:rFonts w:asciiTheme="majorBidi" w:hAnsiTheme="majorBidi" w:cstheme="majorBidi"/>
              </w:rPr>
            </w:pPr>
          </w:p>
          <w:p w:rsidR="00354DCA" w:rsidRDefault="00AE52F6">
            <w:pPr>
              <w:pStyle w:val="BodyText"/>
              <w:spacing w:line="230" w:lineRule="exact"/>
              <w:ind w:right="111"/>
              <w:jc w:val="both"/>
              <w:rPr>
                <w:rFonts w:asciiTheme="majorBidi" w:hAnsiTheme="majorBidi" w:cstheme="majorBidi"/>
                <w:sz w:val="24"/>
                <w:szCs w:val="24"/>
              </w:rPr>
            </w:pPr>
            <w:r>
              <w:rPr>
                <w:rFonts w:asciiTheme="majorBidi" w:hAnsiTheme="majorBidi" w:cstheme="majorBidi"/>
                <w:b/>
                <w:bCs/>
                <w:color w:val="FF0000"/>
                <w:sz w:val="24"/>
                <w:szCs w:val="24"/>
              </w:rPr>
              <w:t>Russia:</w:t>
            </w:r>
          </w:p>
          <w:p w:rsidR="00354DCA" w:rsidRDefault="00AE52F6">
            <w:pPr>
              <w:spacing w:before="98" w:after="0" w:line="240" w:lineRule="auto"/>
              <w:ind w:left="119" w:right="111"/>
              <w:rPr>
                <w:rFonts w:asciiTheme="majorBidi" w:eastAsia="Arial" w:hAnsiTheme="majorBidi" w:cstheme="majorBidi"/>
                <w:sz w:val="20"/>
                <w:szCs w:val="20"/>
              </w:rPr>
            </w:pPr>
            <w:r>
              <w:rPr>
                <w:rFonts w:asciiTheme="majorBidi" w:hAnsiTheme="majorBidi" w:cstheme="majorBidi"/>
                <w:sz w:val="20"/>
                <w:szCs w:val="20"/>
              </w:rPr>
              <w:t>1 -   With due regard to a balance in regional representation, Asia is grouped into the following five sub-regions:</w:t>
            </w:r>
          </w:p>
          <w:p w:rsidR="00354DCA" w:rsidRDefault="00AE52F6" w:rsidP="005778D9">
            <w:pPr>
              <w:pStyle w:val="ListParagraph"/>
              <w:numPr>
                <w:ilvl w:val="0"/>
                <w:numId w:val="18"/>
              </w:numPr>
              <w:tabs>
                <w:tab w:val="left" w:pos="660"/>
              </w:tabs>
              <w:spacing w:before="1"/>
              <w:ind w:right="113"/>
              <w:contextualSpacing w:val="0"/>
              <w:rPr>
                <w:rFonts w:asciiTheme="majorBidi" w:eastAsia="Arial" w:hAnsiTheme="majorBidi" w:cstheme="majorBidi"/>
                <w:sz w:val="20"/>
                <w:szCs w:val="20"/>
              </w:rPr>
            </w:pPr>
            <w:r>
              <w:rPr>
                <w:rFonts w:asciiTheme="majorBidi" w:hAnsiTheme="majorBidi" w:cstheme="majorBidi"/>
                <w:sz w:val="20"/>
                <w:szCs w:val="20"/>
              </w:rPr>
              <w:t>West Asia: Bahrain, Cyprus, Iraq, Jordan, Kuwait, Lebanon, Palestine, Saudi Arabia, Syrian Arab Republic, Turkey, United Arab Emirates, Yemen, ...</w:t>
            </w:r>
          </w:p>
          <w:p w:rsidR="00354DCA" w:rsidRDefault="00AE52F6" w:rsidP="005778D9">
            <w:pPr>
              <w:pStyle w:val="ListParagraph"/>
              <w:numPr>
                <w:ilvl w:val="0"/>
                <w:numId w:val="18"/>
              </w:numPr>
              <w:tabs>
                <w:tab w:val="left" w:pos="660"/>
              </w:tabs>
              <w:spacing w:before="1"/>
              <w:ind w:right="113"/>
              <w:contextualSpacing w:val="0"/>
              <w:rPr>
                <w:rFonts w:asciiTheme="majorBidi" w:eastAsia="Arial" w:hAnsiTheme="majorBidi" w:cstheme="majorBidi"/>
                <w:sz w:val="20"/>
                <w:szCs w:val="20"/>
              </w:rPr>
            </w:pPr>
            <w:r>
              <w:rPr>
                <w:rFonts w:asciiTheme="majorBidi" w:eastAsia="Arial" w:hAnsiTheme="majorBidi" w:cstheme="majorBidi"/>
                <w:sz w:val="20"/>
                <w:szCs w:val="20"/>
              </w:rPr>
              <w:t>Southeast Asia: Cambodia, Indonesia, Laos, Malaysia, Philippines, Singapore, Thailand, Vietnam,</w:t>
            </w:r>
            <w:r>
              <w:rPr>
                <w:rFonts w:asciiTheme="majorBidi" w:hAnsiTheme="majorBidi" w:cstheme="majorBidi"/>
                <w:sz w:val="20"/>
                <w:szCs w:val="20"/>
              </w:rPr>
              <w:t xml:space="preserve"> </w:t>
            </w:r>
            <w:r>
              <w:rPr>
                <w:rFonts w:asciiTheme="majorBidi" w:eastAsia="Arial" w:hAnsiTheme="majorBidi" w:cstheme="majorBidi"/>
                <w:sz w:val="20"/>
                <w:szCs w:val="20"/>
              </w:rPr>
              <w:t>...</w:t>
            </w:r>
          </w:p>
          <w:p w:rsidR="00354DCA" w:rsidRDefault="00AE52F6">
            <w:pPr>
              <w:pStyle w:val="ListParagraph"/>
              <w:numPr>
                <w:ilvl w:val="0"/>
                <w:numId w:val="18"/>
              </w:numPr>
              <w:tabs>
                <w:tab w:val="left" w:pos="660"/>
              </w:tabs>
              <w:spacing w:before="1"/>
              <w:ind w:right="113"/>
              <w:contextualSpacing w:val="0"/>
              <w:rPr>
                <w:rFonts w:asciiTheme="majorBidi" w:eastAsia="Arial" w:hAnsiTheme="majorBidi" w:cstheme="majorBidi"/>
                <w:sz w:val="20"/>
                <w:szCs w:val="20"/>
              </w:rPr>
            </w:pPr>
            <w:r>
              <w:rPr>
                <w:rFonts w:asciiTheme="majorBidi" w:eastAsia="Arial" w:hAnsiTheme="majorBidi" w:cstheme="majorBidi"/>
                <w:sz w:val="20"/>
                <w:szCs w:val="20"/>
              </w:rPr>
              <w:t>South Asia: Afghanistan, Bangladesh, Bhutan, India, Islamic Republic of Iran, Maldives, Nepal, Pakistan, Sri Lanka,</w:t>
            </w:r>
            <w:r>
              <w:rPr>
                <w:rFonts w:asciiTheme="majorBidi" w:hAnsiTheme="majorBidi" w:cstheme="majorBidi"/>
                <w:sz w:val="20"/>
                <w:szCs w:val="20"/>
              </w:rPr>
              <w:t xml:space="preserve"> </w:t>
            </w:r>
            <w:r>
              <w:rPr>
                <w:rFonts w:asciiTheme="majorBidi" w:eastAsia="Arial" w:hAnsiTheme="majorBidi" w:cstheme="majorBidi"/>
                <w:sz w:val="20"/>
                <w:szCs w:val="20"/>
              </w:rPr>
              <w:t>...</w:t>
            </w:r>
          </w:p>
          <w:p w:rsidR="00354DCA" w:rsidRDefault="00AE52F6">
            <w:pPr>
              <w:pStyle w:val="ListParagraph"/>
              <w:numPr>
                <w:ilvl w:val="0"/>
                <w:numId w:val="18"/>
              </w:numPr>
              <w:tabs>
                <w:tab w:val="left" w:pos="660"/>
              </w:tabs>
              <w:spacing w:before="1" w:line="230" w:lineRule="exact"/>
              <w:ind w:right="111"/>
              <w:contextualSpacing w:val="0"/>
              <w:jc w:val="both"/>
              <w:rPr>
                <w:rFonts w:asciiTheme="majorBidi" w:hAnsiTheme="majorBidi" w:cstheme="majorBidi"/>
                <w:sz w:val="20"/>
                <w:szCs w:val="20"/>
              </w:rPr>
            </w:pPr>
            <w:r>
              <w:rPr>
                <w:rFonts w:asciiTheme="majorBidi" w:eastAsia="Arial" w:hAnsiTheme="majorBidi" w:cstheme="majorBidi"/>
                <w:sz w:val="20"/>
                <w:szCs w:val="20"/>
              </w:rPr>
              <w:t>East Asia and the Pacific: China, Fiji, Democratic People's Republic of Korea, Kiribati, Mongolia, Palau, Republic of Korea,</w:t>
            </w:r>
            <w:r>
              <w:rPr>
                <w:rFonts w:asciiTheme="majorBidi" w:hAnsiTheme="majorBidi" w:cstheme="majorBidi"/>
                <w:sz w:val="20"/>
                <w:szCs w:val="20"/>
              </w:rPr>
              <w:t xml:space="preserve"> </w:t>
            </w:r>
            <w:r>
              <w:rPr>
                <w:rFonts w:asciiTheme="majorBidi" w:eastAsia="Arial" w:hAnsiTheme="majorBidi" w:cstheme="majorBidi"/>
                <w:sz w:val="20"/>
                <w:szCs w:val="20"/>
              </w:rPr>
              <w:t>Tonga, ...</w:t>
            </w:r>
          </w:p>
          <w:p w:rsidR="00354DCA" w:rsidRDefault="00AE52F6">
            <w:pPr>
              <w:pStyle w:val="ListParagraph"/>
              <w:numPr>
                <w:ilvl w:val="0"/>
                <w:numId w:val="18"/>
              </w:numPr>
              <w:tabs>
                <w:tab w:val="left" w:pos="660"/>
              </w:tabs>
              <w:spacing w:before="1" w:line="230" w:lineRule="exact"/>
              <w:ind w:right="111"/>
              <w:contextualSpacing w:val="0"/>
              <w:jc w:val="both"/>
              <w:rPr>
                <w:rFonts w:asciiTheme="majorBidi" w:hAnsiTheme="majorBidi" w:cstheme="majorBidi"/>
                <w:sz w:val="20"/>
                <w:szCs w:val="20"/>
              </w:rPr>
            </w:pPr>
            <w:r>
              <w:rPr>
                <w:rFonts w:asciiTheme="majorBidi" w:eastAsia="Arial" w:hAnsiTheme="majorBidi" w:cstheme="majorBidi"/>
                <w:sz w:val="20"/>
                <w:szCs w:val="20"/>
              </w:rPr>
              <w:t>Central Asia and the CIS: Azerbaijan, Kazakhstan, Kyrgyzstan, Russian Federation, Tajikistan, Uzbekistan,</w:t>
            </w:r>
            <w:r>
              <w:rPr>
                <w:rFonts w:asciiTheme="majorBidi" w:hAnsiTheme="majorBidi" w:cstheme="majorBidi"/>
                <w:sz w:val="20"/>
                <w:szCs w:val="20"/>
              </w:rPr>
              <w:t xml:space="preserve"> </w:t>
            </w:r>
            <w:r>
              <w:rPr>
                <w:rFonts w:asciiTheme="majorBidi" w:eastAsia="Arial" w:hAnsiTheme="majorBidi" w:cstheme="majorBidi"/>
                <w:sz w:val="20"/>
                <w:szCs w:val="20"/>
              </w:rPr>
              <w:t>...</w:t>
            </w:r>
          </w:p>
          <w:p w:rsidR="00354DCA" w:rsidRDefault="00354DCA">
            <w:pPr>
              <w:pStyle w:val="BodyText"/>
              <w:spacing w:line="230" w:lineRule="exact"/>
              <w:ind w:right="111"/>
              <w:jc w:val="both"/>
              <w:rPr>
                <w:rFonts w:asciiTheme="majorBidi" w:hAnsiTheme="majorBidi" w:cstheme="majorBidi"/>
              </w:rPr>
            </w:pPr>
          </w:p>
          <w:p w:rsidR="005778D9" w:rsidRDefault="005778D9">
            <w:pPr>
              <w:pStyle w:val="BodyText"/>
              <w:spacing w:line="230" w:lineRule="exact"/>
              <w:ind w:right="111"/>
              <w:jc w:val="both"/>
              <w:rPr>
                <w:rFonts w:asciiTheme="majorBidi" w:hAnsiTheme="majorBidi" w:cstheme="majorBidi"/>
              </w:rPr>
            </w:pPr>
          </w:p>
          <w:p w:rsidR="005778D9" w:rsidRPr="005778D9" w:rsidRDefault="005778D9" w:rsidP="005778D9">
            <w:pPr>
              <w:spacing w:before="120" w:after="120" w:line="240" w:lineRule="auto"/>
              <w:jc w:val="both"/>
              <w:rPr>
                <w:rFonts w:asciiTheme="majorBidi" w:hAnsiTheme="majorBidi" w:cstheme="majorBidi"/>
                <w:color w:val="538135" w:themeColor="accent6" w:themeShade="BF"/>
                <w:sz w:val="20"/>
                <w:szCs w:val="20"/>
                <w:shd w:val="clear" w:color="auto" w:fill="FFFFFF"/>
              </w:rPr>
            </w:pPr>
            <w:r w:rsidRPr="005778D9">
              <w:rPr>
                <w:rFonts w:asciiTheme="majorBidi" w:hAnsiTheme="majorBidi" w:cstheme="majorBidi"/>
                <w:color w:val="538135" w:themeColor="accent6" w:themeShade="BF"/>
                <w:sz w:val="20"/>
                <w:szCs w:val="20"/>
                <w:shd w:val="clear" w:color="auto" w:fill="FFFFFF"/>
              </w:rPr>
              <w:t>Turkey:</w:t>
            </w:r>
          </w:p>
          <w:p w:rsidR="005778D9" w:rsidRPr="005778D9" w:rsidRDefault="005778D9" w:rsidP="005778D9">
            <w:pPr>
              <w:spacing w:line="204" w:lineRule="exact"/>
              <w:ind w:right="990"/>
              <w:jc w:val="both"/>
              <w:rPr>
                <w:rFonts w:asciiTheme="majorBidi" w:eastAsia="Arial" w:hAnsiTheme="majorBidi" w:cstheme="majorBidi"/>
                <w:sz w:val="18"/>
                <w:szCs w:val="18"/>
              </w:rPr>
            </w:pPr>
            <w:r w:rsidRPr="005778D9">
              <w:rPr>
                <w:rFonts w:asciiTheme="majorBidi" w:eastAsia="Arial" w:hAnsiTheme="majorBidi" w:cstheme="majorBidi"/>
                <w:sz w:val="20"/>
                <w:szCs w:val="20"/>
              </w:rPr>
              <w:t>Wi</w:t>
            </w:r>
            <w:r w:rsidRPr="005778D9">
              <w:rPr>
                <w:rFonts w:asciiTheme="majorBidi" w:eastAsia="Arial" w:hAnsiTheme="majorBidi" w:cstheme="majorBidi"/>
                <w:spacing w:val="-1"/>
                <w:sz w:val="20"/>
                <w:szCs w:val="20"/>
              </w:rPr>
              <w:t>t</w:t>
            </w:r>
            <w:r w:rsidRPr="005778D9">
              <w:rPr>
                <w:rFonts w:asciiTheme="majorBidi" w:eastAsia="Arial" w:hAnsiTheme="majorBidi" w:cstheme="majorBidi"/>
                <w:sz w:val="20"/>
                <w:szCs w:val="20"/>
              </w:rPr>
              <w:t>h</w:t>
            </w:r>
            <w:r w:rsidRPr="005778D9">
              <w:rPr>
                <w:rFonts w:asciiTheme="majorBidi" w:eastAsia="Arial" w:hAnsiTheme="majorBidi" w:cstheme="majorBidi"/>
                <w:spacing w:val="1"/>
                <w:sz w:val="20"/>
                <w:szCs w:val="20"/>
              </w:rPr>
              <w:t xml:space="preserve"> </w:t>
            </w:r>
            <w:r w:rsidRPr="005778D9">
              <w:rPr>
                <w:rFonts w:asciiTheme="majorBidi" w:eastAsia="Arial" w:hAnsiTheme="majorBidi" w:cstheme="majorBidi"/>
                <w:spacing w:val="-1"/>
                <w:sz w:val="20"/>
                <w:szCs w:val="20"/>
              </w:rPr>
              <w:t>du</w:t>
            </w:r>
            <w:r w:rsidRPr="005778D9">
              <w:rPr>
                <w:rFonts w:asciiTheme="majorBidi" w:eastAsia="Arial" w:hAnsiTheme="majorBidi" w:cstheme="majorBidi"/>
                <w:sz w:val="20"/>
                <w:szCs w:val="20"/>
              </w:rPr>
              <w:t>e</w:t>
            </w:r>
            <w:r w:rsidRPr="005778D9">
              <w:rPr>
                <w:rFonts w:asciiTheme="majorBidi" w:eastAsia="Arial" w:hAnsiTheme="majorBidi" w:cstheme="majorBidi"/>
                <w:spacing w:val="1"/>
                <w:sz w:val="20"/>
                <w:szCs w:val="20"/>
              </w:rPr>
              <w:t xml:space="preserve"> </w:t>
            </w:r>
            <w:r w:rsidRPr="005778D9">
              <w:rPr>
                <w:rFonts w:asciiTheme="majorBidi" w:eastAsia="Arial" w:hAnsiTheme="majorBidi" w:cstheme="majorBidi"/>
                <w:sz w:val="20"/>
                <w:szCs w:val="20"/>
              </w:rPr>
              <w:t>re</w:t>
            </w:r>
            <w:r w:rsidRPr="005778D9">
              <w:rPr>
                <w:rFonts w:asciiTheme="majorBidi" w:eastAsia="Arial" w:hAnsiTheme="majorBidi" w:cstheme="majorBidi"/>
                <w:spacing w:val="-1"/>
                <w:sz w:val="20"/>
                <w:szCs w:val="20"/>
              </w:rPr>
              <w:t>g</w:t>
            </w:r>
            <w:r w:rsidRPr="005778D9">
              <w:rPr>
                <w:rFonts w:asciiTheme="majorBidi" w:eastAsia="Arial" w:hAnsiTheme="majorBidi" w:cstheme="majorBidi"/>
                <w:sz w:val="20"/>
                <w:szCs w:val="20"/>
              </w:rPr>
              <w:t>ard</w:t>
            </w:r>
            <w:r w:rsidRPr="005778D9">
              <w:rPr>
                <w:rFonts w:asciiTheme="majorBidi" w:eastAsia="Arial" w:hAnsiTheme="majorBidi" w:cstheme="majorBidi"/>
                <w:spacing w:val="1"/>
                <w:sz w:val="20"/>
                <w:szCs w:val="20"/>
              </w:rPr>
              <w:t xml:space="preserve"> </w:t>
            </w:r>
            <w:r w:rsidRPr="005778D9">
              <w:rPr>
                <w:rFonts w:asciiTheme="majorBidi" w:eastAsia="Arial" w:hAnsiTheme="majorBidi" w:cstheme="majorBidi"/>
                <w:spacing w:val="-1"/>
                <w:sz w:val="20"/>
                <w:szCs w:val="20"/>
              </w:rPr>
              <w:t>t</w:t>
            </w:r>
            <w:r w:rsidRPr="005778D9">
              <w:rPr>
                <w:rFonts w:asciiTheme="majorBidi" w:eastAsia="Arial" w:hAnsiTheme="majorBidi" w:cstheme="majorBidi"/>
                <w:sz w:val="20"/>
                <w:szCs w:val="20"/>
              </w:rPr>
              <w:t>o a</w:t>
            </w:r>
            <w:r w:rsidRPr="005778D9">
              <w:rPr>
                <w:rFonts w:asciiTheme="majorBidi" w:eastAsia="Arial" w:hAnsiTheme="majorBidi" w:cstheme="majorBidi"/>
                <w:spacing w:val="1"/>
                <w:sz w:val="20"/>
                <w:szCs w:val="20"/>
              </w:rPr>
              <w:t xml:space="preserve"> </w:t>
            </w:r>
            <w:r w:rsidRPr="005778D9">
              <w:rPr>
                <w:rFonts w:asciiTheme="majorBidi" w:eastAsia="Arial" w:hAnsiTheme="majorBidi" w:cstheme="majorBidi"/>
                <w:sz w:val="20"/>
                <w:szCs w:val="20"/>
              </w:rPr>
              <w:t>bala</w:t>
            </w:r>
            <w:r w:rsidRPr="005778D9">
              <w:rPr>
                <w:rFonts w:asciiTheme="majorBidi" w:eastAsia="Arial" w:hAnsiTheme="majorBidi" w:cstheme="majorBidi"/>
                <w:spacing w:val="-1"/>
                <w:sz w:val="20"/>
                <w:szCs w:val="20"/>
              </w:rPr>
              <w:t>n</w:t>
            </w:r>
            <w:r w:rsidRPr="005778D9">
              <w:rPr>
                <w:rFonts w:asciiTheme="majorBidi" w:eastAsia="Arial" w:hAnsiTheme="majorBidi" w:cstheme="majorBidi"/>
                <w:spacing w:val="1"/>
                <w:sz w:val="20"/>
                <w:szCs w:val="20"/>
              </w:rPr>
              <w:t>c</w:t>
            </w:r>
            <w:r w:rsidRPr="005778D9">
              <w:rPr>
                <w:rFonts w:asciiTheme="majorBidi" w:eastAsia="Arial" w:hAnsiTheme="majorBidi" w:cstheme="majorBidi"/>
                <w:sz w:val="20"/>
                <w:szCs w:val="20"/>
              </w:rPr>
              <w:t>e</w:t>
            </w:r>
            <w:r w:rsidRPr="005778D9">
              <w:rPr>
                <w:rFonts w:asciiTheme="majorBidi" w:eastAsia="Arial" w:hAnsiTheme="majorBidi" w:cstheme="majorBidi"/>
                <w:spacing w:val="1"/>
                <w:sz w:val="20"/>
                <w:szCs w:val="20"/>
              </w:rPr>
              <w:t xml:space="preserve"> </w:t>
            </w:r>
            <w:r w:rsidRPr="005778D9">
              <w:rPr>
                <w:rFonts w:asciiTheme="majorBidi" w:eastAsia="Arial" w:hAnsiTheme="majorBidi" w:cstheme="majorBidi"/>
                <w:sz w:val="20"/>
                <w:szCs w:val="20"/>
              </w:rPr>
              <w:t>in regi</w:t>
            </w:r>
            <w:r w:rsidRPr="005778D9">
              <w:rPr>
                <w:rFonts w:asciiTheme="majorBidi" w:eastAsia="Arial" w:hAnsiTheme="majorBidi" w:cstheme="majorBidi"/>
                <w:spacing w:val="-1"/>
                <w:sz w:val="20"/>
                <w:szCs w:val="20"/>
              </w:rPr>
              <w:t>o</w:t>
            </w:r>
            <w:r w:rsidRPr="005778D9">
              <w:rPr>
                <w:rFonts w:asciiTheme="majorBidi" w:eastAsia="Arial" w:hAnsiTheme="majorBidi" w:cstheme="majorBidi"/>
                <w:sz w:val="20"/>
                <w:szCs w:val="20"/>
              </w:rPr>
              <w:t>nal</w:t>
            </w:r>
            <w:r w:rsidRPr="005778D9">
              <w:rPr>
                <w:rFonts w:asciiTheme="majorBidi" w:eastAsia="Arial" w:hAnsiTheme="majorBidi" w:cstheme="majorBidi"/>
                <w:spacing w:val="1"/>
                <w:sz w:val="20"/>
                <w:szCs w:val="20"/>
              </w:rPr>
              <w:t xml:space="preserve"> </w:t>
            </w:r>
            <w:r w:rsidRPr="005778D9">
              <w:rPr>
                <w:rFonts w:asciiTheme="majorBidi" w:eastAsia="Arial" w:hAnsiTheme="majorBidi" w:cstheme="majorBidi"/>
                <w:spacing w:val="-1"/>
                <w:sz w:val="20"/>
                <w:szCs w:val="20"/>
              </w:rPr>
              <w:t>r</w:t>
            </w:r>
            <w:r w:rsidRPr="005778D9">
              <w:rPr>
                <w:rFonts w:asciiTheme="majorBidi" w:eastAsia="Arial" w:hAnsiTheme="majorBidi" w:cstheme="majorBidi"/>
                <w:sz w:val="20"/>
                <w:szCs w:val="20"/>
              </w:rPr>
              <w:t>ep</w:t>
            </w:r>
            <w:r w:rsidRPr="005778D9">
              <w:rPr>
                <w:rFonts w:asciiTheme="majorBidi" w:eastAsia="Arial" w:hAnsiTheme="majorBidi" w:cstheme="majorBidi"/>
                <w:spacing w:val="-1"/>
                <w:sz w:val="20"/>
                <w:szCs w:val="20"/>
              </w:rPr>
              <w:t>r</w:t>
            </w:r>
            <w:r w:rsidRPr="005778D9">
              <w:rPr>
                <w:rFonts w:asciiTheme="majorBidi" w:eastAsia="Arial" w:hAnsiTheme="majorBidi" w:cstheme="majorBidi"/>
                <w:sz w:val="20"/>
                <w:szCs w:val="20"/>
              </w:rPr>
              <w:t>e</w:t>
            </w:r>
            <w:r w:rsidRPr="005778D9">
              <w:rPr>
                <w:rFonts w:asciiTheme="majorBidi" w:eastAsia="Arial" w:hAnsiTheme="majorBidi" w:cstheme="majorBidi"/>
                <w:spacing w:val="1"/>
                <w:sz w:val="20"/>
                <w:szCs w:val="20"/>
              </w:rPr>
              <w:t>s</w:t>
            </w:r>
            <w:r w:rsidRPr="005778D9">
              <w:rPr>
                <w:rFonts w:asciiTheme="majorBidi" w:eastAsia="Arial" w:hAnsiTheme="majorBidi" w:cstheme="majorBidi"/>
                <w:spacing w:val="-1"/>
                <w:sz w:val="20"/>
                <w:szCs w:val="20"/>
              </w:rPr>
              <w:t>e</w:t>
            </w:r>
            <w:r w:rsidRPr="005778D9">
              <w:rPr>
                <w:rFonts w:asciiTheme="majorBidi" w:eastAsia="Arial" w:hAnsiTheme="majorBidi" w:cstheme="majorBidi"/>
                <w:sz w:val="20"/>
                <w:szCs w:val="20"/>
              </w:rPr>
              <w:t>n</w:t>
            </w:r>
            <w:r w:rsidRPr="005778D9">
              <w:rPr>
                <w:rFonts w:asciiTheme="majorBidi" w:eastAsia="Arial" w:hAnsiTheme="majorBidi" w:cstheme="majorBidi"/>
                <w:spacing w:val="-1"/>
                <w:sz w:val="20"/>
                <w:szCs w:val="20"/>
              </w:rPr>
              <w:t>t</w:t>
            </w:r>
            <w:r w:rsidRPr="005778D9">
              <w:rPr>
                <w:rFonts w:asciiTheme="majorBidi" w:eastAsia="Arial" w:hAnsiTheme="majorBidi" w:cstheme="majorBidi"/>
                <w:sz w:val="20"/>
                <w:szCs w:val="20"/>
              </w:rPr>
              <w:t>a</w:t>
            </w:r>
            <w:r w:rsidRPr="005778D9">
              <w:rPr>
                <w:rFonts w:asciiTheme="majorBidi" w:eastAsia="Arial" w:hAnsiTheme="majorBidi" w:cstheme="majorBidi"/>
                <w:spacing w:val="-1"/>
                <w:sz w:val="20"/>
                <w:szCs w:val="20"/>
              </w:rPr>
              <w:t>t</w:t>
            </w:r>
            <w:r w:rsidRPr="005778D9">
              <w:rPr>
                <w:rFonts w:asciiTheme="majorBidi" w:eastAsia="Arial" w:hAnsiTheme="majorBidi" w:cstheme="majorBidi"/>
                <w:sz w:val="20"/>
                <w:szCs w:val="20"/>
              </w:rPr>
              <w:t>ion, A</w:t>
            </w:r>
            <w:r w:rsidRPr="005778D9">
              <w:rPr>
                <w:rFonts w:asciiTheme="majorBidi" w:eastAsia="Arial" w:hAnsiTheme="majorBidi" w:cstheme="majorBidi"/>
                <w:spacing w:val="1"/>
                <w:sz w:val="20"/>
                <w:szCs w:val="20"/>
              </w:rPr>
              <w:t>s</w:t>
            </w:r>
            <w:r w:rsidRPr="005778D9">
              <w:rPr>
                <w:rFonts w:asciiTheme="majorBidi" w:eastAsia="Arial" w:hAnsiTheme="majorBidi" w:cstheme="majorBidi"/>
                <w:sz w:val="20"/>
                <w:szCs w:val="20"/>
              </w:rPr>
              <w:t>ia</w:t>
            </w:r>
            <w:r w:rsidRPr="005778D9">
              <w:rPr>
                <w:rFonts w:asciiTheme="majorBidi" w:eastAsia="Arial" w:hAnsiTheme="majorBidi" w:cstheme="majorBidi"/>
                <w:spacing w:val="1"/>
                <w:sz w:val="20"/>
                <w:szCs w:val="20"/>
              </w:rPr>
              <w:t xml:space="preserve"> </w:t>
            </w:r>
            <w:r w:rsidRPr="005778D9">
              <w:rPr>
                <w:rFonts w:asciiTheme="majorBidi" w:eastAsia="Arial" w:hAnsiTheme="majorBidi" w:cstheme="majorBidi"/>
                <w:sz w:val="20"/>
                <w:szCs w:val="20"/>
              </w:rPr>
              <w:t>is</w:t>
            </w:r>
            <w:r w:rsidRPr="005778D9">
              <w:rPr>
                <w:rFonts w:asciiTheme="majorBidi" w:eastAsia="Arial" w:hAnsiTheme="majorBidi" w:cstheme="majorBidi"/>
                <w:spacing w:val="1"/>
                <w:sz w:val="20"/>
                <w:szCs w:val="20"/>
              </w:rPr>
              <w:t xml:space="preserve"> </w:t>
            </w:r>
            <w:r w:rsidRPr="005778D9">
              <w:rPr>
                <w:rFonts w:asciiTheme="majorBidi" w:eastAsia="Arial" w:hAnsiTheme="majorBidi" w:cstheme="majorBidi"/>
                <w:spacing w:val="-1"/>
                <w:sz w:val="20"/>
                <w:szCs w:val="20"/>
              </w:rPr>
              <w:t>g</w:t>
            </w:r>
            <w:r w:rsidRPr="005778D9">
              <w:rPr>
                <w:rFonts w:asciiTheme="majorBidi" w:eastAsia="Arial" w:hAnsiTheme="majorBidi" w:cstheme="majorBidi"/>
                <w:sz w:val="20"/>
                <w:szCs w:val="20"/>
              </w:rPr>
              <w:t>r</w:t>
            </w:r>
            <w:r w:rsidRPr="005778D9">
              <w:rPr>
                <w:rFonts w:asciiTheme="majorBidi" w:eastAsia="Arial" w:hAnsiTheme="majorBidi" w:cstheme="majorBidi"/>
                <w:spacing w:val="-1"/>
                <w:sz w:val="20"/>
                <w:szCs w:val="20"/>
              </w:rPr>
              <w:t>o</w:t>
            </w:r>
            <w:r w:rsidRPr="005778D9">
              <w:rPr>
                <w:rFonts w:asciiTheme="majorBidi" w:eastAsia="Arial" w:hAnsiTheme="majorBidi" w:cstheme="majorBidi"/>
                <w:sz w:val="20"/>
                <w:szCs w:val="20"/>
              </w:rPr>
              <w:t>up</w:t>
            </w:r>
            <w:r w:rsidRPr="005778D9">
              <w:rPr>
                <w:rFonts w:asciiTheme="majorBidi" w:eastAsia="Arial" w:hAnsiTheme="majorBidi" w:cstheme="majorBidi"/>
                <w:spacing w:val="-1"/>
                <w:sz w:val="20"/>
                <w:szCs w:val="20"/>
              </w:rPr>
              <w:t>e</w:t>
            </w:r>
            <w:r w:rsidRPr="005778D9">
              <w:rPr>
                <w:rFonts w:asciiTheme="majorBidi" w:eastAsia="Arial" w:hAnsiTheme="majorBidi" w:cstheme="majorBidi"/>
                <w:sz w:val="20"/>
                <w:szCs w:val="20"/>
              </w:rPr>
              <w:t>d in</w:t>
            </w:r>
            <w:r w:rsidRPr="005778D9">
              <w:rPr>
                <w:rFonts w:asciiTheme="majorBidi" w:eastAsia="Arial" w:hAnsiTheme="majorBidi" w:cstheme="majorBidi"/>
                <w:spacing w:val="-1"/>
                <w:sz w:val="20"/>
                <w:szCs w:val="20"/>
              </w:rPr>
              <w:t>t</w:t>
            </w:r>
            <w:r w:rsidRPr="005778D9">
              <w:rPr>
                <w:rFonts w:asciiTheme="majorBidi" w:eastAsia="Arial" w:hAnsiTheme="majorBidi" w:cstheme="majorBidi"/>
                <w:sz w:val="20"/>
                <w:szCs w:val="20"/>
              </w:rPr>
              <w:t xml:space="preserve">o </w:t>
            </w:r>
            <w:r w:rsidRPr="005778D9">
              <w:rPr>
                <w:rFonts w:asciiTheme="majorBidi" w:eastAsia="Arial" w:hAnsiTheme="majorBidi" w:cstheme="majorBidi"/>
                <w:spacing w:val="-1"/>
                <w:sz w:val="20"/>
                <w:szCs w:val="20"/>
              </w:rPr>
              <w:t>t</w:t>
            </w:r>
            <w:r w:rsidRPr="005778D9">
              <w:rPr>
                <w:rFonts w:asciiTheme="majorBidi" w:eastAsia="Arial" w:hAnsiTheme="majorBidi" w:cstheme="majorBidi"/>
                <w:sz w:val="20"/>
                <w:szCs w:val="20"/>
              </w:rPr>
              <w:t xml:space="preserve">he </w:t>
            </w:r>
            <w:r w:rsidRPr="005778D9">
              <w:rPr>
                <w:rFonts w:asciiTheme="majorBidi" w:eastAsia="Arial" w:hAnsiTheme="majorBidi" w:cstheme="majorBidi"/>
                <w:spacing w:val="-1"/>
                <w:sz w:val="20"/>
                <w:szCs w:val="20"/>
              </w:rPr>
              <w:t>f</w:t>
            </w:r>
            <w:r w:rsidRPr="005778D9">
              <w:rPr>
                <w:rFonts w:asciiTheme="majorBidi" w:eastAsia="Arial" w:hAnsiTheme="majorBidi" w:cstheme="majorBidi"/>
                <w:sz w:val="20"/>
                <w:szCs w:val="20"/>
              </w:rPr>
              <w:t>ollo</w:t>
            </w:r>
            <w:r w:rsidRPr="005778D9">
              <w:rPr>
                <w:rFonts w:asciiTheme="majorBidi" w:eastAsia="Arial" w:hAnsiTheme="majorBidi" w:cstheme="majorBidi"/>
                <w:spacing w:val="-1"/>
                <w:sz w:val="20"/>
                <w:szCs w:val="20"/>
              </w:rPr>
              <w:t>w</w:t>
            </w:r>
            <w:r w:rsidRPr="005778D9">
              <w:rPr>
                <w:rFonts w:asciiTheme="majorBidi" w:eastAsia="Arial" w:hAnsiTheme="majorBidi" w:cstheme="majorBidi"/>
                <w:sz w:val="20"/>
                <w:szCs w:val="20"/>
              </w:rPr>
              <w:t xml:space="preserve">ing </w:t>
            </w:r>
            <w:r w:rsidRPr="005778D9">
              <w:rPr>
                <w:rFonts w:asciiTheme="majorBidi" w:eastAsia="Arial" w:hAnsiTheme="majorBidi" w:cstheme="majorBidi"/>
                <w:spacing w:val="-1"/>
                <w:sz w:val="20"/>
                <w:szCs w:val="20"/>
              </w:rPr>
              <w:t>f</w:t>
            </w:r>
            <w:r w:rsidRPr="005778D9">
              <w:rPr>
                <w:rFonts w:asciiTheme="majorBidi" w:eastAsia="Arial" w:hAnsiTheme="majorBidi" w:cstheme="majorBidi"/>
                <w:sz w:val="20"/>
                <w:szCs w:val="20"/>
              </w:rPr>
              <w:t>i</w:t>
            </w:r>
            <w:r w:rsidRPr="005778D9">
              <w:rPr>
                <w:rFonts w:asciiTheme="majorBidi" w:eastAsia="Arial" w:hAnsiTheme="majorBidi" w:cstheme="majorBidi"/>
                <w:spacing w:val="-1"/>
                <w:sz w:val="20"/>
                <w:szCs w:val="20"/>
              </w:rPr>
              <w:t>v</w:t>
            </w:r>
            <w:r w:rsidRPr="005778D9">
              <w:rPr>
                <w:rFonts w:asciiTheme="majorBidi" w:eastAsia="Arial" w:hAnsiTheme="majorBidi" w:cstheme="majorBidi"/>
                <w:sz w:val="20"/>
                <w:szCs w:val="20"/>
              </w:rPr>
              <w:t xml:space="preserve">e </w:t>
            </w:r>
            <w:r w:rsidRPr="005778D9">
              <w:rPr>
                <w:rFonts w:asciiTheme="majorBidi" w:eastAsia="Arial" w:hAnsiTheme="majorBidi" w:cstheme="majorBidi"/>
                <w:spacing w:val="1"/>
                <w:sz w:val="20"/>
                <w:szCs w:val="20"/>
              </w:rPr>
              <w:t>s</w:t>
            </w:r>
            <w:r w:rsidRPr="005778D9">
              <w:rPr>
                <w:rFonts w:asciiTheme="majorBidi" w:eastAsia="Arial" w:hAnsiTheme="majorBidi" w:cstheme="majorBidi"/>
                <w:sz w:val="20"/>
                <w:szCs w:val="20"/>
              </w:rPr>
              <w:t>ub</w:t>
            </w:r>
            <w:r w:rsidRPr="005778D9">
              <w:rPr>
                <w:rFonts w:asciiTheme="majorBidi" w:eastAsia="Arial" w:hAnsiTheme="majorBidi" w:cstheme="majorBidi"/>
                <w:spacing w:val="-1"/>
                <w:sz w:val="20"/>
                <w:szCs w:val="20"/>
              </w:rPr>
              <w:t>-r</w:t>
            </w:r>
            <w:r w:rsidRPr="005778D9">
              <w:rPr>
                <w:rFonts w:asciiTheme="majorBidi" w:eastAsia="Arial" w:hAnsiTheme="majorBidi" w:cstheme="majorBidi"/>
                <w:sz w:val="20"/>
                <w:szCs w:val="20"/>
              </w:rPr>
              <w:t>egio</w:t>
            </w:r>
            <w:r w:rsidRPr="005778D9">
              <w:rPr>
                <w:rFonts w:asciiTheme="majorBidi" w:eastAsia="Arial" w:hAnsiTheme="majorBidi" w:cstheme="majorBidi"/>
                <w:spacing w:val="-1"/>
                <w:sz w:val="20"/>
                <w:szCs w:val="20"/>
              </w:rPr>
              <w:t>n</w:t>
            </w:r>
            <w:r w:rsidRPr="005778D9">
              <w:rPr>
                <w:rFonts w:asciiTheme="majorBidi" w:eastAsia="Arial" w:hAnsiTheme="majorBidi" w:cstheme="majorBidi"/>
                <w:spacing w:val="1"/>
                <w:sz w:val="20"/>
                <w:szCs w:val="20"/>
              </w:rPr>
              <w:t>s</w:t>
            </w:r>
            <w:r w:rsidRPr="005778D9">
              <w:rPr>
                <w:rFonts w:asciiTheme="majorBidi" w:eastAsia="Arial" w:hAnsiTheme="majorBidi" w:cstheme="majorBidi"/>
                <w:sz w:val="20"/>
                <w:szCs w:val="20"/>
              </w:rPr>
              <w:t>:</w:t>
            </w:r>
          </w:p>
          <w:p w:rsidR="005778D9" w:rsidRDefault="005778D9" w:rsidP="005778D9">
            <w:pPr>
              <w:pStyle w:val="BodyText"/>
              <w:spacing w:line="230" w:lineRule="exact"/>
              <w:ind w:right="111"/>
              <w:jc w:val="both"/>
              <w:rPr>
                <w:rFonts w:asciiTheme="majorBidi" w:hAnsiTheme="majorBidi" w:cstheme="majorBidi"/>
              </w:rPr>
            </w:pPr>
            <w:r w:rsidRPr="005778D9">
              <w:rPr>
                <w:rStyle w:val="Emphasis"/>
                <w:rFonts w:asciiTheme="majorBidi" w:hAnsiTheme="majorBidi" w:cstheme="majorBidi"/>
                <w:color w:val="323232"/>
                <w:bdr w:val="none" w:sz="0" w:space="0" w:color="auto" w:frame="1"/>
                <w:shd w:val="clear" w:color="auto" w:fill="FFFFFF"/>
              </w:rPr>
              <w:t xml:space="preserve">a) West Asia: Bahrain, Cyprus, </w:t>
            </w:r>
            <w:r w:rsidRPr="005778D9">
              <w:rPr>
                <w:rStyle w:val="Emphasis"/>
                <w:rFonts w:asciiTheme="majorBidi" w:hAnsiTheme="majorBidi" w:cstheme="majorBidi"/>
                <w:color w:val="538135" w:themeColor="accent6" w:themeShade="BF"/>
                <w:bdr w:val="none" w:sz="0" w:space="0" w:color="auto" w:frame="1"/>
                <w:shd w:val="clear" w:color="auto" w:fill="FFFFFF"/>
              </w:rPr>
              <w:t>Iran</w:t>
            </w:r>
            <w:r w:rsidRPr="005778D9">
              <w:rPr>
                <w:rStyle w:val="Emphasis"/>
                <w:rFonts w:asciiTheme="majorBidi" w:hAnsiTheme="majorBidi" w:cstheme="majorBidi"/>
                <w:color w:val="323232"/>
                <w:bdr w:val="none" w:sz="0" w:space="0" w:color="auto" w:frame="1"/>
                <w:shd w:val="clear" w:color="auto" w:fill="FFFFFF"/>
              </w:rPr>
              <w:t>, Iraq, Jordan, Kuwait, Lebanon, Palestine, Qatar, Saudi Arabia, Syrian Arab Republic, Turkey, United Arab Emirates, Yemen</w:t>
            </w:r>
            <w:r w:rsidRPr="005778D9">
              <w:rPr>
                <w:rFonts w:asciiTheme="majorBidi" w:hAnsiTheme="majorBidi" w:cstheme="majorBidi"/>
                <w:i/>
                <w:iCs/>
                <w:color w:val="323232"/>
                <w:bdr w:val="none" w:sz="0" w:space="0" w:color="auto" w:frame="1"/>
                <w:shd w:val="clear" w:color="auto" w:fill="FFFFFF"/>
              </w:rPr>
              <w:br/>
            </w:r>
            <w:r w:rsidRPr="005778D9">
              <w:rPr>
                <w:rStyle w:val="Emphasis"/>
                <w:rFonts w:asciiTheme="majorBidi" w:hAnsiTheme="majorBidi" w:cstheme="majorBidi"/>
                <w:color w:val="323232"/>
                <w:bdr w:val="none" w:sz="0" w:space="0" w:color="auto" w:frame="1"/>
                <w:shd w:val="clear" w:color="auto" w:fill="FFFFFF"/>
              </w:rPr>
              <w:t>b) Southeast Asia: Cambodia, Timor-Leste, Indonesia, Laos, Malaysia, Philippines, Singapore, Thailand, Vietnam</w:t>
            </w:r>
            <w:r w:rsidRPr="005778D9">
              <w:rPr>
                <w:rFonts w:asciiTheme="majorBidi" w:hAnsiTheme="majorBidi" w:cstheme="majorBidi"/>
                <w:i/>
                <w:iCs/>
                <w:color w:val="323232"/>
                <w:bdr w:val="none" w:sz="0" w:space="0" w:color="auto" w:frame="1"/>
                <w:shd w:val="clear" w:color="auto" w:fill="FFFFFF"/>
              </w:rPr>
              <w:br/>
            </w:r>
            <w:r w:rsidRPr="005778D9">
              <w:rPr>
                <w:rStyle w:val="Emphasis"/>
                <w:rFonts w:asciiTheme="majorBidi" w:hAnsiTheme="majorBidi" w:cstheme="majorBidi"/>
                <w:color w:val="323232"/>
                <w:bdr w:val="none" w:sz="0" w:space="0" w:color="auto" w:frame="1"/>
                <w:shd w:val="clear" w:color="auto" w:fill="FFFFFF"/>
              </w:rPr>
              <w:t>c) South Asia: Afghanistan, Bangladesh, Bhutan,</w:t>
            </w:r>
            <w:r w:rsidRPr="005778D9">
              <w:rPr>
                <w:rStyle w:val="Emphasis"/>
                <w:rFonts w:asciiTheme="majorBidi" w:hAnsiTheme="majorBidi" w:cstheme="majorBidi"/>
                <w:strike/>
                <w:color w:val="538135" w:themeColor="accent6" w:themeShade="BF"/>
                <w:bdr w:val="none" w:sz="0" w:space="0" w:color="auto" w:frame="1"/>
                <w:shd w:val="clear" w:color="auto" w:fill="FFFFFF"/>
              </w:rPr>
              <w:t xml:space="preserve"> Iran </w:t>
            </w:r>
            <w:r w:rsidRPr="005778D9">
              <w:rPr>
                <w:rStyle w:val="Emphasis"/>
                <w:rFonts w:asciiTheme="majorBidi" w:hAnsiTheme="majorBidi" w:cstheme="majorBidi"/>
                <w:color w:val="323232"/>
                <w:bdr w:val="none" w:sz="0" w:space="0" w:color="auto" w:frame="1"/>
                <w:shd w:val="clear" w:color="auto" w:fill="FFFFFF"/>
              </w:rPr>
              <w:t>India, Maldives, Nepal, Pakistan, Sri Lanka</w:t>
            </w:r>
            <w:r w:rsidRPr="005778D9">
              <w:rPr>
                <w:rFonts w:asciiTheme="majorBidi" w:hAnsiTheme="majorBidi" w:cstheme="majorBidi"/>
                <w:i/>
                <w:iCs/>
                <w:color w:val="323232"/>
                <w:bdr w:val="none" w:sz="0" w:space="0" w:color="auto" w:frame="1"/>
                <w:shd w:val="clear" w:color="auto" w:fill="FFFFFF"/>
              </w:rPr>
              <w:br/>
            </w:r>
            <w:r w:rsidRPr="005778D9">
              <w:rPr>
                <w:rStyle w:val="Emphasis"/>
                <w:rFonts w:asciiTheme="majorBidi" w:hAnsiTheme="majorBidi" w:cstheme="majorBidi"/>
                <w:color w:val="323232"/>
                <w:bdr w:val="none" w:sz="0" w:space="0" w:color="auto" w:frame="1"/>
                <w:shd w:val="clear" w:color="auto" w:fill="FFFFFF"/>
              </w:rPr>
              <w:t xml:space="preserve">d) East Asia and the </w:t>
            </w:r>
            <w:r w:rsidRPr="005778D9">
              <w:rPr>
                <w:rStyle w:val="Emphasis"/>
                <w:rFonts w:asciiTheme="majorBidi" w:hAnsiTheme="majorBidi" w:cstheme="majorBidi"/>
                <w:color w:val="538135" w:themeColor="accent6" w:themeShade="BF"/>
                <w:bdr w:val="none" w:sz="0" w:space="0" w:color="auto" w:frame="1"/>
                <w:shd w:val="clear" w:color="auto" w:fill="FFFFFF"/>
              </w:rPr>
              <w:t>Oceania:</w:t>
            </w:r>
            <w:r w:rsidRPr="005778D9">
              <w:rPr>
                <w:rStyle w:val="Emphasis"/>
                <w:rFonts w:asciiTheme="majorBidi" w:hAnsiTheme="majorBidi" w:cstheme="majorBidi"/>
                <w:color w:val="C00000"/>
                <w:bdr w:val="none" w:sz="0" w:space="0" w:color="auto" w:frame="1"/>
                <w:shd w:val="clear" w:color="auto" w:fill="FFFFFF"/>
              </w:rPr>
              <w:t xml:space="preserve"> </w:t>
            </w:r>
            <w:r w:rsidRPr="005778D9">
              <w:rPr>
                <w:rStyle w:val="Emphasis"/>
                <w:rFonts w:asciiTheme="majorBidi" w:hAnsiTheme="majorBidi" w:cstheme="majorBidi"/>
                <w:color w:val="323232"/>
                <w:bdr w:val="none" w:sz="0" w:space="0" w:color="auto" w:frame="1"/>
                <w:shd w:val="clear" w:color="auto" w:fill="FFFFFF"/>
              </w:rPr>
              <w:t>China, Fiji, Democratic People’s Republic of Korea, Kiribati, Mongolia, Palau, Republic of Korea, Tonga</w:t>
            </w:r>
            <w:r w:rsidRPr="005778D9">
              <w:rPr>
                <w:rFonts w:asciiTheme="majorBidi" w:hAnsiTheme="majorBidi" w:cstheme="majorBidi"/>
                <w:i/>
                <w:iCs/>
                <w:color w:val="323232"/>
                <w:bdr w:val="none" w:sz="0" w:space="0" w:color="auto" w:frame="1"/>
                <w:shd w:val="clear" w:color="auto" w:fill="FFFFFF"/>
              </w:rPr>
              <w:br/>
            </w:r>
            <w:r w:rsidRPr="005778D9">
              <w:rPr>
                <w:rStyle w:val="Emphasis"/>
                <w:rFonts w:asciiTheme="majorBidi" w:hAnsiTheme="majorBidi" w:cstheme="majorBidi"/>
                <w:color w:val="323232"/>
                <w:bdr w:val="none" w:sz="0" w:space="0" w:color="auto" w:frame="1"/>
                <w:shd w:val="clear" w:color="auto" w:fill="FFFFFF"/>
              </w:rPr>
              <w:t>e) Central Asia and the CIS: Azerbaijan, Kazakhstan, Kyrgyzstan, Russian Federation, Tajikistan, Uzbekistan</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before="35" w:after="0" w:line="240" w:lineRule="auto"/>
              <w:ind w:left="1118" w:right="1109"/>
              <w:jc w:val="center"/>
              <w:outlineLvl w:val="1"/>
              <w:rPr>
                <w:rFonts w:asciiTheme="majorBidi" w:eastAsia="Arial" w:hAnsiTheme="majorBidi" w:cstheme="majorBidi"/>
                <w:b/>
                <w:bCs/>
                <w:sz w:val="26"/>
                <w:szCs w:val="26"/>
              </w:rPr>
            </w:pPr>
            <w:r>
              <w:rPr>
                <w:rFonts w:asciiTheme="majorBidi" w:eastAsia="Arial" w:hAnsiTheme="majorBidi" w:cstheme="majorBidi"/>
                <w:b/>
                <w:bCs/>
                <w:sz w:val="26"/>
                <w:szCs w:val="26"/>
              </w:rPr>
              <w:lastRenderedPageBreak/>
              <w:t>Secretariat</w:t>
            </w:r>
          </w:p>
          <w:p w:rsidR="00354DCA" w:rsidRDefault="00AE52F6">
            <w:pPr>
              <w:spacing w:before="35" w:after="0" w:line="240" w:lineRule="auto"/>
              <w:ind w:right="1109"/>
              <w:outlineLvl w:val="1"/>
              <w:rPr>
                <w:rFonts w:asciiTheme="majorBidi" w:eastAsia="Arial" w:hAnsiTheme="majorBidi" w:cstheme="majorBidi"/>
                <w:sz w:val="26"/>
                <w:szCs w:val="26"/>
              </w:rPr>
            </w:pPr>
            <w:r>
              <w:rPr>
                <w:rFonts w:asciiTheme="majorBidi" w:hAnsiTheme="majorBidi" w:cstheme="majorBidi"/>
                <w:b/>
                <w:bCs/>
                <w:color w:val="FF0000"/>
                <w:sz w:val="26"/>
                <w:szCs w:val="26"/>
              </w:rPr>
              <w:t>Russia:</w:t>
            </w:r>
          </w:p>
          <w:p w:rsidR="00354DCA" w:rsidRDefault="00AE52F6">
            <w:pPr>
              <w:pStyle w:val="BodyText"/>
              <w:spacing w:line="230" w:lineRule="exact"/>
              <w:ind w:right="111"/>
              <w:jc w:val="both"/>
              <w:rPr>
                <w:rFonts w:asciiTheme="majorBidi" w:hAnsiTheme="majorBidi" w:cstheme="majorBidi"/>
                <w:b/>
                <w:sz w:val="26"/>
                <w:szCs w:val="26"/>
              </w:rPr>
            </w:pPr>
            <w:r>
              <w:rPr>
                <w:rFonts w:asciiTheme="majorBidi" w:hAnsiTheme="majorBidi" w:cstheme="majorBidi"/>
                <w:sz w:val="26"/>
                <w:szCs w:val="26"/>
                <w:highlight w:val="yellow"/>
              </w:rPr>
              <w:t>(</w:t>
            </w:r>
            <w:r>
              <w:rPr>
                <w:rFonts w:asciiTheme="majorBidi" w:hAnsiTheme="majorBidi" w:cstheme="majorBidi"/>
                <w:b/>
                <w:sz w:val="26"/>
                <w:szCs w:val="26"/>
                <w:highlight w:val="yellow"/>
              </w:rPr>
              <w:t>To be</w:t>
            </w:r>
            <w:r>
              <w:rPr>
                <w:rFonts w:asciiTheme="majorBidi" w:hAnsiTheme="majorBidi" w:cstheme="majorBidi"/>
                <w:b/>
                <w:spacing w:val="-6"/>
                <w:sz w:val="26"/>
                <w:szCs w:val="26"/>
                <w:highlight w:val="yellow"/>
              </w:rPr>
              <w:t xml:space="preserve"> </w:t>
            </w:r>
            <w:r>
              <w:rPr>
                <w:rFonts w:asciiTheme="majorBidi" w:hAnsiTheme="majorBidi" w:cstheme="majorBidi"/>
                <w:b/>
                <w:sz w:val="26"/>
                <w:szCs w:val="26"/>
                <w:highlight w:val="yellow"/>
              </w:rPr>
              <w:t>excluded)</w:t>
            </w:r>
          </w:p>
          <w:p w:rsidR="00354DCA" w:rsidRDefault="00354DCA">
            <w:pPr>
              <w:pStyle w:val="BodyText"/>
              <w:spacing w:line="230" w:lineRule="exact"/>
              <w:ind w:right="111"/>
              <w:jc w:val="both"/>
              <w:rPr>
                <w:rFonts w:asciiTheme="majorBidi" w:hAnsiTheme="majorBidi" w:cstheme="majorBidi"/>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pStyle w:val="BodyText"/>
              <w:spacing w:line="230" w:lineRule="exact"/>
              <w:ind w:right="111"/>
              <w:jc w:val="both"/>
              <w:rPr>
                <w:rFonts w:asciiTheme="majorBidi" w:hAnsiTheme="majorBidi" w:cstheme="majorBidi"/>
                <w:sz w:val="26"/>
                <w:szCs w:val="26"/>
              </w:rPr>
            </w:pPr>
            <w:r>
              <w:rPr>
                <w:rFonts w:asciiTheme="majorBidi" w:hAnsiTheme="majorBidi" w:cstheme="majorBidi"/>
                <w:color w:val="FF0000"/>
                <w:sz w:val="26"/>
                <w:szCs w:val="26"/>
                <w:highlight w:val="yellow"/>
              </w:rPr>
              <w:t>(As originally stated, and rejecting the Russian proposal therein.)</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19" w:right="111"/>
              <w:outlineLvl w:val="2"/>
              <w:rPr>
                <w:rFonts w:asciiTheme="majorBidi" w:eastAsia="Arial" w:hAnsiTheme="majorBidi" w:cstheme="majorBidi"/>
                <w:b/>
                <w:bCs/>
                <w:sz w:val="26"/>
                <w:szCs w:val="26"/>
              </w:rPr>
            </w:pPr>
            <w:r>
              <w:rPr>
                <w:rFonts w:asciiTheme="majorBidi" w:eastAsia="Arial" w:hAnsiTheme="majorBidi" w:cstheme="majorBidi"/>
                <w:b/>
                <w:bCs/>
                <w:sz w:val="26"/>
                <w:szCs w:val="26"/>
              </w:rPr>
              <w:lastRenderedPageBreak/>
              <w:t>Article 14: Provisional</w:t>
            </w:r>
            <w:r>
              <w:rPr>
                <w:rFonts w:asciiTheme="majorBidi" w:eastAsia="Arial" w:hAnsiTheme="majorBidi" w:cstheme="majorBidi"/>
                <w:b/>
                <w:bCs/>
                <w:spacing w:val="-23"/>
                <w:sz w:val="26"/>
                <w:szCs w:val="26"/>
              </w:rPr>
              <w:t xml:space="preserve"> </w:t>
            </w:r>
            <w:r>
              <w:rPr>
                <w:rFonts w:asciiTheme="majorBidi" w:eastAsia="Arial" w:hAnsiTheme="majorBidi" w:cstheme="majorBidi"/>
                <w:b/>
                <w:bCs/>
                <w:sz w:val="26"/>
                <w:szCs w:val="26"/>
              </w:rPr>
              <w:t>Secretariat</w:t>
            </w:r>
          </w:p>
          <w:p w:rsidR="00354DCA" w:rsidRDefault="00AE52F6">
            <w:pPr>
              <w:pStyle w:val="BodyText"/>
              <w:ind w:right="111"/>
              <w:rPr>
                <w:rFonts w:asciiTheme="majorBidi" w:hAnsiTheme="majorBidi" w:cstheme="majorBidi"/>
                <w:sz w:val="26"/>
                <w:szCs w:val="26"/>
              </w:rPr>
            </w:pPr>
            <w:r>
              <w:rPr>
                <w:rFonts w:asciiTheme="majorBidi" w:hAnsiTheme="majorBidi" w:cstheme="majorBidi"/>
                <w:sz w:val="26"/>
                <w:szCs w:val="26"/>
              </w:rPr>
              <w:t>The</w:t>
            </w:r>
            <w:r>
              <w:rPr>
                <w:rFonts w:asciiTheme="majorBidi" w:hAnsiTheme="majorBidi" w:cstheme="majorBidi"/>
                <w:spacing w:val="-4"/>
                <w:sz w:val="26"/>
                <w:szCs w:val="26"/>
              </w:rPr>
              <w:t xml:space="preserve"> </w:t>
            </w:r>
            <w:r>
              <w:rPr>
                <w:rFonts w:asciiTheme="majorBidi" w:hAnsiTheme="majorBidi" w:cstheme="majorBidi"/>
                <w:sz w:val="26"/>
                <w:szCs w:val="26"/>
              </w:rPr>
              <w:t>venue</w:t>
            </w:r>
            <w:r>
              <w:rPr>
                <w:rFonts w:asciiTheme="majorBidi" w:hAnsiTheme="majorBidi" w:cstheme="majorBidi"/>
                <w:spacing w:val="-4"/>
                <w:sz w:val="26"/>
                <w:szCs w:val="26"/>
              </w:rPr>
              <w:t xml:space="preserve"> </w:t>
            </w:r>
            <w:r>
              <w:rPr>
                <w:rFonts w:asciiTheme="majorBidi" w:hAnsiTheme="majorBidi" w:cstheme="majorBidi"/>
                <w:sz w:val="26"/>
                <w:szCs w:val="26"/>
              </w:rPr>
              <w:t>of</w:t>
            </w:r>
            <w:r>
              <w:rPr>
                <w:rFonts w:asciiTheme="majorBidi" w:hAnsiTheme="majorBidi" w:cstheme="majorBidi"/>
                <w:spacing w:val="-2"/>
                <w:sz w:val="26"/>
                <w:szCs w:val="26"/>
              </w:rPr>
              <w:t xml:space="preserve"> </w:t>
            </w:r>
            <w:r>
              <w:rPr>
                <w:rFonts w:asciiTheme="majorBidi" w:hAnsiTheme="majorBidi" w:cstheme="majorBidi"/>
                <w:sz w:val="26"/>
                <w:szCs w:val="26"/>
              </w:rPr>
              <w:t>the</w:t>
            </w:r>
            <w:r>
              <w:rPr>
                <w:rFonts w:asciiTheme="majorBidi" w:hAnsiTheme="majorBidi" w:cstheme="majorBidi"/>
                <w:spacing w:val="-2"/>
                <w:sz w:val="26"/>
                <w:szCs w:val="26"/>
              </w:rPr>
              <w:t xml:space="preserve"> </w:t>
            </w:r>
            <w:r>
              <w:rPr>
                <w:rFonts w:asciiTheme="majorBidi" w:hAnsiTheme="majorBidi" w:cstheme="majorBidi"/>
                <w:sz w:val="26"/>
                <w:szCs w:val="26"/>
              </w:rPr>
              <w:t>Secretariat</w:t>
            </w:r>
            <w:r>
              <w:rPr>
                <w:rFonts w:asciiTheme="majorBidi" w:hAnsiTheme="majorBidi" w:cstheme="majorBidi"/>
                <w:spacing w:val="-4"/>
                <w:sz w:val="26"/>
                <w:szCs w:val="26"/>
              </w:rPr>
              <w:t xml:space="preserve"> </w:t>
            </w:r>
            <w:r>
              <w:rPr>
                <w:rFonts w:asciiTheme="majorBidi" w:hAnsiTheme="majorBidi" w:cstheme="majorBidi"/>
                <w:sz w:val="26"/>
                <w:szCs w:val="26"/>
              </w:rPr>
              <w:t>shall</w:t>
            </w:r>
            <w:r>
              <w:rPr>
                <w:rFonts w:asciiTheme="majorBidi" w:hAnsiTheme="majorBidi" w:cstheme="majorBidi"/>
                <w:spacing w:val="-2"/>
                <w:sz w:val="26"/>
                <w:szCs w:val="26"/>
              </w:rPr>
              <w:t xml:space="preserve"> </w:t>
            </w:r>
            <w:r>
              <w:rPr>
                <w:rFonts w:asciiTheme="majorBidi" w:hAnsiTheme="majorBidi" w:cstheme="majorBidi"/>
                <w:sz w:val="26"/>
                <w:szCs w:val="26"/>
              </w:rPr>
              <w:t>be</w:t>
            </w:r>
            <w:r>
              <w:rPr>
                <w:rFonts w:asciiTheme="majorBidi" w:hAnsiTheme="majorBidi" w:cstheme="majorBidi"/>
                <w:spacing w:val="-2"/>
                <w:sz w:val="26"/>
                <w:szCs w:val="26"/>
              </w:rPr>
              <w:t xml:space="preserve"> </w:t>
            </w:r>
            <w:r>
              <w:rPr>
                <w:rFonts w:asciiTheme="majorBidi" w:hAnsiTheme="majorBidi" w:cstheme="majorBidi"/>
                <w:sz w:val="26"/>
                <w:szCs w:val="26"/>
              </w:rPr>
              <w:t>in</w:t>
            </w:r>
            <w:r>
              <w:rPr>
                <w:rFonts w:asciiTheme="majorBidi" w:hAnsiTheme="majorBidi" w:cstheme="majorBidi"/>
                <w:spacing w:val="-4"/>
                <w:sz w:val="26"/>
                <w:szCs w:val="26"/>
              </w:rPr>
              <w:t xml:space="preserve"> </w:t>
            </w:r>
            <w:r>
              <w:rPr>
                <w:rFonts w:asciiTheme="majorBidi" w:hAnsiTheme="majorBidi" w:cstheme="majorBidi"/>
                <w:sz w:val="26"/>
                <w:szCs w:val="26"/>
              </w:rPr>
              <w:t>the</w:t>
            </w:r>
            <w:r>
              <w:rPr>
                <w:rFonts w:asciiTheme="majorBidi" w:hAnsiTheme="majorBidi" w:cstheme="majorBidi"/>
                <w:spacing w:val="-4"/>
                <w:sz w:val="26"/>
                <w:szCs w:val="26"/>
              </w:rPr>
              <w:t xml:space="preserve"> </w:t>
            </w:r>
            <w:r>
              <w:rPr>
                <w:rFonts w:asciiTheme="majorBidi" w:hAnsiTheme="majorBidi" w:cstheme="majorBidi"/>
                <w:sz w:val="26"/>
                <w:szCs w:val="26"/>
              </w:rPr>
              <w:t>country</w:t>
            </w:r>
            <w:r>
              <w:rPr>
                <w:rFonts w:asciiTheme="majorBidi" w:hAnsiTheme="majorBidi" w:cstheme="majorBidi"/>
                <w:spacing w:val="-5"/>
                <w:sz w:val="26"/>
                <w:szCs w:val="26"/>
              </w:rPr>
              <w:t xml:space="preserve"> </w:t>
            </w:r>
            <w:r>
              <w:rPr>
                <w:rFonts w:asciiTheme="majorBidi" w:hAnsiTheme="majorBidi" w:cstheme="majorBidi"/>
                <w:sz w:val="26"/>
                <w:szCs w:val="26"/>
              </w:rPr>
              <w:t>of</w:t>
            </w:r>
            <w:r>
              <w:rPr>
                <w:rFonts w:asciiTheme="majorBidi" w:hAnsiTheme="majorBidi" w:cstheme="majorBidi"/>
                <w:spacing w:val="-2"/>
                <w:sz w:val="26"/>
                <w:szCs w:val="26"/>
              </w:rPr>
              <w:t xml:space="preserve"> </w:t>
            </w:r>
            <w:r>
              <w:rPr>
                <w:rFonts w:asciiTheme="majorBidi" w:hAnsiTheme="majorBidi" w:cstheme="majorBidi"/>
                <w:sz w:val="26"/>
                <w:szCs w:val="26"/>
              </w:rPr>
              <w:t>the</w:t>
            </w:r>
            <w:r>
              <w:rPr>
                <w:rFonts w:asciiTheme="majorBidi" w:hAnsiTheme="majorBidi" w:cstheme="majorBidi"/>
                <w:spacing w:val="-4"/>
                <w:sz w:val="26"/>
                <w:szCs w:val="26"/>
              </w:rPr>
              <w:t xml:space="preserve"> </w:t>
            </w:r>
            <w:r>
              <w:rPr>
                <w:rFonts w:asciiTheme="majorBidi" w:hAnsiTheme="majorBidi" w:cstheme="majorBidi"/>
                <w:sz w:val="26"/>
                <w:szCs w:val="26"/>
              </w:rPr>
              <w:t>elected</w:t>
            </w:r>
            <w:r>
              <w:rPr>
                <w:rFonts w:asciiTheme="majorBidi" w:hAnsiTheme="majorBidi" w:cstheme="majorBidi"/>
                <w:spacing w:val="-4"/>
                <w:sz w:val="26"/>
                <w:szCs w:val="26"/>
              </w:rPr>
              <w:t xml:space="preserve"> </w:t>
            </w:r>
            <w:r>
              <w:rPr>
                <w:rFonts w:asciiTheme="majorBidi" w:hAnsiTheme="majorBidi" w:cstheme="majorBidi"/>
                <w:sz w:val="26"/>
                <w:szCs w:val="26"/>
              </w:rPr>
              <w:t>president</w:t>
            </w:r>
            <w:r>
              <w:rPr>
                <w:rFonts w:asciiTheme="majorBidi" w:hAnsiTheme="majorBidi" w:cstheme="majorBidi"/>
                <w:spacing w:val="-4"/>
                <w:sz w:val="26"/>
                <w:szCs w:val="26"/>
              </w:rPr>
              <w:t xml:space="preserve"> </w:t>
            </w:r>
            <w:r>
              <w:rPr>
                <w:rFonts w:asciiTheme="majorBidi" w:hAnsiTheme="majorBidi" w:cstheme="majorBidi"/>
                <w:sz w:val="26"/>
                <w:szCs w:val="26"/>
              </w:rPr>
              <w:t>of</w:t>
            </w:r>
            <w:r>
              <w:rPr>
                <w:rFonts w:asciiTheme="majorBidi" w:hAnsiTheme="majorBidi" w:cstheme="majorBidi"/>
                <w:spacing w:val="-2"/>
                <w:sz w:val="26"/>
                <w:szCs w:val="26"/>
              </w:rPr>
              <w:t xml:space="preserve"> </w:t>
            </w:r>
            <w:r>
              <w:rPr>
                <w:rFonts w:asciiTheme="majorBidi" w:hAnsiTheme="majorBidi" w:cstheme="majorBidi"/>
                <w:sz w:val="26"/>
                <w:szCs w:val="26"/>
              </w:rPr>
              <w:t>the</w:t>
            </w:r>
            <w:r>
              <w:rPr>
                <w:rFonts w:asciiTheme="majorBidi" w:hAnsiTheme="majorBidi" w:cstheme="majorBidi"/>
                <w:spacing w:val="-2"/>
                <w:sz w:val="26"/>
                <w:szCs w:val="26"/>
              </w:rPr>
              <w:t xml:space="preserve"> </w:t>
            </w:r>
            <w:r>
              <w:rPr>
                <w:rFonts w:asciiTheme="majorBidi" w:hAnsiTheme="majorBidi" w:cstheme="majorBidi"/>
                <w:sz w:val="26"/>
                <w:szCs w:val="26"/>
              </w:rPr>
              <w:t>Assembly.</w:t>
            </w:r>
          </w:p>
          <w:p w:rsidR="00354DCA" w:rsidRDefault="00AE52F6">
            <w:pPr>
              <w:pStyle w:val="BodyText"/>
              <w:ind w:right="111"/>
              <w:rPr>
                <w:rFonts w:asciiTheme="majorBidi" w:hAnsiTheme="majorBidi" w:cstheme="majorBidi"/>
                <w:sz w:val="26"/>
                <w:szCs w:val="26"/>
              </w:rPr>
            </w:pPr>
            <w:r>
              <w:rPr>
                <w:rFonts w:asciiTheme="majorBidi" w:hAnsiTheme="majorBidi" w:cstheme="majorBidi"/>
                <w:sz w:val="26"/>
                <w:szCs w:val="26"/>
              </w:rPr>
              <w:t>The</w:t>
            </w:r>
            <w:r>
              <w:rPr>
                <w:rFonts w:asciiTheme="majorBidi" w:hAnsiTheme="majorBidi" w:cstheme="majorBidi"/>
                <w:spacing w:val="15"/>
                <w:sz w:val="26"/>
                <w:szCs w:val="26"/>
              </w:rPr>
              <w:t xml:space="preserve"> </w:t>
            </w:r>
            <w:r>
              <w:rPr>
                <w:rFonts w:asciiTheme="majorBidi" w:hAnsiTheme="majorBidi" w:cstheme="majorBidi"/>
                <w:sz w:val="26"/>
                <w:szCs w:val="26"/>
              </w:rPr>
              <w:t>host</w:t>
            </w:r>
            <w:r>
              <w:rPr>
                <w:rFonts w:asciiTheme="majorBidi" w:hAnsiTheme="majorBidi" w:cstheme="majorBidi"/>
                <w:spacing w:val="15"/>
                <w:sz w:val="26"/>
                <w:szCs w:val="26"/>
              </w:rPr>
              <w:t xml:space="preserve"> </w:t>
            </w:r>
            <w:r>
              <w:rPr>
                <w:rFonts w:asciiTheme="majorBidi" w:hAnsiTheme="majorBidi" w:cstheme="majorBidi"/>
                <w:sz w:val="26"/>
                <w:szCs w:val="26"/>
              </w:rPr>
              <w:t>country</w:t>
            </w:r>
            <w:r>
              <w:rPr>
                <w:rFonts w:asciiTheme="majorBidi" w:hAnsiTheme="majorBidi" w:cstheme="majorBidi"/>
                <w:spacing w:val="12"/>
                <w:sz w:val="26"/>
                <w:szCs w:val="26"/>
              </w:rPr>
              <w:t xml:space="preserve"> </w:t>
            </w:r>
            <w:r>
              <w:rPr>
                <w:rFonts w:asciiTheme="majorBidi" w:hAnsiTheme="majorBidi" w:cstheme="majorBidi"/>
                <w:sz w:val="26"/>
                <w:szCs w:val="26"/>
              </w:rPr>
              <w:t>shall</w:t>
            </w:r>
            <w:r>
              <w:rPr>
                <w:rFonts w:asciiTheme="majorBidi" w:hAnsiTheme="majorBidi" w:cstheme="majorBidi"/>
                <w:spacing w:val="17"/>
                <w:sz w:val="26"/>
                <w:szCs w:val="26"/>
              </w:rPr>
              <w:t xml:space="preserve"> </w:t>
            </w:r>
            <w:r>
              <w:rPr>
                <w:rFonts w:asciiTheme="majorBidi" w:hAnsiTheme="majorBidi" w:cstheme="majorBidi"/>
                <w:sz w:val="26"/>
                <w:szCs w:val="26"/>
              </w:rPr>
              <w:t>be</w:t>
            </w:r>
            <w:r>
              <w:rPr>
                <w:rFonts w:asciiTheme="majorBidi" w:hAnsiTheme="majorBidi" w:cstheme="majorBidi"/>
                <w:spacing w:val="15"/>
                <w:sz w:val="26"/>
                <w:szCs w:val="26"/>
              </w:rPr>
              <w:t xml:space="preserve"> </w:t>
            </w:r>
            <w:r>
              <w:rPr>
                <w:rFonts w:asciiTheme="majorBidi" w:hAnsiTheme="majorBidi" w:cstheme="majorBidi"/>
                <w:sz w:val="26"/>
                <w:szCs w:val="26"/>
              </w:rPr>
              <w:t>responsible</w:t>
            </w:r>
            <w:r>
              <w:rPr>
                <w:rFonts w:asciiTheme="majorBidi" w:hAnsiTheme="majorBidi" w:cstheme="majorBidi"/>
                <w:spacing w:val="17"/>
                <w:sz w:val="26"/>
                <w:szCs w:val="26"/>
              </w:rPr>
              <w:t xml:space="preserve"> </w:t>
            </w:r>
            <w:r>
              <w:rPr>
                <w:rFonts w:asciiTheme="majorBidi" w:hAnsiTheme="majorBidi" w:cstheme="majorBidi"/>
                <w:sz w:val="26"/>
                <w:szCs w:val="26"/>
              </w:rPr>
              <w:t>for</w:t>
            </w:r>
            <w:r>
              <w:rPr>
                <w:rFonts w:asciiTheme="majorBidi" w:hAnsiTheme="majorBidi" w:cstheme="majorBidi"/>
                <w:spacing w:val="16"/>
                <w:sz w:val="26"/>
                <w:szCs w:val="26"/>
              </w:rPr>
              <w:t xml:space="preserve"> </w:t>
            </w:r>
            <w:r>
              <w:rPr>
                <w:rFonts w:asciiTheme="majorBidi" w:hAnsiTheme="majorBidi" w:cstheme="majorBidi"/>
                <w:sz w:val="26"/>
                <w:szCs w:val="26"/>
              </w:rPr>
              <w:t>providing</w:t>
            </w:r>
            <w:r>
              <w:rPr>
                <w:rFonts w:asciiTheme="majorBidi" w:hAnsiTheme="majorBidi" w:cstheme="majorBidi"/>
                <w:spacing w:val="15"/>
                <w:sz w:val="26"/>
                <w:szCs w:val="26"/>
              </w:rPr>
              <w:t xml:space="preserve"> </w:t>
            </w:r>
            <w:r>
              <w:rPr>
                <w:rFonts w:asciiTheme="majorBidi" w:hAnsiTheme="majorBidi" w:cstheme="majorBidi"/>
                <w:sz w:val="26"/>
                <w:szCs w:val="26"/>
              </w:rPr>
              <w:t>the</w:t>
            </w:r>
            <w:r>
              <w:rPr>
                <w:rFonts w:asciiTheme="majorBidi" w:hAnsiTheme="majorBidi" w:cstheme="majorBidi"/>
                <w:spacing w:val="15"/>
                <w:sz w:val="26"/>
                <w:szCs w:val="26"/>
              </w:rPr>
              <w:t xml:space="preserve"> </w:t>
            </w:r>
            <w:r>
              <w:rPr>
                <w:rFonts w:asciiTheme="majorBidi" w:hAnsiTheme="majorBidi" w:cstheme="majorBidi"/>
                <w:sz w:val="26"/>
                <w:szCs w:val="26"/>
              </w:rPr>
              <w:t>required</w:t>
            </w:r>
            <w:r>
              <w:rPr>
                <w:rFonts w:asciiTheme="majorBidi" w:hAnsiTheme="majorBidi" w:cstheme="majorBidi"/>
                <w:spacing w:val="17"/>
                <w:sz w:val="26"/>
                <w:szCs w:val="26"/>
              </w:rPr>
              <w:t xml:space="preserve"> </w:t>
            </w:r>
            <w:r>
              <w:rPr>
                <w:rFonts w:asciiTheme="majorBidi" w:hAnsiTheme="majorBidi" w:cstheme="majorBidi"/>
                <w:sz w:val="26"/>
                <w:szCs w:val="26"/>
              </w:rPr>
              <w:t>facilities</w:t>
            </w:r>
            <w:r>
              <w:rPr>
                <w:rFonts w:asciiTheme="majorBidi" w:hAnsiTheme="majorBidi" w:cstheme="majorBidi"/>
                <w:spacing w:val="17"/>
                <w:sz w:val="26"/>
                <w:szCs w:val="26"/>
              </w:rPr>
              <w:t xml:space="preserve"> </w:t>
            </w:r>
            <w:r>
              <w:rPr>
                <w:rFonts w:asciiTheme="majorBidi" w:hAnsiTheme="majorBidi" w:cstheme="majorBidi"/>
                <w:sz w:val="26"/>
                <w:szCs w:val="26"/>
              </w:rPr>
              <w:t>for</w:t>
            </w:r>
            <w:r>
              <w:rPr>
                <w:rFonts w:asciiTheme="majorBidi" w:hAnsiTheme="majorBidi" w:cstheme="majorBidi"/>
                <w:spacing w:val="16"/>
                <w:sz w:val="26"/>
                <w:szCs w:val="26"/>
              </w:rPr>
              <w:t xml:space="preserve"> </w:t>
            </w:r>
            <w:r>
              <w:rPr>
                <w:rFonts w:asciiTheme="majorBidi" w:hAnsiTheme="majorBidi" w:cstheme="majorBidi"/>
                <w:sz w:val="26"/>
                <w:szCs w:val="26"/>
              </w:rPr>
              <w:t>the</w:t>
            </w:r>
            <w:r>
              <w:rPr>
                <w:rFonts w:asciiTheme="majorBidi" w:hAnsiTheme="majorBidi" w:cstheme="majorBidi"/>
                <w:spacing w:val="17"/>
                <w:sz w:val="26"/>
                <w:szCs w:val="26"/>
              </w:rPr>
              <w:t xml:space="preserve"> </w:t>
            </w:r>
            <w:r>
              <w:rPr>
                <w:rFonts w:asciiTheme="majorBidi" w:hAnsiTheme="majorBidi" w:cstheme="majorBidi"/>
                <w:sz w:val="26"/>
                <w:szCs w:val="26"/>
              </w:rPr>
              <w:t>Secretariat</w:t>
            </w:r>
            <w:r>
              <w:rPr>
                <w:rFonts w:asciiTheme="majorBidi" w:hAnsiTheme="majorBidi" w:cstheme="majorBidi"/>
                <w:spacing w:val="18"/>
                <w:sz w:val="26"/>
                <w:szCs w:val="26"/>
              </w:rPr>
              <w:t xml:space="preserve"> </w:t>
            </w:r>
            <w:r>
              <w:rPr>
                <w:rFonts w:asciiTheme="majorBidi" w:hAnsiTheme="majorBidi" w:cstheme="majorBidi"/>
                <w:sz w:val="26"/>
                <w:szCs w:val="26"/>
              </w:rPr>
              <w:t>and</w:t>
            </w:r>
            <w:r>
              <w:rPr>
                <w:rFonts w:asciiTheme="majorBidi" w:hAnsiTheme="majorBidi" w:cstheme="majorBidi"/>
                <w:w w:val="99"/>
                <w:sz w:val="26"/>
                <w:szCs w:val="26"/>
              </w:rPr>
              <w:t xml:space="preserve"> </w:t>
            </w:r>
            <w:r>
              <w:rPr>
                <w:rFonts w:asciiTheme="majorBidi" w:hAnsiTheme="majorBidi" w:cstheme="majorBidi"/>
                <w:sz w:val="26"/>
                <w:szCs w:val="26"/>
              </w:rPr>
              <w:t>convening of the sessions of the</w:t>
            </w:r>
            <w:r>
              <w:rPr>
                <w:rFonts w:asciiTheme="majorBidi" w:hAnsiTheme="majorBidi" w:cstheme="majorBidi"/>
                <w:spacing w:val="-21"/>
                <w:sz w:val="26"/>
                <w:szCs w:val="26"/>
              </w:rPr>
              <w:t xml:space="preserve"> </w:t>
            </w:r>
            <w:r>
              <w:rPr>
                <w:rFonts w:asciiTheme="majorBidi" w:hAnsiTheme="majorBidi" w:cstheme="majorBidi"/>
                <w:sz w:val="26"/>
                <w:szCs w:val="26"/>
              </w:rPr>
              <w:t>Assembly.</w:t>
            </w:r>
          </w:p>
          <w:p w:rsidR="00354DCA" w:rsidRDefault="00354DCA">
            <w:pPr>
              <w:spacing w:after="0" w:line="240" w:lineRule="auto"/>
              <w:ind w:left="119" w:right="111"/>
              <w:outlineLvl w:val="2"/>
              <w:rPr>
                <w:rFonts w:asciiTheme="majorBidi" w:eastAsia="Arial" w:hAnsiTheme="majorBidi" w:cstheme="majorBidi"/>
                <w:b/>
                <w:bCs/>
                <w:sz w:val="26"/>
                <w:szCs w:val="26"/>
              </w:rPr>
            </w:pPr>
          </w:p>
          <w:p w:rsidR="00354DCA" w:rsidRDefault="00AE52F6">
            <w:pPr>
              <w:spacing w:after="0" w:line="240" w:lineRule="auto"/>
              <w:ind w:left="119" w:right="111"/>
              <w:outlineLvl w:val="2"/>
              <w:rPr>
                <w:rFonts w:asciiTheme="majorBidi" w:eastAsia="Arial" w:hAnsiTheme="majorBidi" w:cstheme="majorBidi"/>
                <w:sz w:val="26"/>
                <w:szCs w:val="26"/>
              </w:rPr>
            </w:pPr>
            <w:r>
              <w:rPr>
                <w:rFonts w:asciiTheme="majorBidi" w:hAnsiTheme="majorBidi" w:cstheme="majorBidi"/>
                <w:b/>
                <w:bCs/>
                <w:color w:val="FF0000"/>
                <w:sz w:val="26"/>
                <w:szCs w:val="26"/>
              </w:rPr>
              <w:t>Russia:</w:t>
            </w:r>
          </w:p>
          <w:p w:rsidR="00354DCA" w:rsidRDefault="00AE52F6">
            <w:pPr>
              <w:pStyle w:val="BodyText"/>
              <w:spacing w:line="230" w:lineRule="exact"/>
              <w:ind w:right="111"/>
              <w:jc w:val="both"/>
              <w:rPr>
                <w:rFonts w:asciiTheme="majorBidi" w:hAnsiTheme="majorBidi" w:cstheme="majorBidi"/>
                <w:b/>
                <w:sz w:val="26"/>
                <w:szCs w:val="26"/>
              </w:rPr>
            </w:pPr>
            <w:r>
              <w:rPr>
                <w:rFonts w:asciiTheme="majorBidi" w:hAnsiTheme="majorBidi" w:cstheme="majorBidi"/>
                <w:sz w:val="26"/>
                <w:szCs w:val="26"/>
                <w:highlight w:val="yellow"/>
              </w:rPr>
              <w:t>(</w:t>
            </w:r>
            <w:r>
              <w:rPr>
                <w:rFonts w:asciiTheme="majorBidi" w:hAnsiTheme="majorBidi" w:cstheme="majorBidi"/>
                <w:b/>
                <w:sz w:val="26"/>
                <w:szCs w:val="26"/>
                <w:highlight w:val="yellow"/>
              </w:rPr>
              <w:t>To be</w:t>
            </w:r>
            <w:r>
              <w:rPr>
                <w:rFonts w:asciiTheme="majorBidi" w:hAnsiTheme="majorBidi" w:cstheme="majorBidi"/>
                <w:b/>
                <w:spacing w:val="-6"/>
                <w:sz w:val="26"/>
                <w:szCs w:val="26"/>
                <w:highlight w:val="yellow"/>
              </w:rPr>
              <w:t xml:space="preserve"> </w:t>
            </w:r>
            <w:r>
              <w:rPr>
                <w:rFonts w:asciiTheme="majorBidi" w:hAnsiTheme="majorBidi" w:cstheme="majorBidi"/>
                <w:b/>
                <w:sz w:val="26"/>
                <w:szCs w:val="26"/>
                <w:highlight w:val="yellow"/>
              </w:rPr>
              <w:t>excluded)</w:t>
            </w:r>
          </w:p>
          <w:p w:rsidR="00354DCA" w:rsidRDefault="00354DCA">
            <w:pPr>
              <w:pStyle w:val="BodyText"/>
              <w:spacing w:line="230" w:lineRule="exact"/>
              <w:ind w:right="111"/>
              <w:jc w:val="both"/>
              <w:rPr>
                <w:rFonts w:asciiTheme="majorBidi" w:hAnsiTheme="majorBidi" w:cstheme="majorBidi"/>
                <w:b/>
                <w:sz w:val="26"/>
                <w:szCs w:val="26"/>
              </w:rPr>
            </w:pPr>
          </w:p>
          <w:p w:rsidR="00354DCA" w:rsidRDefault="00AE52F6">
            <w:pPr>
              <w:pStyle w:val="BodyText"/>
              <w:jc w:val="both"/>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pStyle w:val="BodyText"/>
              <w:spacing w:line="230" w:lineRule="exact"/>
              <w:ind w:right="111"/>
              <w:jc w:val="both"/>
              <w:rPr>
                <w:rFonts w:asciiTheme="majorBidi" w:hAnsiTheme="majorBidi" w:cstheme="majorBidi"/>
                <w:color w:val="FF0000"/>
                <w:sz w:val="26"/>
                <w:szCs w:val="26"/>
              </w:rPr>
            </w:pPr>
            <w:r>
              <w:rPr>
                <w:rFonts w:asciiTheme="majorBidi" w:hAnsiTheme="majorBidi" w:cstheme="majorBidi"/>
                <w:color w:val="FF0000"/>
                <w:sz w:val="26"/>
                <w:szCs w:val="26"/>
                <w:highlight w:val="yellow"/>
              </w:rPr>
              <w:t>(To exclude" Provisional Secretariat")</w:t>
            </w:r>
          </w:p>
          <w:p w:rsidR="00354DCA" w:rsidRDefault="00354DCA">
            <w:pPr>
              <w:pStyle w:val="BodyText"/>
              <w:spacing w:line="230" w:lineRule="exact"/>
              <w:ind w:right="111"/>
              <w:jc w:val="both"/>
              <w:rPr>
                <w:rFonts w:asciiTheme="majorBidi" w:hAnsiTheme="majorBidi" w:cstheme="majorBidi"/>
                <w:b/>
                <w:bCs/>
                <w:color w:val="FF33CC"/>
                <w:sz w:val="26"/>
                <w:szCs w:val="26"/>
              </w:rPr>
            </w:pPr>
          </w:p>
          <w:p w:rsidR="00354DCA" w:rsidRDefault="00AE52F6">
            <w:pPr>
              <w:pStyle w:val="BodyText"/>
              <w:spacing w:line="230" w:lineRule="exact"/>
              <w:ind w:right="111"/>
              <w:jc w:val="both"/>
              <w:rPr>
                <w:rFonts w:asciiTheme="majorBidi" w:hAnsiTheme="majorBidi" w:cstheme="majorBidi"/>
                <w:b/>
                <w:bCs/>
                <w:color w:val="FF33CC"/>
                <w:sz w:val="26"/>
                <w:szCs w:val="26"/>
              </w:rPr>
            </w:pPr>
            <w:r>
              <w:rPr>
                <w:rFonts w:asciiTheme="majorBidi" w:hAnsiTheme="majorBidi" w:cstheme="majorBidi"/>
                <w:b/>
                <w:bCs/>
                <w:color w:val="FF33CC"/>
                <w:sz w:val="26"/>
                <w:szCs w:val="26"/>
              </w:rPr>
              <w:t>Iran:</w:t>
            </w:r>
          </w:p>
          <w:p w:rsidR="00354DCA" w:rsidRDefault="00AE52F6">
            <w:pPr>
              <w:spacing w:after="0" w:line="240" w:lineRule="auto"/>
              <w:ind w:left="119" w:right="111"/>
              <w:outlineLvl w:val="2"/>
              <w:rPr>
                <w:rFonts w:asciiTheme="majorBidi" w:eastAsia="Arial" w:hAnsiTheme="majorBidi" w:cstheme="majorBidi"/>
                <w:b/>
                <w:bCs/>
                <w:sz w:val="26"/>
                <w:szCs w:val="26"/>
              </w:rPr>
            </w:pPr>
            <w:r>
              <w:rPr>
                <w:rFonts w:asciiTheme="majorBidi" w:eastAsia="Arial" w:hAnsiTheme="majorBidi" w:cstheme="majorBidi"/>
                <w:b/>
                <w:bCs/>
                <w:sz w:val="26"/>
                <w:szCs w:val="26"/>
              </w:rPr>
              <w:t xml:space="preserve">Article 14: </w:t>
            </w:r>
            <w:r>
              <w:rPr>
                <w:rFonts w:asciiTheme="majorBidi" w:eastAsia="Arial" w:hAnsiTheme="majorBidi" w:cstheme="majorBidi"/>
                <w:b/>
                <w:bCs/>
                <w:strike/>
                <w:sz w:val="26"/>
                <w:szCs w:val="26"/>
              </w:rPr>
              <w:t>Provisional</w:t>
            </w:r>
            <w:r>
              <w:rPr>
                <w:rFonts w:asciiTheme="majorBidi" w:eastAsia="Arial" w:hAnsiTheme="majorBidi" w:cstheme="majorBidi"/>
                <w:b/>
                <w:bCs/>
                <w:sz w:val="26"/>
                <w:szCs w:val="26"/>
              </w:rPr>
              <w:t xml:space="preserve"> Secretariat </w:t>
            </w:r>
          </w:p>
          <w:p w:rsidR="00354DCA" w:rsidRDefault="00AE52F6">
            <w:pPr>
              <w:pStyle w:val="BodyText"/>
              <w:ind w:right="111"/>
              <w:rPr>
                <w:rFonts w:asciiTheme="majorBidi" w:hAnsiTheme="majorBidi" w:cstheme="majorBidi"/>
                <w:strike/>
                <w:sz w:val="26"/>
                <w:szCs w:val="26"/>
              </w:rPr>
            </w:pPr>
            <w:r>
              <w:rPr>
                <w:rFonts w:asciiTheme="majorBidi" w:hAnsiTheme="majorBidi" w:cstheme="majorBidi"/>
                <w:strike/>
                <w:sz w:val="26"/>
                <w:szCs w:val="26"/>
              </w:rPr>
              <w:t>The</w:t>
            </w:r>
            <w:r>
              <w:rPr>
                <w:rFonts w:asciiTheme="majorBidi" w:hAnsiTheme="majorBidi" w:cstheme="majorBidi"/>
                <w:strike/>
                <w:spacing w:val="-4"/>
                <w:sz w:val="26"/>
                <w:szCs w:val="26"/>
              </w:rPr>
              <w:t xml:space="preserve"> </w:t>
            </w:r>
            <w:r>
              <w:rPr>
                <w:rFonts w:asciiTheme="majorBidi" w:hAnsiTheme="majorBidi" w:cstheme="majorBidi"/>
                <w:strike/>
                <w:sz w:val="26"/>
                <w:szCs w:val="26"/>
              </w:rPr>
              <w:t>venue</w:t>
            </w:r>
            <w:r>
              <w:rPr>
                <w:rFonts w:asciiTheme="majorBidi" w:hAnsiTheme="majorBidi" w:cstheme="majorBidi"/>
                <w:strike/>
                <w:spacing w:val="-4"/>
                <w:sz w:val="26"/>
                <w:szCs w:val="26"/>
              </w:rPr>
              <w:t xml:space="preserve"> </w:t>
            </w:r>
            <w:r>
              <w:rPr>
                <w:rFonts w:asciiTheme="majorBidi" w:hAnsiTheme="majorBidi" w:cstheme="majorBidi"/>
                <w:strike/>
                <w:sz w:val="26"/>
                <w:szCs w:val="26"/>
              </w:rPr>
              <w:t>of</w:t>
            </w:r>
            <w:r>
              <w:rPr>
                <w:rFonts w:asciiTheme="majorBidi" w:hAnsiTheme="majorBidi" w:cstheme="majorBidi"/>
                <w:strike/>
                <w:spacing w:val="-2"/>
                <w:sz w:val="26"/>
                <w:szCs w:val="26"/>
              </w:rPr>
              <w:t xml:space="preserve"> </w:t>
            </w:r>
            <w:r>
              <w:rPr>
                <w:rFonts w:asciiTheme="majorBidi" w:hAnsiTheme="majorBidi" w:cstheme="majorBidi"/>
                <w:strike/>
                <w:sz w:val="26"/>
                <w:szCs w:val="26"/>
              </w:rPr>
              <w:t>the</w:t>
            </w:r>
            <w:r>
              <w:rPr>
                <w:rFonts w:asciiTheme="majorBidi" w:hAnsiTheme="majorBidi" w:cstheme="majorBidi"/>
                <w:strike/>
                <w:spacing w:val="-2"/>
                <w:sz w:val="26"/>
                <w:szCs w:val="26"/>
              </w:rPr>
              <w:t xml:space="preserve"> </w:t>
            </w:r>
            <w:r>
              <w:rPr>
                <w:rFonts w:asciiTheme="majorBidi" w:hAnsiTheme="majorBidi" w:cstheme="majorBidi"/>
                <w:strike/>
                <w:sz w:val="26"/>
                <w:szCs w:val="26"/>
              </w:rPr>
              <w:t>Secretariat</w:t>
            </w:r>
            <w:r>
              <w:rPr>
                <w:rFonts w:asciiTheme="majorBidi" w:hAnsiTheme="majorBidi" w:cstheme="majorBidi"/>
                <w:strike/>
                <w:spacing w:val="-4"/>
                <w:sz w:val="26"/>
                <w:szCs w:val="26"/>
              </w:rPr>
              <w:t xml:space="preserve"> </w:t>
            </w:r>
            <w:r>
              <w:rPr>
                <w:rFonts w:asciiTheme="majorBidi" w:hAnsiTheme="majorBidi" w:cstheme="majorBidi"/>
                <w:strike/>
                <w:sz w:val="26"/>
                <w:szCs w:val="26"/>
              </w:rPr>
              <w:t>shall</w:t>
            </w:r>
            <w:r>
              <w:rPr>
                <w:rFonts w:asciiTheme="majorBidi" w:hAnsiTheme="majorBidi" w:cstheme="majorBidi"/>
                <w:strike/>
                <w:spacing w:val="-2"/>
                <w:sz w:val="26"/>
                <w:szCs w:val="26"/>
              </w:rPr>
              <w:t xml:space="preserve"> </w:t>
            </w:r>
            <w:r>
              <w:rPr>
                <w:rFonts w:asciiTheme="majorBidi" w:hAnsiTheme="majorBidi" w:cstheme="majorBidi"/>
                <w:strike/>
                <w:sz w:val="26"/>
                <w:szCs w:val="26"/>
              </w:rPr>
              <w:t>be</w:t>
            </w:r>
            <w:r>
              <w:rPr>
                <w:rFonts w:asciiTheme="majorBidi" w:hAnsiTheme="majorBidi" w:cstheme="majorBidi"/>
                <w:strike/>
                <w:spacing w:val="-2"/>
                <w:sz w:val="26"/>
                <w:szCs w:val="26"/>
              </w:rPr>
              <w:t xml:space="preserve"> </w:t>
            </w:r>
            <w:r>
              <w:rPr>
                <w:rFonts w:asciiTheme="majorBidi" w:hAnsiTheme="majorBidi" w:cstheme="majorBidi"/>
                <w:strike/>
                <w:sz w:val="26"/>
                <w:szCs w:val="26"/>
              </w:rPr>
              <w:t>in</w:t>
            </w:r>
            <w:r>
              <w:rPr>
                <w:rFonts w:asciiTheme="majorBidi" w:hAnsiTheme="majorBidi" w:cstheme="majorBidi"/>
                <w:strike/>
                <w:spacing w:val="-4"/>
                <w:sz w:val="26"/>
                <w:szCs w:val="26"/>
              </w:rPr>
              <w:t xml:space="preserve"> </w:t>
            </w:r>
            <w:r>
              <w:rPr>
                <w:rFonts w:asciiTheme="majorBidi" w:hAnsiTheme="majorBidi" w:cstheme="majorBidi"/>
                <w:strike/>
                <w:sz w:val="26"/>
                <w:szCs w:val="26"/>
              </w:rPr>
              <w:t>the</w:t>
            </w:r>
            <w:r>
              <w:rPr>
                <w:rFonts w:asciiTheme="majorBidi" w:hAnsiTheme="majorBidi" w:cstheme="majorBidi"/>
                <w:strike/>
                <w:spacing w:val="-4"/>
                <w:sz w:val="26"/>
                <w:szCs w:val="26"/>
              </w:rPr>
              <w:t xml:space="preserve"> </w:t>
            </w:r>
            <w:r>
              <w:rPr>
                <w:rFonts w:asciiTheme="majorBidi" w:hAnsiTheme="majorBidi" w:cstheme="majorBidi"/>
                <w:strike/>
                <w:sz w:val="26"/>
                <w:szCs w:val="26"/>
              </w:rPr>
              <w:t>country</w:t>
            </w:r>
            <w:r>
              <w:rPr>
                <w:rFonts w:asciiTheme="majorBidi" w:hAnsiTheme="majorBidi" w:cstheme="majorBidi"/>
                <w:strike/>
                <w:spacing w:val="-5"/>
                <w:sz w:val="26"/>
                <w:szCs w:val="26"/>
              </w:rPr>
              <w:t xml:space="preserve"> </w:t>
            </w:r>
            <w:r>
              <w:rPr>
                <w:rFonts w:asciiTheme="majorBidi" w:hAnsiTheme="majorBidi" w:cstheme="majorBidi"/>
                <w:strike/>
                <w:sz w:val="26"/>
                <w:szCs w:val="26"/>
              </w:rPr>
              <w:t>of</w:t>
            </w:r>
            <w:r>
              <w:rPr>
                <w:rFonts w:asciiTheme="majorBidi" w:hAnsiTheme="majorBidi" w:cstheme="majorBidi"/>
                <w:strike/>
                <w:spacing w:val="-2"/>
                <w:sz w:val="26"/>
                <w:szCs w:val="26"/>
              </w:rPr>
              <w:t xml:space="preserve"> </w:t>
            </w:r>
            <w:r>
              <w:rPr>
                <w:rFonts w:asciiTheme="majorBidi" w:hAnsiTheme="majorBidi" w:cstheme="majorBidi"/>
                <w:strike/>
                <w:sz w:val="26"/>
                <w:szCs w:val="26"/>
              </w:rPr>
              <w:t>the</w:t>
            </w:r>
            <w:r>
              <w:rPr>
                <w:rFonts w:asciiTheme="majorBidi" w:hAnsiTheme="majorBidi" w:cstheme="majorBidi"/>
                <w:strike/>
                <w:spacing w:val="-4"/>
                <w:sz w:val="26"/>
                <w:szCs w:val="26"/>
              </w:rPr>
              <w:t xml:space="preserve"> </w:t>
            </w:r>
            <w:r>
              <w:rPr>
                <w:rFonts w:asciiTheme="majorBidi" w:hAnsiTheme="majorBidi" w:cstheme="majorBidi"/>
                <w:strike/>
                <w:sz w:val="26"/>
                <w:szCs w:val="26"/>
              </w:rPr>
              <w:t>elected</w:t>
            </w:r>
            <w:r>
              <w:rPr>
                <w:rFonts w:asciiTheme="majorBidi" w:hAnsiTheme="majorBidi" w:cstheme="majorBidi"/>
                <w:strike/>
                <w:spacing w:val="-4"/>
                <w:sz w:val="26"/>
                <w:szCs w:val="26"/>
              </w:rPr>
              <w:t xml:space="preserve"> </w:t>
            </w:r>
            <w:r>
              <w:rPr>
                <w:rFonts w:asciiTheme="majorBidi" w:hAnsiTheme="majorBidi" w:cstheme="majorBidi"/>
                <w:strike/>
                <w:sz w:val="26"/>
                <w:szCs w:val="26"/>
              </w:rPr>
              <w:t>president</w:t>
            </w:r>
            <w:r>
              <w:rPr>
                <w:rFonts w:asciiTheme="majorBidi" w:hAnsiTheme="majorBidi" w:cstheme="majorBidi"/>
                <w:strike/>
                <w:spacing w:val="-4"/>
                <w:sz w:val="26"/>
                <w:szCs w:val="26"/>
              </w:rPr>
              <w:t xml:space="preserve"> </w:t>
            </w:r>
            <w:r>
              <w:rPr>
                <w:rFonts w:asciiTheme="majorBidi" w:hAnsiTheme="majorBidi" w:cstheme="majorBidi"/>
                <w:strike/>
                <w:sz w:val="26"/>
                <w:szCs w:val="26"/>
              </w:rPr>
              <w:t>of</w:t>
            </w:r>
            <w:r>
              <w:rPr>
                <w:rFonts w:asciiTheme="majorBidi" w:hAnsiTheme="majorBidi" w:cstheme="majorBidi"/>
                <w:strike/>
                <w:spacing w:val="-2"/>
                <w:sz w:val="26"/>
                <w:szCs w:val="26"/>
              </w:rPr>
              <w:t xml:space="preserve"> </w:t>
            </w:r>
            <w:r>
              <w:rPr>
                <w:rFonts w:asciiTheme="majorBidi" w:hAnsiTheme="majorBidi" w:cstheme="majorBidi"/>
                <w:strike/>
                <w:sz w:val="26"/>
                <w:szCs w:val="26"/>
              </w:rPr>
              <w:t>the</w:t>
            </w:r>
            <w:r>
              <w:rPr>
                <w:rFonts w:asciiTheme="majorBidi" w:hAnsiTheme="majorBidi" w:cstheme="majorBidi"/>
                <w:strike/>
                <w:spacing w:val="-2"/>
                <w:sz w:val="26"/>
                <w:szCs w:val="26"/>
              </w:rPr>
              <w:t xml:space="preserve"> </w:t>
            </w:r>
            <w:r>
              <w:rPr>
                <w:rFonts w:asciiTheme="majorBidi" w:hAnsiTheme="majorBidi" w:cstheme="majorBidi"/>
                <w:strike/>
                <w:sz w:val="26"/>
                <w:szCs w:val="26"/>
              </w:rPr>
              <w:t>Assembly.</w:t>
            </w:r>
          </w:p>
          <w:p w:rsidR="00354DCA" w:rsidRDefault="00AE52F6">
            <w:pPr>
              <w:pStyle w:val="BodyText"/>
              <w:ind w:right="111"/>
              <w:rPr>
                <w:rFonts w:asciiTheme="majorBidi" w:hAnsiTheme="majorBidi" w:cstheme="majorBidi"/>
                <w:strike/>
                <w:sz w:val="26"/>
                <w:szCs w:val="26"/>
              </w:rPr>
            </w:pPr>
            <w:r>
              <w:rPr>
                <w:rFonts w:asciiTheme="majorBidi" w:hAnsiTheme="majorBidi" w:cstheme="majorBidi"/>
                <w:strike/>
                <w:sz w:val="26"/>
                <w:szCs w:val="26"/>
              </w:rPr>
              <w:t>The</w:t>
            </w:r>
            <w:r>
              <w:rPr>
                <w:rFonts w:asciiTheme="majorBidi" w:hAnsiTheme="majorBidi" w:cstheme="majorBidi"/>
                <w:strike/>
                <w:spacing w:val="15"/>
                <w:sz w:val="26"/>
                <w:szCs w:val="26"/>
              </w:rPr>
              <w:t xml:space="preserve"> </w:t>
            </w:r>
            <w:r>
              <w:rPr>
                <w:rFonts w:asciiTheme="majorBidi" w:hAnsiTheme="majorBidi" w:cstheme="majorBidi"/>
                <w:strike/>
                <w:sz w:val="26"/>
                <w:szCs w:val="26"/>
              </w:rPr>
              <w:t>host</w:t>
            </w:r>
            <w:r>
              <w:rPr>
                <w:rFonts w:asciiTheme="majorBidi" w:hAnsiTheme="majorBidi" w:cstheme="majorBidi"/>
                <w:strike/>
                <w:spacing w:val="15"/>
                <w:sz w:val="26"/>
                <w:szCs w:val="26"/>
              </w:rPr>
              <w:t xml:space="preserve"> </w:t>
            </w:r>
            <w:r>
              <w:rPr>
                <w:rFonts w:asciiTheme="majorBidi" w:hAnsiTheme="majorBidi" w:cstheme="majorBidi"/>
                <w:strike/>
                <w:sz w:val="26"/>
                <w:szCs w:val="26"/>
              </w:rPr>
              <w:t>country</w:t>
            </w:r>
            <w:r>
              <w:rPr>
                <w:rFonts w:asciiTheme="majorBidi" w:hAnsiTheme="majorBidi" w:cstheme="majorBidi"/>
                <w:strike/>
                <w:spacing w:val="12"/>
                <w:sz w:val="26"/>
                <w:szCs w:val="26"/>
              </w:rPr>
              <w:t xml:space="preserve"> </w:t>
            </w:r>
            <w:r>
              <w:rPr>
                <w:rFonts w:asciiTheme="majorBidi" w:hAnsiTheme="majorBidi" w:cstheme="majorBidi"/>
                <w:strike/>
                <w:sz w:val="26"/>
                <w:szCs w:val="26"/>
              </w:rPr>
              <w:t>shall</w:t>
            </w:r>
            <w:r>
              <w:rPr>
                <w:rFonts w:asciiTheme="majorBidi" w:hAnsiTheme="majorBidi" w:cstheme="majorBidi"/>
                <w:strike/>
                <w:spacing w:val="17"/>
                <w:sz w:val="26"/>
                <w:szCs w:val="26"/>
              </w:rPr>
              <w:t xml:space="preserve"> </w:t>
            </w:r>
            <w:r>
              <w:rPr>
                <w:rFonts w:asciiTheme="majorBidi" w:hAnsiTheme="majorBidi" w:cstheme="majorBidi"/>
                <w:strike/>
                <w:sz w:val="26"/>
                <w:szCs w:val="26"/>
              </w:rPr>
              <w:t>be</w:t>
            </w:r>
            <w:r>
              <w:rPr>
                <w:rFonts w:asciiTheme="majorBidi" w:hAnsiTheme="majorBidi" w:cstheme="majorBidi"/>
                <w:strike/>
                <w:spacing w:val="15"/>
                <w:sz w:val="26"/>
                <w:szCs w:val="26"/>
              </w:rPr>
              <w:t xml:space="preserve"> </w:t>
            </w:r>
            <w:r>
              <w:rPr>
                <w:rFonts w:asciiTheme="majorBidi" w:hAnsiTheme="majorBidi" w:cstheme="majorBidi"/>
                <w:strike/>
                <w:sz w:val="26"/>
                <w:szCs w:val="26"/>
              </w:rPr>
              <w:t>responsible</w:t>
            </w:r>
            <w:r>
              <w:rPr>
                <w:rFonts w:asciiTheme="majorBidi" w:hAnsiTheme="majorBidi" w:cstheme="majorBidi"/>
                <w:strike/>
                <w:spacing w:val="17"/>
                <w:sz w:val="26"/>
                <w:szCs w:val="26"/>
              </w:rPr>
              <w:t xml:space="preserve"> </w:t>
            </w:r>
            <w:r>
              <w:rPr>
                <w:rFonts w:asciiTheme="majorBidi" w:hAnsiTheme="majorBidi" w:cstheme="majorBidi"/>
                <w:strike/>
                <w:sz w:val="26"/>
                <w:szCs w:val="26"/>
              </w:rPr>
              <w:t>for</w:t>
            </w:r>
            <w:r>
              <w:rPr>
                <w:rFonts w:asciiTheme="majorBidi" w:hAnsiTheme="majorBidi" w:cstheme="majorBidi"/>
                <w:strike/>
                <w:spacing w:val="16"/>
                <w:sz w:val="26"/>
                <w:szCs w:val="26"/>
              </w:rPr>
              <w:t xml:space="preserve"> </w:t>
            </w:r>
            <w:r>
              <w:rPr>
                <w:rFonts w:asciiTheme="majorBidi" w:hAnsiTheme="majorBidi" w:cstheme="majorBidi"/>
                <w:strike/>
                <w:sz w:val="26"/>
                <w:szCs w:val="26"/>
              </w:rPr>
              <w:t>providing</w:t>
            </w:r>
            <w:r>
              <w:rPr>
                <w:rFonts w:asciiTheme="majorBidi" w:hAnsiTheme="majorBidi" w:cstheme="majorBidi"/>
                <w:strike/>
                <w:spacing w:val="15"/>
                <w:sz w:val="26"/>
                <w:szCs w:val="26"/>
              </w:rPr>
              <w:t xml:space="preserve"> </w:t>
            </w:r>
            <w:r>
              <w:rPr>
                <w:rFonts w:asciiTheme="majorBidi" w:hAnsiTheme="majorBidi" w:cstheme="majorBidi"/>
                <w:strike/>
                <w:sz w:val="26"/>
                <w:szCs w:val="26"/>
              </w:rPr>
              <w:t>the</w:t>
            </w:r>
            <w:r>
              <w:rPr>
                <w:rFonts w:asciiTheme="majorBidi" w:hAnsiTheme="majorBidi" w:cstheme="majorBidi"/>
                <w:strike/>
                <w:spacing w:val="15"/>
                <w:sz w:val="26"/>
                <w:szCs w:val="26"/>
              </w:rPr>
              <w:t xml:space="preserve"> </w:t>
            </w:r>
            <w:r>
              <w:rPr>
                <w:rFonts w:asciiTheme="majorBidi" w:hAnsiTheme="majorBidi" w:cstheme="majorBidi"/>
                <w:strike/>
                <w:sz w:val="26"/>
                <w:szCs w:val="26"/>
              </w:rPr>
              <w:t>required</w:t>
            </w:r>
            <w:r>
              <w:rPr>
                <w:rFonts w:asciiTheme="majorBidi" w:hAnsiTheme="majorBidi" w:cstheme="majorBidi"/>
                <w:strike/>
                <w:spacing w:val="17"/>
                <w:sz w:val="26"/>
                <w:szCs w:val="26"/>
              </w:rPr>
              <w:t xml:space="preserve"> </w:t>
            </w:r>
            <w:r>
              <w:rPr>
                <w:rFonts w:asciiTheme="majorBidi" w:hAnsiTheme="majorBidi" w:cstheme="majorBidi"/>
                <w:strike/>
                <w:sz w:val="26"/>
                <w:szCs w:val="26"/>
              </w:rPr>
              <w:t>facilities</w:t>
            </w:r>
            <w:r>
              <w:rPr>
                <w:rFonts w:asciiTheme="majorBidi" w:hAnsiTheme="majorBidi" w:cstheme="majorBidi"/>
                <w:strike/>
                <w:spacing w:val="17"/>
                <w:sz w:val="26"/>
                <w:szCs w:val="26"/>
              </w:rPr>
              <w:t xml:space="preserve"> </w:t>
            </w:r>
            <w:r>
              <w:rPr>
                <w:rFonts w:asciiTheme="majorBidi" w:hAnsiTheme="majorBidi" w:cstheme="majorBidi"/>
                <w:strike/>
                <w:sz w:val="26"/>
                <w:szCs w:val="26"/>
              </w:rPr>
              <w:t>for</w:t>
            </w:r>
            <w:r>
              <w:rPr>
                <w:rFonts w:asciiTheme="majorBidi" w:hAnsiTheme="majorBidi" w:cstheme="majorBidi"/>
                <w:strike/>
                <w:spacing w:val="16"/>
                <w:sz w:val="26"/>
                <w:szCs w:val="26"/>
              </w:rPr>
              <w:t xml:space="preserve"> </w:t>
            </w:r>
            <w:r>
              <w:rPr>
                <w:rFonts w:asciiTheme="majorBidi" w:hAnsiTheme="majorBidi" w:cstheme="majorBidi"/>
                <w:strike/>
                <w:sz w:val="26"/>
                <w:szCs w:val="26"/>
              </w:rPr>
              <w:t>the</w:t>
            </w:r>
            <w:r>
              <w:rPr>
                <w:rFonts w:asciiTheme="majorBidi" w:hAnsiTheme="majorBidi" w:cstheme="majorBidi"/>
                <w:strike/>
                <w:spacing w:val="17"/>
                <w:sz w:val="26"/>
                <w:szCs w:val="26"/>
              </w:rPr>
              <w:t xml:space="preserve"> </w:t>
            </w:r>
            <w:r>
              <w:rPr>
                <w:rFonts w:asciiTheme="majorBidi" w:hAnsiTheme="majorBidi" w:cstheme="majorBidi"/>
                <w:strike/>
                <w:sz w:val="26"/>
                <w:szCs w:val="26"/>
              </w:rPr>
              <w:t>Secretariat</w:t>
            </w:r>
            <w:r>
              <w:rPr>
                <w:rFonts w:asciiTheme="majorBidi" w:hAnsiTheme="majorBidi" w:cstheme="majorBidi"/>
                <w:strike/>
                <w:spacing w:val="18"/>
                <w:sz w:val="26"/>
                <w:szCs w:val="26"/>
              </w:rPr>
              <w:t xml:space="preserve"> </w:t>
            </w:r>
            <w:r>
              <w:rPr>
                <w:rFonts w:asciiTheme="majorBidi" w:hAnsiTheme="majorBidi" w:cstheme="majorBidi"/>
                <w:strike/>
                <w:sz w:val="26"/>
                <w:szCs w:val="26"/>
              </w:rPr>
              <w:t>and</w:t>
            </w:r>
            <w:r>
              <w:rPr>
                <w:rFonts w:asciiTheme="majorBidi" w:hAnsiTheme="majorBidi" w:cstheme="majorBidi"/>
                <w:strike/>
                <w:w w:val="99"/>
                <w:sz w:val="26"/>
                <w:szCs w:val="26"/>
              </w:rPr>
              <w:t xml:space="preserve"> </w:t>
            </w:r>
            <w:r>
              <w:rPr>
                <w:rFonts w:asciiTheme="majorBidi" w:hAnsiTheme="majorBidi" w:cstheme="majorBidi"/>
                <w:strike/>
                <w:sz w:val="26"/>
                <w:szCs w:val="26"/>
              </w:rPr>
              <w:t>convening of the sessions of the</w:t>
            </w:r>
            <w:r>
              <w:rPr>
                <w:rFonts w:asciiTheme="majorBidi" w:hAnsiTheme="majorBidi" w:cstheme="majorBidi"/>
                <w:strike/>
                <w:spacing w:val="-21"/>
                <w:sz w:val="26"/>
                <w:szCs w:val="26"/>
              </w:rPr>
              <w:t xml:space="preserve"> </w:t>
            </w:r>
            <w:r>
              <w:rPr>
                <w:rFonts w:asciiTheme="majorBidi" w:hAnsiTheme="majorBidi" w:cstheme="majorBidi"/>
                <w:strike/>
                <w:sz w:val="26"/>
                <w:szCs w:val="26"/>
              </w:rPr>
              <w:t>Assembly.</w:t>
            </w:r>
          </w:p>
          <w:p w:rsidR="00354DCA" w:rsidRDefault="00AE52F6">
            <w:pPr>
              <w:shd w:val="clear" w:color="auto" w:fill="FFFFFF"/>
              <w:spacing w:before="100" w:beforeAutospacing="1" w:after="0" w:line="240" w:lineRule="auto"/>
              <w:ind w:left="164"/>
              <w:jc w:val="both"/>
              <w:rPr>
                <w:rFonts w:asciiTheme="majorBidi" w:eastAsia="Times New Roman" w:hAnsiTheme="majorBidi" w:cstheme="majorBidi"/>
                <w:color w:val="FF33CC"/>
                <w:sz w:val="28"/>
                <w:szCs w:val="28"/>
              </w:rPr>
            </w:pPr>
            <w:r>
              <w:rPr>
                <w:rFonts w:asciiTheme="majorBidi" w:eastAsia="Times New Roman" w:hAnsiTheme="majorBidi" w:cstheme="majorBidi"/>
                <w:color w:val="FF33CC"/>
                <w:sz w:val="28"/>
                <w:szCs w:val="28"/>
              </w:rPr>
              <w:t>The Secretariat shall be the permanent administrative body of the APA comprising the staff of the organization under the direction of the Secretary-General who shall be appointed to the extent possible by consensus and otherwise by two-third majority of the members participate in the vote from among qualified well-known and experienced candidates of the Member Parliaments.</w:t>
            </w:r>
          </w:p>
          <w:p w:rsidR="00354DCA" w:rsidRDefault="00354DCA">
            <w:pPr>
              <w:spacing w:after="0" w:line="240" w:lineRule="auto"/>
              <w:ind w:right="111"/>
              <w:outlineLvl w:val="2"/>
              <w:rPr>
                <w:rFonts w:asciiTheme="majorBidi" w:eastAsia="Arial" w:hAnsiTheme="majorBidi" w:cstheme="majorBidi"/>
                <w:b/>
                <w:bCs/>
                <w:sz w:val="26"/>
                <w:szCs w:val="26"/>
              </w:rPr>
            </w:pPr>
          </w:p>
          <w:p w:rsidR="00AE52F6" w:rsidRPr="005778D9" w:rsidRDefault="00AE52F6" w:rsidP="00AE52F6">
            <w:pPr>
              <w:spacing w:before="120" w:after="120"/>
              <w:jc w:val="both"/>
              <w:rPr>
                <w:rFonts w:ascii="Times New Roman" w:hAnsi="Times New Roman" w:cs="Times New Roman"/>
                <w:color w:val="538135" w:themeColor="accent6" w:themeShade="BF"/>
                <w:sz w:val="26"/>
                <w:szCs w:val="26"/>
                <w:shd w:val="clear" w:color="auto" w:fill="FFFFFF"/>
              </w:rPr>
            </w:pPr>
            <w:r w:rsidRPr="005778D9">
              <w:rPr>
                <w:rFonts w:ascii="Times New Roman" w:hAnsi="Times New Roman" w:cs="Times New Roman"/>
                <w:color w:val="538135" w:themeColor="accent6" w:themeShade="BF"/>
                <w:sz w:val="26"/>
                <w:szCs w:val="26"/>
                <w:shd w:val="clear" w:color="auto" w:fill="FFFFFF"/>
              </w:rPr>
              <w:t>Turkey:</w:t>
            </w:r>
          </w:p>
          <w:p w:rsidR="00354DCA" w:rsidRDefault="00AE52F6" w:rsidP="00AE52F6">
            <w:pPr>
              <w:pStyle w:val="BodyText"/>
              <w:spacing w:line="230" w:lineRule="exact"/>
              <w:ind w:right="111"/>
              <w:jc w:val="both"/>
              <w:rPr>
                <w:rFonts w:asciiTheme="majorBidi" w:hAnsiTheme="majorBidi" w:cstheme="majorBidi"/>
                <w:b/>
                <w:bCs/>
                <w:sz w:val="26"/>
                <w:szCs w:val="26"/>
              </w:rPr>
            </w:pPr>
            <w:r w:rsidRPr="005778D9">
              <w:rPr>
                <w:rFonts w:ascii="Times New Roman" w:hAnsi="Times New Roman" w:cs="Times New Roman"/>
                <w:strike/>
                <w:color w:val="538135" w:themeColor="accent6" w:themeShade="BF"/>
                <w:sz w:val="26"/>
                <w:szCs w:val="26"/>
                <w:shd w:val="clear" w:color="auto" w:fill="FFFFFF"/>
              </w:rPr>
              <w:t>The venue of the Secretariat shall be in the country of the elected president of the Assembly. The host country shall be responsible for providing the required facilities for the Secretariat and convening of the sessions of the Assembly.</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19" w:right="111"/>
              <w:outlineLvl w:val="2"/>
              <w:rPr>
                <w:rFonts w:asciiTheme="majorBidi" w:eastAsia="Arial" w:hAnsiTheme="majorBidi" w:cstheme="majorBidi"/>
                <w:sz w:val="26"/>
                <w:szCs w:val="26"/>
              </w:rPr>
            </w:pPr>
            <w:r>
              <w:rPr>
                <w:rFonts w:asciiTheme="majorBidi" w:eastAsia="Arial" w:hAnsiTheme="majorBidi" w:cstheme="majorBidi"/>
                <w:b/>
                <w:bCs/>
                <w:sz w:val="26"/>
                <w:szCs w:val="26"/>
              </w:rPr>
              <w:lastRenderedPageBreak/>
              <w:t>Article 15: Permanent</w:t>
            </w:r>
            <w:r>
              <w:rPr>
                <w:rFonts w:asciiTheme="majorBidi" w:eastAsia="Arial" w:hAnsiTheme="majorBidi" w:cstheme="majorBidi"/>
                <w:b/>
                <w:bCs/>
                <w:spacing w:val="-20"/>
                <w:sz w:val="26"/>
                <w:szCs w:val="26"/>
              </w:rPr>
              <w:t xml:space="preserve"> </w:t>
            </w:r>
            <w:r>
              <w:rPr>
                <w:rFonts w:asciiTheme="majorBidi" w:eastAsia="Arial" w:hAnsiTheme="majorBidi" w:cstheme="majorBidi"/>
                <w:b/>
                <w:bCs/>
                <w:sz w:val="26"/>
                <w:szCs w:val="26"/>
              </w:rPr>
              <w:t>Secretariat</w:t>
            </w:r>
          </w:p>
          <w:p w:rsidR="00354DCA" w:rsidRDefault="00AE52F6">
            <w:pPr>
              <w:pStyle w:val="BodyText"/>
              <w:ind w:right="111"/>
              <w:rPr>
                <w:rFonts w:asciiTheme="majorBidi" w:hAnsiTheme="majorBidi" w:cstheme="majorBidi"/>
                <w:sz w:val="26"/>
                <w:szCs w:val="26"/>
              </w:rPr>
            </w:pPr>
            <w:r>
              <w:rPr>
                <w:rFonts w:asciiTheme="majorBidi" w:hAnsiTheme="majorBidi" w:cstheme="majorBidi"/>
                <w:sz w:val="26"/>
                <w:szCs w:val="26"/>
              </w:rPr>
              <w:t>Major terms of reference of the Secretariat are as</w:t>
            </w:r>
            <w:r>
              <w:rPr>
                <w:rFonts w:asciiTheme="majorBidi" w:hAnsiTheme="majorBidi" w:cstheme="majorBidi"/>
                <w:spacing w:val="-33"/>
                <w:sz w:val="26"/>
                <w:szCs w:val="26"/>
              </w:rPr>
              <w:t xml:space="preserve"> </w:t>
            </w:r>
            <w:r>
              <w:rPr>
                <w:rFonts w:asciiTheme="majorBidi" w:hAnsiTheme="majorBidi" w:cstheme="majorBidi"/>
                <w:sz w:val="26"/>
                <w:szCs w:val="26"/>
              </w:rPr>
              <w:t>follows:</w:t>
            </w:r>
          </w:p>
          <w:p w:rsidR="00354DCA" w:rsidRDefault="00AE52F6">
            <w:pPr>
              <w:pStyle w:val="ListParagraph"/>
              <w:numPr>
                <w:ilvl w:val="1"/>
                <w:numId w:val="17"/>
              </w:numPr>
              <w:tabs>
                <w:tab w:val="left" w:pos="840"/>
              </w:tabs>
              <w:spacing w:line="228" w:lineRule="exact"/>
              <w:ind w:right="111"/>
              <w:contextualSpacing w:val="0"/>
              <w:rPr>
                <w:rFonts w:asciiTheme="majorBidi" w:eastAsia="Arial" w:hAnsiTheme="majorBidi" w:cstheme="majorBidi"/>
                <w:sz w:val="26"/>
                <w:szCs w:val="26"/>
              </w:rPr>
            </w:pPr>
            <w:r>
              <w:rPr>
                <w:rFonts w:asciiTheme="majorBidi" w:hAnsiTheme="majorBidi" w:cstheme="majorBidi"/>
                <w:sz w:val="26"/>
                <w:szCs w:val="26"/>
              </w:rPr>
              <w:t>Maintaining communication with members</w:t>
            </w:r>
            <w:r>
              <w:rPr>
                <w:rFonts w:asciiTheme="majorBidi" w:hAnsiTheme="majorBidi" w:cstheme="majorBidi"/>
                <w:spacing w:val="55"/>
                <w:sz w:val="26"/>
                <w:szCs w:val="26"/>
              </w:rPr>
              <w:t xml:space="preserve"> </w:t>
            </w:r>
            <w:r>
              <w:rPr>
                <w:rFonts w:asciiTheme="majorBidi" w:hAnsiTheme="majorBidi" w:cstheme="majorBidi"/>
                <w:sz w:val="26"/>
                <w:szCs w:val="26"/>
              </w:rPr>
              <w:t>and preparing for</w:t>
            </w:r>
            <w:r>
              <w:rPr>
                <w:rFonts w:asciiTheme="majorBidi" w:hAnsiTheme="majorBidi" w:cstheme="majorBidi"/>
                <w:spacing w:val="55"/>
                <w:sz w:val="26"/>
                <w:szCs w:val="26"/>
              </w:rPr>
              <w:t xml:space="preserve"> </w:t>
            </w:r>
            <w:r>
              <w:rPr>
                <w:rFonts w:asciiTheme="majorBidi" w:hAnsiTheme="majorBidi" w:cstheme="majorBidi"/>
                <w:sz w:val="26"/>
                <w:szCs w:val="26"/>
              </w:rPr>
              <w:t>the sessions</w:t>
            </w:r>
            <w:r>
              <w:rPr>
                <w:rFonts w:asciiTheme="majorBidi" w:hAnsiTheme="majorBidi" w:cstheme="majorBidi"/>
                <w:spacing w:val="55"/>
                <w:sz w:val="26"/>
                <w:szCs w:val="26"/>
              </w:rPr>
              <w:t xml:space="preserve"> </w:t>
            </w:r>
            <w:r>
              <w:rPr>
                <w:rFonts w:asciiTheme="majorBidi" w:hAnsiTheme="majorBidi" w:cstheme="majorBidi"/>
                <w:sz w:val="26"/>
                <w:szCs w:val="26"/>
              </w:rPr>
              <w:t>of</w:t>
            </w:r>
            <w:r>
              <w:rPr>
                <w:rFonts w:asciiTheme="majorBidi" w:hAnsiTheme="majorBidi" w:cstheme="majorBidi"/>
                <w:spacing w:val="2"/>
                <w:sz w:val="26"/>
                <w:szCs w:val="26"/>
              </w:rPr>
              <w:t xml:space="preserve"> </w:t>
            </w:r>
            <w:r>
              <w:rPr>
                <w:rFonts w:asciiTheme="majorBidi" w:hAnsiTheme="majorBidi" w:cstheme="majorBidi"/>
                <w:sz w:val="26"/>
                <w:szCs w:val="26"/>
              </w:rPr>
              <w:t>the</w:t>
            </w:r>
            <w:r>
              <w:rPr>
                <w:rFonts w:asciiTheme="majorBidi" w:hAnsiTheme="majorBidi" w:cstheme="majorBidi"/>
                <w:w w:val="99"/>
                <w:sz w:val="26"/>
                <w:szCs w:val="26"/>
              </w:rPr>
              <w:t xml:space="preserve"> </w:t>
            </w:r>
            <w:r>
              <w:rPr>
                <w:rFonts w:asciiTheme="majorBidi" w:hAnsiTheme="majorBidi" w:cstheme="majorBidi"/>
                <w:sz w:val="26"/>
                <w:szCs w:val="26"/>
              </w:rPr>
              <w:t>Assembly,</w:t>
            </w:r>
          </w:p>
          <w:p w:rsidR="00354DCA" w:rsidRDefault="00AE52F6">
            <w:pPr>
              <w:pStyle w:val="ListParagraph"/>
              <w:numPr>
                <w:ilvl w:val="1"/>
                <w:numId w:val="17"/>
              </w:numPr>
              <w:tabs>
                <w:tab w:val="left" w:pos="840"/>
              </w:tabs>
              <w:ind w:right="111"/>
              <w:contextualSpacing w:val="0"/>
              <w:rPr>
                <w:rFonts w:asciiTheme="majorBidi" w:eastAsia="Arial" w:hAnsiTheme="majorBidi" w:cstheme="majorBidi"/>
                <w:sz w:val="26"/>
                <w:szCs w:val="26"/>
              </w:rPr>
            </w:pPr>
            <w:r>
              <w:rPr>
                <w:rFonts w:asciiTheme="majorBidi" w:hAnsiTheme="majorBidi" w:cstheme="majorBidi"/>
                <w:sz w:val="26"/>
                <w:szCs w:val="26"/>
              </w:rPr>
              <w:t>Following up the implementation of the decisions of the Assembly,</w:t>
            </w:r>
            <w:r>
              <w:rPr>
                <w:rFonts w:asciiTheme="majorBidi" w:hAnsiTheme="majorBidi" w:cstheme="majorBidi"/>
                <w:spacing w:val="-5"/>
                <w:sz w:val="26"/>
                <w:szCs w:val="26"/>
              </w:rPr>
              <w:t xml:space="preserve"> </w:t>
            </w:r>
            <w:r>
              <w:rPr>
                <w:rFonts w:asciiTheme="majorBidi" w:hAnsiTheme="majorBidi" w:cstheme="majorBidi"/>
                <w:sz w:val="26"/>
                <w:szCs w:val="26"/>
              </w:rPr>
              <w:t>and</w:t>
            </w:r>
          </w:p>
          <w:p w:rsidR="00354DCA" w:rsidRDefault="00AE52F6">
            <w:pPr>
              <w:pStyle w:val="ListParagraph"/>
              <w:numPr>
                <w:ilvl w:val="1"/>
                <w:numId w:val="17"/>
              </w:numPr>
              <w:tabs>
                <w:tab w:val="left" w:pos="840"/>
              </w:tabs>
              <w:ind w:right="113"/>
              <w:contextualSpacing w:val="0"/>
              <w:rPr>
                <w:rFonts w:asciiTheme="majorBidi" w:eastAsia="Arial" w:hAnsiTheme="majorBidi" w:cstheme="majorBidi"/>
                <w:sz w:val="26"/>
                <w:szCs w:val="26"/>
              </w:rPr>
            </w:pPr>
            <w:r>
              <w:rPr>
                <w:rFonts w:asciiTheme="majorBidi" w:hAnsiTheme="majorBidi" w:cstheme="majorBidi"/>
                <w:sz w:val="26"/>
                <w:szCs w:val="26"/>
              </w:rPr>
              <w:t>Protecting the documents of the APA.</w:t>
            </w:r>
          </w:p>
          <w:p w:rsidR="00354DCA" w:rsidRDefault="00354DCA">
            <w:pPr>
              <w:spacing w:after="0" w:line="240" w:lineRule="auto"/>
              <w:ind w:left="119" w:right="111"/>
              <w:outlineLvl w:val="2"/>
              <w:rPr>
                <w:rFonts w:asciiTheme="majorBidi" w:eastAsia="Arial" w:hAnsiTheme="majorBidi" w:cstheme="majorBidi"/>
                <w:b/>
                <w:bCs/>
                <w:sz w:val="26"/>
                <w:szCs w:val="26"/>
              </w:rPr>
            </w:pPr>
          </w:p>
          <w:p w:rsidR="00354DCA" w:rsidRDefault="00AE52F6">
            <w:pPr>
              <w:spacing w:after="0" w:line="240" w:lineRule="auto"/>
              <w:ind w:left="119" w:right="111"/>
              <w:outlineLvl w:val="2"/>
              <w:rPr>
                <w:rFonts w:asciiTheme="majorBidi" w:hAnsiTheme="majorBidi" w:cstheme="majorBidi"/>
                <w:b/>
                <w:bCs/>
                <w:color w:val="FF0000"/>
                <w:sz w:val="26"/>
                <w:szCs w:val="26"/>
              </w:rPr>
            </w:pPr>
            <w:r>
              <w:rPr>
                <w:rFonts w:asciiTheme="majorBidi" w:hAnsiTheme="majorBidi" w:cstheme="majorBidi"/>
                <w:b/>
                <w:bCs/>
                <w:color w:val="FF0000"/>
                <w:sz w:val="26"/>
                <w:szCs w:val="26"/>
              </w:rPr>
              <w:t>Russia:</w:t>
            </w:r>
          </w:p>
          <w:p w:rsidR="00354DCA" w:rsidRDefault="00AE52F6">
            <w:pPr>
              <w:spacing w:after="0" w:line="240" w:lineRule="auto"/>
              <w:ind w:left="119" w:right="111"/>
              <w:outlineLvl w:val="2"/>
              <w:rPr>
                <w:rFonts w:asciiTheme="majorBidi" w:eastAsia="Arial" w:hAnsiTheme="majorBidi" w:cstheme="majorBidi"/>
                <w:sz w:val="26"/>
                <w:szCs w:val="26"/>
              </w:rPr>
            </w:pPr>
            <w:r>
              <w:rPr>
                <w:rFonts w:asciiTheme="majorBidi" w:eastAsia="Arial" w:hAnsiTheme="majorBidi" w:cstheme="majorBidi"/>
                <w:b/>
                <w:bCs/>
                <w:sz w:val="26"/>
                <w:szCs w:val="26"/>
              </w:rPr>
              <w:t>Article 15: Secretariat</w:t>
            </w:r>
          </w:p>
          <w:p w:rsidR="00354DCA" w:rsidRDefault="00354DCA">
            <w:pPr>
              <w:spacing w:after="0" w:line="240" w:lineRule="auto"/>
              <w:ind w:left="119" w:right="111"/>
              <w:outlineLvl w:val="2"/>
              <w:rPr>
                <w:rFonts w:asciiTheme="majorBidi" w:eastAsia="Arial" w:hAnsiTheme="majorBidi" w:cstheme="majorBidi"/>
                <w:b/>
                <w:bCs/>
                <w:sz w:val="26"/>
                <w:szCs w:val="26"/>
              </w:rPr>
            </w:pPr>
          </w:p>
          <w:p w:rsidR="00354DCA" w:rsidRDefault="00AE52F6">
            <w:pPr>
              <w:spacing w:after="0" w:line="240" w:lineRule="auto"/>
              <w:ind w:left="479" w:right="111"/>
              <w:outlineLvl w:val="2"/>
              <w:rPr>
                <w:rFonts w:asciiTheme="majorBidi" w:eastAsia="Arial" w:hAnsiTheme="majorBidi" w:cstheme="majorBidi"/>
                <w:color w:val="C00000"/>
                <w:sz w:val="26"/>
                <w:szCs w:val="26"/>
              </w:rPr>
            </w:pPr>
            <w:r>
              <w:rPr>
                <w:rFonts w:asciiTheme="majorBidi" w:hAnsiTheme="majorBidi" w:cstheme="majorBidi"/>
                <w:color w:val="C00000"/>
                <w:sz w:val="26"/>
                <w:szCs w:val="26"/>
              </w:rPr>
              <w:t>The main responsibilities of the Secretariat shall include:</w:t>
            </w:r>
          </w:p>
          <w:p w:rsidR="00354DCA" w:rsidRDefault="00AE52F6">
            <w:pPr>
              <w:pStyle w:val="ListParagraph"/>
              <w:numPr>
                <w:ilvl w:val="0"/>
                <w:numId w:val="19"/>
              </w:numPr>
              <w:ind w:right="111"/>
              <w:outlineLvl w:val="2"/>
              <w:rPr>
                <w:rFonts w:asciiTheme="majorBidi" w:eastAsia="Arial" w:hAnsiTheme="majorBidi" w:cstheme="majorBidi"/>
                <w:color w:val="C00000"/>
                <w:sz w:val="26"/>
                <w:szCs w:val="26"/>
              </w:rPr>
            </w:pPr>
            <w:r>
              <w:rPr>
                <w:rFonts w:asciiTheme="majorBidi" w:eastAsia="Arial" w:hAnsiTheme="majorBidi" w:cstheme="majorBidi"/>
                <w:color w:val="0070C0"/>
                <w:sz w:val="26"/>
                <w:szCs w:val="26"/>
              </w:rPr>
              <w:t>[follow-up (Bahrain)]</w:t>
            </w:r>
            <w:r>
              <w:rPr>
                <w:rFonts w:asciiTheme="majorBidi" w:eastAsia="Arial" w:hAnsiTheme="majorBidi" w:cstheme="majorBidi"/>
                <w:color w:val="C00000"/>
                <w:sz w:val="26"/>
                <w:szCs w:val="26"/>
              </w:rPr>
              <w:t xml:space="preserve"> implementation of the decisions of the Plenary and meetings of the Executive Council and APA Standing Committees</w:t>
            </w:r>
          </w:p>
          <w:p w:rsidR="00354DCA" w:rsidRDefault="00AE52F6">
            <w:pPr>
              <w:pStyle w:val="ListParagraph"/>
              <w:numPr>
                <w:ilvl w:val="0"/>
                <w:numId w:val="19"/>
              </w:numPr>
              <w:ind w:right="111"/>
              <w:outlineLvl w:val="2"/>
              <w:rPr>
                <w:rFonts w:asciiTheme="majorBidi" w:eastAsia="Arial" w:hAnsiTheme="majorBidi" w:cstheme="majorBidi"/>
                <w:color w:val="C00000"/>
                <w:sz w:val="26"/>
                <w:szCs w:val="26"/>
              </w:rPr>
            </w:pPr>
            <w:r>
              <w:rPr>
                <w:rFonts w:asciiTheme="majorBidi" w:eastAsia="Arial" w:hAnsiTheme="majorBidi" w:cstheme="majorBidi"/>
                <w:color w:val="C00000"/>
                <w:sz w:val="26"/>
                <w:szCs w:val="26"/>
              </w:rPr>
              <w:t>administration of the APA budget and report on its utilization to the APA Executive Council</w:t>
            </w:r>
          </w:p>
          <w:p w:rsidR="00354DCA" w:rsidRDefault="00AE52F6">
            <w:pPr>
              <w:pStyle w:val="ListParagraph"/>
              <w:numPr>
                <w:ilvl w:val="0"/>
                <w:numId w:val="19"/>
              </w:numPr>
              <w:ind w:right="111"/>
              <w:outlineLvl w:val="2"/>
              <w:rPr>
                <w:rFonts w:asciiTheme="majorBidi" w:eastAsia="Arial" w:hAnsiTheme="majorBidi" w:cstheme="majorBidi"/>
                <w:color w:val="C00000"/>
                <w:sz w:val="26"/>
                <w:szCs w:val="26"/>
              </w:rPr>
            </w:pPr>
            <w:r>
              <w:rPr>
                <w:rFonts w:asciiTheme="majorBidi" w:eastAsia="Arial" w:hAnsiTheme="majorBidi" w:cstheme="majorBidi"/>
                <w:color w:val="C00000"/>
                <w:sz w:val="26"/>
                <w:szCs w:val="26"/>
              </w:rPr>
              <w:t xml:space="preserve">preparation of draft resolutions and other decisions of the APA    on instruction of the Executive Council </w:t>
            </w:r>
          </w:p>
          <w:p w:rsidR="00354DCA" w:rsidRDefault="00AE52F6">
            <w:pPr>
              <w:pStyle w:val="ListParagraph"/>
              <w:numPr>
                <w:ilvl w:val="0"/>
                <w:numId w:val="19"/>
              </w:numPr>
              <w:ind w:right="111"/>
              <w:outlineLvl w:val="2"/>
              <w:rPr>
                <w:rFonts w:asciiTheme="majorBidi" w:eastAsia="Arial" w:hAnsiTheme="majorBidi" w:cstheme="majorBidi"/>
                <w:color w:val="C00000"/>
                <w:sz w:val="26"/>
                <w:szCs w:val="26"/>
              </w:rPr>
            </w:pPr>
            <w:r>
              <w:rPr>
                <w:rFonts w:asciiTheme="majorBidi" w:eastAsia="Arial" w:hAnsiTheme="majorBidi" w:cstheme="majorBidi"/>
                <w:color w:val="C00000"/>
                <w:sz w:val="26"/>
                <w:szCs w:val="26"/>
              </w:rPr>
              <w:t>timely notification of the    Member Parliaments</w:t>
            </w:r>
            <w:r>
              <w:rPr>
                <w:rFonts w:asciiTheme="majorBidi" w:eastAsia="Arial" w:hAnsiTheme="majorBidi" w:cstheme="majorBidi"/>
                <w:color w:val="C00000"/>
                <w:sz w:val="26"/>
                <w:szCs w:val="26"/>
              </w:rPr>
              <w:tab/>
              <w:t>of</w:t>
            </w:r>
            <w:r>
              <w:rPr>
                <w:rFonts w:asciiTheme="majorBidi" w:eastAsia="Arial" w:hAnsiTheme="majorBidi" w:cstheme="majorBidi"/>
                <w:color w:val="C00000"/>
                <w:sz w:val="26"/>
                <w:szCs w:val="26"/>
              </w:rPr>
              <w:tab/>
              <w:t>holding Plenary sessions, meetings of the Executive Council  and  Standing  Committees and  other  APA  events  as  well as sending  out  all  the    documents related to these events.</w:t>
            </w:r>
          </w:p>
          <w:p w:rsidR="00354DCA" w:rsidRDefault="00AE52F6">
            <w:pPr>
              <w:pStyle w:val="ListParagraph"/>
              <w:numPr>
                <w:ilvl w:val="0"/>
                <w:numId w:val="19"/>
              </w:numPr>
              <w:rPr>
                <w:rFonts w:asciiTheme="majorBidi" w:eastAsia="Arial" w:hAnsiTheme="majorBidi" w:cstheme="majorBidi"/>
                <w:color w:val="C00000"/>
                <w:sz w:val="26"/>
                <w:szCs w:val="26"/>
              </w:rPr>
            </w:pPr>
            <w:r>
              <w:rPr>
                <w:rFonts w:asciiTheme="majorBidi" w:eastAsia="Arial" w:hAnsiTheme="majorBidi" w:cstheme="majorBidi"/>
                <w:color w:val="C00000"/>
                <w:sz w:val="26"/>
                <w:szCs w:val="26"/>
              </w:rPr>
              <w:t>Assistance to the Member Parliaments in holding Plenary sessions and meetings of the Executive  Council  and Standing Committees</w:t>
            </w:r>
          </w:p>
          <w:p w:rsidR="00354DCA" w:rsidRDefault="00AE52F6">
            <w:pPr>
              <w:pStyle w:val="ListParagraph"/>
              <w:numPr>
                <w:ilvl w:val="0"/>
                <w:numId w:val="19"/>
              </w:numPr>
              <w:ind w:right="111"/>
              <w:outlineLvl w:val="2"/>
              <w:rPr>
                <w:rFonts w:asciiTheme="majorBidi" w:eastAsia="Arial" w:hAnsiTheme="majorBidi" w:cstheme="majorBidi"/>
                <w:color w:val="C00000"/>
                <w:sz w:val="26"/>
                <w:szCs w:val="26"/>
              </w:rPr>
            </w:pPr>
            <w:r>
              <w:rPr>
                <w:rFonts w:asciiTheme="majorBidi" w:eastAsia="Arial" w:hAnsiTheme="majorBidi" w:cstheme="majorBidi"/>
                <w:strike/>
                <w:color w:val="C00000"/>
                <w:sz w:val="26"/>
                <w:szCs w:val="26"/>
              </w:rPr>
              <w:t>Maintenance of</w:t>
            </w:r>
            <w:r>
              <w:rPr>
                <w:rFonts w:asciiTheme="majorBidi" w:eastAsia="Arial" w:hAnsiTheme="majorBidi" w:cstheme="majorBidi"/>
                <w:color w:val="C00000"/>
                <w:sz w:val="26"/>
                <w:szCs w:val="26"/>
              </w:rPr>
              <w:t xml:space="preserve">   </w:t>
            </w:r>
            <w:r>
              <w:rPr>
                <w:rFonts w:asciiTheme="majorBidi" w:eastAsia="Arial" w:hAnsiTheme="majorBidi" w:cstheme="majorBidi"/>
                <w:b/>
                <w:sz w:val="26"/>
                <w:szCs w:val="26"/>
                <w:highlight w:val="yellow"/>
              </w:rPr>
              <w:t xml:space="preserve">(Indonesia’s input) maintaining </w:t>
            </w:r>
            <w:r>
              <w:rPr>
                <w:rFonts w:asciiTheme="majorBidi" w:eastAsia="Arial" w:hAnsiTheme="majorBidi" w:cstheme="majorBidi"/>
                <w:color w:val="C00000"/>
                <w:sz w:val="26"/>
                <w:szCs w:val="26"/>
              </w:rPr>
              <w:t>communication with the Member Parliaments and preparation for holding APA Plenary sessions.</w:t>
            </w:r>
          </w:p>
          <w:p w:rsidR="00354DCA" w:rsidRDefault="00AE52F6">
            <w:pPr>
              <w:pStyle w:val="ListParagraph"/>
              <w:numPr>
                <w:ilvl w:val="0"/>
                <w:numId w:val="19"/>
              </w:numPr>
              <w:ind w:right="111"/>
              <w:outlineLvl w:val="2"/>
              <w:rPr>
                <w:rFonts w:asciiTheme="majorBidi" w:eastAsia="Arial" w:hAnsiTheme="majorBidi" w:cstheme="majorBidi"/>
                <w:color w:val="C00000"/>
                <w:sz w:val="26"/>
                <w:szCs w:val="26"/>
              </w:rPr>
            </w:pPr>
            <w:r>
              <w:rPr>
                <w:rFonts w:asciiTheme="majorBidi" w:hAnsiTheme="majorBidi" w:cstheme="majorBidi"/>
                <w:color w:val="C00000"/>
                <w:sz w:val="26"/>
                <w:szCs w:val="26"/>
              </w:rPr>
              <w:t>Safekeeping of APA</w:t>
            </w:r>
            <w:r>
              <w:rPr>
                <w:rFonts w:asciiTheme="majorBidi" w:hAnsiTheme="majorBidi" w:cstheme="majorBidi"/>
                <w:color w:val="C00000"/>
                <w:spacing w:val="-7"/>
                <w:sz w:val="26"/>
                <w:szCs w:val="26"/>
              </w:rPr>
              <w:t xml:space="preserve"> </w:t>
            </w:r>
            <w:r>
              <w:rPr>
                <w:rFonts w:asciiTheme="majorBidi" w:hAnsiTheme="majorBidi" w:cstheme="majorBidi"/>
                <w:color w:val="C00000"/>
                <w:sz w:val="26"/>
                <w:szCs w:val="26"/>
              </w:rPr>
              <w:t xml:space="preserve">documents, </w:t>
            </w:r>
            <w:r>
              <w:rPr>
                <w:rFonts w:asciiTheme="majorBidi" w:hAnsiTheme="majorBidi" w:cstheme="majorBidi"/>
                <w:color w:val="C00000"/>
                <w:spacing w:val="-1"/>
                <w:sz w:val="26"/>
                <w:szCs w:val="26"/>
              </w:rPr>
              <w:t xml:space="preserve">The APA Secretariat shall </w:t>
            </w:r>
            <w:r>
              <w:rPr>
                <w:rFonts w:asciiTheme="majorBidi" w:hAnsiTheme="majorBidi" w:cstheme="majorBidi"/>
                <w:color w:val="C00000"/>
                <w:sz w:val="26"/>
                <w:szCs w:val="26"/>
              </w:rPr>
              <w:t>be headed by the</w:t>
            </w:r>
            <w:r>
              <w:rPr>
                <w:rFonts w:asciiTheme="majorBidi" w:hAnsiTheme="majorBidi" w:cstheme="majorBidi"/>
                <w:color w:val="C00000"/>
                <w:spacing w:val="14"/>
                <w:sz w:val="26"/>
                <w:szCs w:val="26"/>
              </w:rPr>
              <w:t xml:space="preserve"> </w:t>
            </w:r>
            <w:r>
              <w:rPr>
                <w:rFonts w:asciiTheme="majorBidi" w:hAnsiTheme="majorBidi" w:cstheme="majorBidi"/>
                <w:color w:val="C00000"/>
                <w:sz w:val="26"/>
                <w:szCs w:val="26"/>
              </w:rPr>
              <w:t>Secretary-General. The status of the</w:t>
            </w:r>
            <w:r>
              <w:rPr>
                <w:rFonts w:asciiTheme="majorBidi" w:hAnsiTheme="majorBidi" w:cstheme="majorBidi"/>
                <w:color w:val="C00000"/>
                <w:spacing w:val="13"/>
                <w:sz w:val="26"/>
                <w:szCs w:val="26"/>
              </w:rPr>
              <w:t xml:space="preserve"> </w:t>
            </w:r>
            <w:r>
              <w:rPr>
                <w:rFonts w:asciiTheme="majorBidi" w:hAnsiTheme="majorBidi" w:cstheme="majorBidi"/>
                <w:color w:val="C00000"/>
                <w:sz w:val="26"/>
                <w:szCs w:val="26"/>
              </w:rPr>
              <w:t>Secretary-General shall be determined by the</w:t>
            </w:r>
            <w:r>
              <w:rPr>
                <w:rFonts w:asciiTheme="majorBidi" w:hAnsiTheme="majorBidi" w:cstheme="majorBidi"/>
                <w:color w:val="C00000"/>
                <w:spacing w:val="2"/>
                <w:sz w:val="26"/>
                <w:szCs w:val="26"/>
              </w:rPr>
              <w:t xml:space="preserve"> </w:t>
            </w:r>
            <w:r>
              <w:rPr>
                <w:rFonts w:asciiTheme="majorBidi" w:hAnsiTheme="majorBidi" w:cstheme="majorBidi"/>
                <w:color w:val="C00000"/>
                <w:sz w:val="26"/>
                <w:szCs w:val="26"/>
              </w:rPr>
              <w:t>APA Rules of Procedure and the</w:t>
            </w:r>
            <w:r>
              <w:rPr>
                <w:rFonts w:asciiTheme="majorBidi" w:hAnsiTheme="majorBidi" w:cstheme="majorBidi"/>
                <w:color w:val="C00000"/>
                <w:spacing w:val="22"/>
                <w:sz w:val="26"/>
                <w:szCs w:val="26"/>
              </w:rPr>
              <w:t xml:space="preserve"> </w:t>
            </w:r>
            <w:r>
              <w:rPr>
                <w:rFonts w:asciiTheme="majorBidi" w:hAnsiTheme="majorBidi" w:cstheme="majorBidi"/>
                <w:color w:val="C00000"/>
                <w:sz w:val="26"/>
                <w:szCs w:val="26"/>
              </w:rPr>
              <w:t>APA Personnel</w:t>
            </w:r>
            <w:r>
              <w:rPr>
                <w:rFonts w:asciiTheme="majorBidi" w:hAnsiTheme="majorBidi" w:cstheme="majorBidi"/>
                <w:color w:val="C00000"/>
                <w:spacing w:val="-8"/>
                <w:sz w:val="26"/>
                <w:szCs w:val="26"/>
              </w:rPr>
              <w:t xml:space="preserve"> </w:t>
            </w:r>
            <w:r>
              <w:rPr>
                <w:rFonts w:asciiTheme="majorBidi" w:hAnsiTheme="majorBidi" w:cstheme="majorBidi"/>
                <w:color w:val="C00000"/>
                <w:sz w:val="26"/>
                <w:szCs w:val="26"/>
              </w:rPr>
              <w:t>Regulations.</w:t>
            </w:r>
          </w:p>
          <w:p w:rsidR="00354DCA" w:rsidRDefault="00354DCA">
            <w:pPr>
              <w:spacing w:after="0" w:line="240" w:lineRule="auto"/>
              <w:ind w:right="111"/>
              <w:outlineLvl w:val="2"/>
              <w:rPr>
                <w:rFonts w:asciiTheme="majorBidi" w:eastAsia="Arial" w:hAnsiTheme="majorBidi" w:cstheme="majorBidi"/>
                <w:color w:val="C00000"/>
                <w:sz w:val="26"/>
                <w:szCs w:val="26"/>
              </w:rPr>
            </w:pPr>
          </w:p>
          <w:p w:rsidR="00354DCA" w:rsidRDefault="00AE52F6">
            <w:pPr>
              <w:pStyle w:val="BodyText"/>
              <w:spacing w:line="230" w:lineRule="exact"/>
              <w:ind w:right="111"/>
              <w:jc w:val="both"/>
              <w:rPr>
                <w:rFonts w:asciiTheme="majorBidi" w:hAnsiTheme="majorBidi" w:cstheme="majorBidi"/>
                <w:b/>
                <w:bCs/>
                <w:color w:val="FF33CC"/>
                <w:sz w:val="26"/>
                <w:szCs w:val="26"/>
              </w:rPr>
            </w:pPr>
            <w:r>
              <w:rPr>
                <w:rFonts w:asciiTheme="majorBidi" w:hAnsiTheme="majorBidi" w:cstheme="majorBidi"/>
                <w:b/>
                <w:bCs/>
                <w:color w:val="FF33CC"/>
                <w:sz w:val="26"/>
                <w:szCs w:val="26"/>
              </w:rPr>
              <w:t>Iran:</w:t>
            </w:r>
          </w:p>
          <w:p w:rsidR="00354DCA" w:rsidRDefault="00AE52F6">
            <w:pPr>
              <w:spacing w:after="0" w:line="240" w:lineRule="auto"/>
              <w:ind w:left="119" w:right="111"/>
              <w:outlineLvl w:val="2"/>
              <w:rPr>
                <w:rFonts w:asciiTheme="majorBidi" w:eastAsia="Arial" w:hAnsiTheme="majorBidi" w:cstheme="majorBidi"/>
                <w:strike/>
                <w:sz w:val="26"/>
                <w:szCs w:val="26"/>
              </w:rPr>
            </w:pPr>
            <w:r>
              <w:rPr>
                <w:rFonts w:asciiTheme="majorBidi" w:eastAsia="Arial" w:hAnsiTheme="majorBidi" w:cstheme="majorBidi"/>
                <w:b/>
                <w:bCs/>
                <w:strike/>
                <w:sz w:val="26"/>
                <w:szCs w:val="26"/>
              </w:rPr>
              <w:t>Article 15: Permanent</w:t>
            </w:r>
            <w:r>
              <w:rPr>
                <w:rFonts w:asciiTheme="majorBidi" w:eastAsia="Arial" w:hAnsiTheme="majorBidi" w:cstheme="majorBidi"/>
                <w:b/>
                <w:bCs/>
                <w:strike/>
                <w:spacing w:val="-20"/>
                <w:sz w:val="26"/>
                <w:szCs w:val="26"/>
              </w:rPr>
              <w:t xml:space="preserve"> </w:t>
            </w:r>
            <w:r>
              <w:rPr>
                <w:rFonts w:asciiTheme="majorBidi" w:eastAsia="Arial" w:hAnsiTheme="majorBidi" w:cstheme="majorBidi"/>
                <w:b/>
                <w:bCs/>
                <w:strike/>
                <w:sz w:val="26"/>
                <w:szCs w:val="26"/>
              </w:rPr>
              <w:t>Secretariat</w:t>
            </w:r>
          </w:p>
          <w:p w:rsidR="00354DCA" w:rsidRDefault="00AE52F6">
            <w:pPr>
              <w:pStyle w:val="BodyText"/>
              <w:ind w:right="111"/>
              <w:rPr>
                <w:rFonts w:asciiTheme="majorBidi" w:hAnsiTheme="majorBidi" w:cstheme="majorBidi"/>
                <w:strike/>
                <w:sz w:val="26"/>
                <w:szCs w:val="26"/>
              </w:rPr>
            </w:pPr>
            <w:r>
              <w:rPr>
                <w:rFonts w:asciiTheme="majorBidi" w:hAnsiTheme="majorBidi" w:cstheme="majorBidi"/>
                <w:strike/>
                <w:sz w:val="26"/>
                <w:szCs w:val="26"/>
              </w:rPr>
              <w:t>Major terms of reference of the Secretariat are as</w:t>
            </w:r>
            <w:r>
              <w:rPr>
                <w:rFonts w:asciiTheme="majorBidi" w:hAnsiTheme="majorBidi" w:cstheme="majorBidi"/>
                <w:strike/>
                <w:spacing w:val="-33"/>
                <w:sz w:val="26"/>
                <w:szCs w:val="26"/>
              </w:rPr>
              <w:t xml:space="preserve"> </w:t>
            </w:r>
            <w:r>
              <w:rPr>
                <w:rFonts w:asciiTheme="majorBidi" w:hAnsiTheme="majorBidi" w:cstheme="majorBidi"/>
                <w:strike/>
                <w:sz w:val="26"/>
                <w:szCs w:val="26"/>
              </w:rPr>
              <w:t>follows:</w:t>
            </w:r>
          </w:p>
          <w:p w:rsidR="00354DCA" w:rsidRDefault="00AE52F6">
            <w:pPr>
              <w:pStyle w:val="ListParagraph"/>
              <w:numPr>
                <w:ilvl w:val="1"/>
                <w:numId w:val="17"/>
              </w:numPr>
              <w:tabs>
                <w:tab w:val="left" w:pos="840"/>
              </w:tabs>
              <w:spacing w:line="228" w:lineRule="exact"/>
              <w:ind w:right="111"/>
              <w:contextualSpacing w:val="0"/>
              <w:rPr>
                <w:rFonts w:asciiTheme="majorBidi" w:eastAsia="Arial" w:hAnsiTheme="majorBidi" w:cstheme="majorBidi"/>
                <w:strike/>
                <w:sz w:val="26"/>
                <w:szCs w:val="26"/>
              </w:rPr>
            </w:pPr>
            <w:r>
              <w:rPr>
                <w:rFonts w:asciiTheme="majorBidi" w:hAnsiTheme="majorBidi" w:cstheme="majorBidi"/>
                <w:strike/>
                <w:sz w:val="26"/>
                <w:szCs w:val="26"/>
              </w:rPr>
              <w:t>Maintaining communication with members</w:t>
            </w:r>
            <w:r>
              <w:rPr>
                <w:rFonts w:asciiTheme="majorBidi" w:hAnsiTheme="majorBidi" w:cstheme="majorBidi"/>
                <w:strike/>
                <w:spacing w:val="55"/>
                <w:sz w:val="26"/>
                <w:szCs w:val="26"/>
              </w:rPr>
              <w:t xml:space="preserve"> </w:t>
            </w:r>
            <w:r>
              <w:rPr>
                <w:rFonts w:asciiTheme="majorBidi" w:hAnsiTheme="majorBidi" w:cstheme="majorBidi"/>
                <w:strike/>
                <w:sz w:val="26"/>
                <w:szCs w:val="26"/>
              </w:rPr>
              <w:t>and preparing for</w:t>
            </w:r>
            <w:r>
              <w:rPr>
                <w:rFonts w:asciiTheme="majorBidi" w:hAnsiTheme="majorBidi" w:cstheme="majorBidi"/>
                <w:strike/>
                <w:spacing w:val="55"/>
                <w:sz w:val="26"/>
                <w:szCs w:val="26"/>
              </w:rPr>
              <w:t xml:space="preserve"> </w:t>
            </w:r>
            <w:r>
              <w:rPr>
                <w:rFonts w:asciiTheme="majorBidi" w:hAnsiTheme="majorBidi" w:cstheme="majorBidi"/>
                <w:strike/>
                <w:sz w:val="26"/>
                <w:szCs w:val="26"/>
              </w:rPr>
              <w:t>the sessions</w:t>
            </w:r>
            <w:r>
              <w:rPr>
                <w:rFonts w:asciiTheme="majorBidi" w:hAnsiTheme="majorBidi" w:cstheme="majorBidi"/>
                <w:strike/>
                <w:spacing w:val="55"/>
                <w:sz w:val="26"/>
                <w:szCs w:val="26"/>
              </w:rPr>
              <w:t xml:space="preserve"> </w:t>
            </w:r>
            <w:r>
              <w:rPr>
                <w:rFonts w:asciiTheme="majorBidi" w:hAnsiTheme="majorBidi" w:cstheme="majorBidi"/>
                <w:strike/>
                <w:sz w:val="26"/>
                <w:szCs w:val="26"/>
              </w:rPr>
              <w:t>of</w:t>
            </w:r>
            <w:r>
              <w:rPr>
                <w:rFonts w:asciiTheme="majorBidi" w:hAnsiTheme="majorBidi" w:cstheme="majorBidi"/>
                <w:strike/>
                <w:spacing w:val="2"/>
                <w:sz w:val="26"/>
                <w:szCs w:val="26"/>
              </w:rPr>
              <w:t xml:space="preserve"> </w:t>
            </w:r>
            <w:r>
              <w:rPr>
                <w:rFonts w:asciiTheme="majorBidi" w:hAnsiTheme="majorBidi" w:cstheme="majorBidi"/>
                <w:strike/>
                <w:sz w:val="26"/>
                <w:szCs w:val="26"/>
              </w:rPr>
              <w:t>the</w:t>
            </w:r>
            <w:r>
              <w:rPr>
                <w:rFonts w:asciiTheme="majorBidi" w:hAnsiTheme="majorBidi" w:cstheme="majorBidi"/>
                <w:strike/>
                <w:w w:val="99"/>
                <w:sz w:val="26"/>
                <w:szCs w:val="26"/>
              </w:rPr>
              <w:t xml:space="preserve"> </w:t>
            </w:r>
            <w:r>
              <w:rPr>
                <w:rFonts w:asciiTheme="majorBidi" w:hAnsiTheme="majorBidi" w:cstheme="majorBidi"/>
                <w:strike/>
                <w:sz w:val="26"/>
                <w:szCs w:val="26"/>
              </w:rPr>
              <w:t>Assembly,</w:t>
            </w:r>
          </w:p>
          <w:p w:rsidR="00354DCA" w:rsidRDefault="00AE52F6">
            <w:pPr>
              <w:pStyle w:val="ListParagraph"/>
              <w:numPr>
                <w:ilvl w:val="1"/>
                <w:numId w:val="17"/>
              </w:numPr>
              <w:tabs>
                <w:tab w:val="left" w:pos="840"/>
              </w:tabs>
              <w:ind w:right="111"/>
              <w:contextualSpacing w:val="0"/>
              <w:rPr>
                <w:rFonts w:asciiTheme="majorBidi" w:eastAsia="Arial" w:hAnsiTheme="majorBidi" w:cstheme="majorBidi"/>
                <w:strike/>
                <w:sz w:val="26"/>
                <w:szCs w:val="26"/>
              </w:rPr>
            </w:pPr>
            <w:r>
              <w:rPr>
                <w:rFonts w:asciiTheme="majorBidi" w:hAnsiTheme="majorBidi" w:cstheme="majorBidi"/>
                <w:strike/>
                <w:sz w:val="26"/>
                <w:szCs w:val="26"/>
              </w:rPr>
              <w:t>Following up the implementation of the decisions of the Assembly,</w:t>
            </w:r>
            <w:r>
              <w:rPr>
                <w:rFonts w:asciiTheme="majorBidi" w:hAnsiTheme="majorBidi" w:cstheme="majorBidi"/>
                <w:strike/>
                <w:spacing w:val="-5"/>
                <w:sz w:val="26"/>
                <w:szCs w:val="26"/>
              </w:rPr>
              <w:t xml:space="preserve"> </w:t>
            </w:r>
            <w:r>
              <w:rPr>
                <w:rFonts w:asciiTheme="majorBidi" w:hAnsiTheme="majorBidi" w:cstheme="majorBidi"/>
                <w:strike/>
                <w:sz w:val="26"/>
                <w:szCs w:val="26"/>
              </w:rPr>
              <w:t>and</w:t>
            </w:r>
          </w:p>
          <w:p w:rsidR="00354DCA" w:rsidRDefault="00AE52F6">
            <w:pPr>
              <w:pStyle w:val="ListParagraph"/>
              <w:numPr>
                <w:ilvl w:val="1"/>
                <w:numId w:val="17"/>
              </w:numPr>
              <w:tabs>
                <w:tab w:val="left" w:pos="840"/>
              </w:tabs>
              <w:ind w:right="113"/>
              <w:contextualSpacing w:val="0"/>
              <w:rPr>
                <w:rFonts w:asciiTheme="majorBidi" w:eastAsia="Arial" w:hAnsiTheme="majorBidi" w:cstheme="majorBidi"/>
                <w:strike/>
                <w:sz w:val="26"/>
                <w:szCs w:val="26"/>
              </w:rPr>
            </w:pPr>
            <w:r>
              <w:rPr>
                <w:rFonts w:asciiTheme="majorBidi" w:hAnsiTheme="majorBidi" w:cstheme="majorBidi"/>
                <w:strike/>
                <w:sz w:val="26"/>
                <w:szCs w:val="26"/>
              </w:rPr>
              <w:t>Protecting the documents of the APA.</w:t>
            </w:r>
          </w:p>
          <w:p w:rsidR="00AE52F6" w:rsidRPr="005778D9" w:rsidRDefault="00AE52F6" w:rsidP="00AE52F6">
            <w:pPr>
              <w:spacing w:before="120" w:after="120" w:line="240" w:lineRule="auto"/>
              <w:jc w:val="both"/>
              <w:rPr>
                <w:rFonts w:ascii="Times New Roman" w:hAnsi="Times New Roman" w:cs="Times New Roman"/>
                <w:color w:val="538135" w:themeColor="accent6" w:themeShade="BF"/>
                <w:sz w:val="26"/>
                <w:szCs w:val="26"/>
                <w:shd w:val="clear" w:color="auto" w:fill="FFFFFF"/>
              </w:rPr>
            </w:pPr>
            <w:r w:rsidRPr="005778D9">
              <w:rPr>
                <w:rFonts w:ascii="Times New Roman" w:hAnsi="Times New Roman" w:cs="Times New Roman"/>
                <w:color w:val="538135" w:themeColor="accent6" w:themeShade="BF"/>
                <w:sz w:val="26"/>
                <w:szCs w:val="26"/>
                <w:shd w:val="clear" w:color="auto" w:fill="FFFFFF"/>
              </w:rPr>
              <w:t>Turkey:</w:t>
            </w:r>
          </w:p>
          <w:p w:rsidR="00AE52F6" w:rsidRPr="005778D9" w:rsidRDefault="00AE52F6" w:rsidP="00AE52F6">
            <w:pPr>
              <w:spacing w:line="228" w:lineRule="exact"/>
              <w:ind w:right="49"/>
              <w:rPr>
                <w:rFonts w:ascii="Times New Roman" w:eastAsia="Arial" w:hAnsi="Times New Roman" w:cs="Times New Roman"/>
                <w:color w:val="538135" w:themeColor="accent6" w:themeShade="BF"/>
                <w:sz w:val="26"/>
                <w:szCs w:val="26"/>
              </w:rPr>
            </w:pPr>
            <w:r w:rsidRPr="005778D9">
              <w:rPr>
                <w:rFonts w:ascii="Times New Roman" w:eastAsia="Arial" w:hAnsi="Times New Roman" w:cs="Times New Roman"/>
                <w:color w:val="538135" w:themeColor="accent6" w:themeShade="BF"/>
                <w:sz w:val="26"/>
                <w:szCs w:val="26"/>
              </w:rPr>
              <w:t xml:space="preserve">The   main   </w:t>
            </w:r>
            <w:r w:rsidRPr="005778D9">
              <w:rPr>
                <w:rFonts w:ascii="Times New Roman" w:eastAsia="Arial" w:hAnsi="Times New Roman" w:cs="Times New Roman"/>
                <w:color w:val="538135" w:themeColor="accent6" w:themeShade="BF"/>
                <w:spacing w:val="-1"/>
                <w:sz w:val="26"/>
                <w:szCs w:val="26"/>
              </w:rPr>
              <w:t>r</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pacing w:val="-1"/>
                <w:sz w:val="26"/>
                <w:szCs w:val="26"/>
              </w:rPr>
              <w:t>p</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ibili</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z w:val="26"/>
                <w:szCs w:val="26"/>
              </w:rPr>
              <w:t xml:space="preserve">s  </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 xml:space="preserve">of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 Se</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pacing w:val="-1"/>
                <w:sz w:val="26"/>
                <w:szCs w:val="26"/>
              </w:rPr>
              <w:t>r</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ariat</w:t>
            </w:r>
            <w:r w:rsidRPr="005778D9">
              <w:rPr>
                <w:rFonts w:ascii="Times New Roman" w:eastAsia="Arial" w:hAnsi="Times New Roman" w:cs="Times New Roman"/>
                <w:color w:val="538135" w:themeColor="accent6" w:themeShade="BF"/>
                <w:spacing w:val="-1"/>
                <w:sz w:val="26"/>
                <w:szCs w:val="26"/>
              </w:rPr>
              <w:t xml:space="preserve"> s</w:t>
            </w:r>
            <w:r w:rsidRPr="005778D9">
              <w:rPr>
                <w:rFonts w:ascii="Times New Roman" w:eastAsia="Arial" w:hAnsi="Times New Roman" w:cs="Times New Roman"/>
                <w:color w:val="538135" w:themeColor="accent6" w:themeShade="BF"/>
                <w:sz w:val="26"/>
                <w:szCs w:val="26"/>
              </w:rPr>
              <w:t>hall in</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pacing w:val="-1"/>
                <w:sz w:val="26"/>
                <w:szCs w:val="26"/>
              </w:rPr>
              <w:t>l</w:t>
            </w:r>
            <w:r w:rsidRPr="005778D9">
              <w:rPr>
                <w:rFonts w:ascii="Times New Roman" w:eastAsia="Arial" w:hAnsi="Times New Roman" w:cs="Times New Roman"/>
                <w:color w:val="538135" w:themeColor="accent6" w:themeShade="BF"/>
                <w:sz w:val="26"/>
                <w:szCs w:val="26"/>
              </w:rPr>
              <w:t>ude:</w:t>
            </w:r>
          </w:p>
          <w:p w:rsidR="00AE52F6" w:rsidRPr="005778D9" w:rsidRDefault="00AE52F6" w:rsidP="00AE52F6">
            <w:pPr>
              <w:pStyle w:val="ListParagraph"/>
              <w:widowControl/>
              <w:numPr>
                <w:ilvl w:val="0"/>
                <w:numId w:val="20"/>
              </w:numPr>
              <w:spacing w:line="228" w:lineRule="exact"/>
              <w:ind w:right="49"/>
              <w:jc w:val="both"/>
              <w:rPr>
                <w:rFonts w:ascii="Times New Roman" w:eastAsia="Arial" w:hAnsi="Times New Roman" w:cs="Times New Roman"/>
                <w:color w:val="538135" w:themeColor="accent6" w:themeShade="BF"/>
                <w:sz w:val="26"/>
                <w:szCs w:val="26"/>
              </w:rPr>
            </w:pPr>
            <w:r w:rsidRPr="005778D9">
              <w:rPr>
                <w:rFonts w:ascii="Times New Roman" w:eastAsia="Arial" w:hAnsi="Times New Roman" w:cs="Times New Roman"/>
                <w:color w:val="538135" w:themeColor="accent6" w:themeShade="BF"/>
                <w:sz w:val="26"/>
                <w:szCs w:val="26"/>
              </w:rPr>
              <w:t>follow-up the imple</w:t>
            </w:r>
            <w:r w:rsidRPr="005778D9">
              <w:rPr>
                <w:rFonts w:ascii="Times New Roman" w:eastAsia="Arial" w:hAnsi="Times New Roman" w:cs="Times New Roman"/>
                <w:color w:val="538135" w:themeColor="accent6" w:themeShade="BF"/>
                <w:spacing w:val="-1"/>
                <w:sz w:val="26"/>
                <w:szCs w:val="26"/>
              </w:rPr>
              <w:t>m</w:t>
            </w:r>
            <w:r w:rsidRPr="005778D9">
              <w:rPr>
                <w:rFonts w:ascii="Times New Roman" w:eastAsia="Arial" w:hAnsi="Times New Roman" w:cs="Times New Roman"/>
                <w:color w:val="538135" w:themeColor="accent6" w:themeShade="BF"/>
                <w:sz w:val="26"/>
                <w:szCs w:val="26"/>
              </w:rPr>
              <w:t>en</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a</w:t>
            </w:r>
            <w:r w:rsidRPr="005778D9">
              <w:rPr>
                <w:rFonts w:ascii="Times New Roman" w:eastAsia="Arial" w:hAnsi="Times New Roman" w:cs="Times New Roman"/>
                <w:color w:val="538135" w:themeColor="accent6" w:themeShade="BF"/>
                <w:spacing w:val="-2"/>
                <w:sz w:val="26"/>
                <w:szCs w:val="26"/>
              </w:rPr>
              <w:t>t</w:t>
            </w:r>
            <w:r w:rsidRPr="005778D9">
              <w:rPr>
                <w:rFonts w:ascii="Times New Roman" w:eastAsia="Arial" w:hAnsi="Times New Roman" w:cs="Times New Roman"/>
                <w:color w:val="538135" w:themeColor="accent6" w:themeShade="BF"/>
                <w:sz w:val="26"/>
                <w:szCs w:val="26"/>
              </w:rPr>
              <w:t>ion</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 xml:space="preserve">of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pacing w:val="-1"/>
                <w:sz w:val="26"/>
                <w:szCs w:val="26"/>
              </w:rPr>
              <w:t>de</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i</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pacing w:val="-1"/>
                <w:sz w:val="26"/>
                <w:szCs w:val="26"/>
              </w:rPr>
              <w:t>i</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z w:val="26"/>
                <w:szCs w:val="26"/>
              </w:rPr>
              <w:t>s</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 xml:space="preserve">of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Plenary and</w:t>
            </w:r>
            <w:r w:rsidRPr="005778D9">
              <w:rPr>
                <w:rFonts w:ascii="Times New Roman" w:eastAsia="Arial" w:hAnsi="Times New Roman" w:cs="Times New Roman"/>
                <w:color w:val="538135" w:themeColor="accent6" w:themeShade="BF"/>
                <w:spacing w:val="1"/>
                <w:sz w:val="26"/>
                <w:szCs w:val="26"/>
              </w:rPr>
              <w:t xml:space="preserve"> other APA bodies</w:t>
            </w:r>
            <w:r w:rsidRPr="005778D9">
              <w:rPr>
                <w:rFonts w:ascii="Times New Roman" w:eastAsia="Arial" w:hAnsi="Times New Roman" w:cs="Times New Roman"/>
                <w:color w:val="538135" w:themeColor="accent6" w:themeShade="BF"/>
                <w:sz w:val="26"/>
                <w:szCs w:val="26"/>
              </w:rPr>
              <w:t>,</w:t>
            </w:r>
          </w:p>
          <w:p w:rsidR="00AE52F6" w:rsidRPr="005778D9" w:rsidRDefault="00AE52F6" w:rsidP="00AE52F6">
            <w:pPr>
              <w:pStyle w:val="ListParagraph"/>
              <w:widowControl/>
              <w:numPr>
                <w:ilvl w:val="0"/>
                <w:numId w:val="20"/>
              </w:numPr>
              <w:spacing w:line="228" w:lineRule="exact"/>
              <w:ind w:right="49"/>
              <w:jc w:val="both"/>
              <w:rPr>
                <w:rFonts w:ascii="Times New Roman" w:eastAsia="Arial" w:hAnsi="Times New Roman" w:cs="Times New Roman"/>
                <w:color w:val="538135" w:themeColor="accent6" w:themeShade="BF"/>
                <w:sz w:val="26"/>
                <w:szCs w:val="26"/>
              </w:rPr>
            </w:pPr>
            <w:r w:rsidRPr="005778D9">
              <w:rPr>
                <w:rFonts w:ascii="Times New Roman" w:eastAsia="Arial" w:hAnsi="Times New Roman" w:cs="Times New Roman"/>
                <w:color w:val="538135" w:themeColor="accent6" w:themeShade="BF"/>
                <w:sz w:val="26"/>
                <w:szCs w:val="26"/>
              </w:rPr>
              <w:t>admin</w:t>
            </w:r>
            <w:r w:rsidRPr="005778D9">
              <w:rPr>
                <w:rFonts w:ascii="Times New Roman" w:eastAsia="Arial" w:hAnsi="Times New Roman" w:cs="Times New Roman"/>
                <w:color w:val="538135" w:themeColor="accent6" w:themeShade="BF"/>
                <w:spacing w:val="-1"/>
                <w:sz w:val="26"/>
                <w:szCs w:val="26"/>
              </w:rPr>
              <w:t>i</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ra</w:t>
            </w:r>
            <w:r w:rsidRPr="005778D9">
              <w:rPr>
                <w:rFonts w:ascii="Times New Roman" w:eastAsia="Arial" w:hAnsi="Times New Roman" w:cs="Times New Roman"/>
                <w:color w:val="538135" w:themeColor="accent6" w:themeShade="BF"/>
                <w:spacing w:val="-1"/>
                <w:sz w:val="26"/>
                <w:szCs w:val="26"/>
              </w:rPr>
              <w:t>ti</w:t>
            </w:r>
            <w:r w:rsidRPr="005778D9">
              <w:rPr>
                <w:rFonts w:ascii="Times New Roman" w:eastAsia="Arial" w:hAnsi="Times New Roman" w:cs="Times New Roman"/>
                <w:color w:val="538135" w:themeColor="accent6" w:themeShade="BF"/>
                <w:sz w:val="26"/>
                <w:szCs w:val="26"/>
              </w:rPr>
              <w:t xml:space="preserve">on of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 A</w:t>
            </w:r>
            <w:r w:rsidRPr="005778D9">
              <w:rPr>
                <w:rFonts w:ascii="Times New Roman" w:eastAsia="Arial" w:hAnsi="Times New Roman" w:cs="Times New Roman"/>
                <w:color w:val="538135" w:themeColor="accent6" w:themeShade="BF"/>
                <w:spacing w:val="1"/>
                <w:sz w:val="26"/>
                <w:szCs w:val="26"/>
              </w:rPr>
              <w:t>P</w:t>
            </w:r>
            <w:r w:rsidRPr="005778D9">
              <w:rPr>
                <w:rFonts w:ascii="Times New Roman" w:eastAsia="Arial" w:hAnsi="Times New Roman" w:cs="Times New Roman"/>
                <w:color w:val="538135" w:themeColor="accent6" w:themeShade="BF"/>
                <w:sz w:val="26"/>
                <w:szCs w:val="26"/>
              </w:rPr>
              <w:t>A budget and re</w:t>
            </w:r>
            <w:r w:rsidRPr="005778D9">
              <w:rPr>
                <w:rFonts w:ascii="Times New Roman" w:eastAsia="Arial" w:hAnsi="Times New Roman" w:cs="Times New Roman"/>
                <w:color w:val="538135" w:themeColor="accent6" w:themeShade="BF"/>
                <w:spacing w:val="-1"/>
                <w:sz w:val="26"/>
                <w:szCs w:val="26"/>
              </w:rPr>
              <w:t>p</w:t>
            </w:r>
            <w:r w:rsidRPr="005778D9">
              <w:rPr>
                <w:rFonts w:ascii="Times New Roman" w:eastAsia="Arial" w:hAnsi="Times New Roman" w:cs="Times New Roman"/>
                <w:color w:val="538135" w:themeColor="accent6" w:themeShade="BF"/>
                <w:sz w:val="26"/>
                <w:szCs w:val="26"/>
              </w:rPr>
              <w:t xml:space="preserve">ort </w:t>
            </w:r>
            <w:r w:rsidRPr="005778D9">
              <w:rPr>
                <w:rFonts w:ascii="Times New Roman" w:eastAsia="Arial" w:hAnsi="Times New Roman" w:cs="Times New Roman"/>
                <w:color w:val="538135" w:themeColor="accent6" w:themeShade="BF"/>
                <w:spacing w:val="-1"/>
                <w:sz w:val="26"/>
                <w:szCs w:val="26"/>
              </w:rPr>
              <w:t>o</w:t>
            </w:r>
            <w:r w:rsidRPr="005778D9">
              <w:rPr>
                <w:rFonts w:ascii="Times New Roman" w:eastAsia="Arial" w:hAnsi="Times New Roman" w:cs="Times New Roman"/>
                <w:color w:val="538135" w:themeColor="accent6" w:themeShade="BF"/>
                <w:sz w:val="26"/>
                <w:szCs w:val="26"/>
              </w:rPr>
              <w:t>n</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i</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s</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u</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il</w:t>
            </w:r>
            <w:r w:rsidRPr="005778D9">
              <w:rPr>
                <w:rFonts w:ascii="Times New Roman" w:eastAsia="Arial" w:hAnsi="Times New Roman" w:cs="Times New Roman"/>
                <w:color w:val="538135" w:themeColor="accent6" w:themeShade="BF"/>
                <w:spacing w:val="-1"/>
                <w:sz w:val="26"/>
                <w:szCs w:val="26"/>
              </w:rPr>
              <w:t>i</w:t>
            </w:r>
            <w:r w:rsidRPr="005778D9">
              <w:rPr>
                <w:rFonts w:ascii="Times New Roman" w:eastAsia="Arial" w:hAnsi="Times New Roman" w:cs="Times New Roman"/>
                <w:color w:val="538135" w:themeColor="accent6" w:themeShade="BF"/>
                <w:spacing w:val="1"/>
                <w:sz w:val="26"/>
                <w:szCs w:val="26"/>
              </w:rPr>
              <w:t>z</w:t>
            </w:r>
            <w:r w:rsidRPr="005778D9">
              <w:rPr>
                <w:rFonts w:ascii="Times New Roman" w:eastAsia="Arial" w:hAnsi="Times New Roman" w:cs="Times New Roman"/>
                <w:color w:val="538135" w:themeColor="accent6" w:themeShade="BF"/>
                <w:sz w:val="26"/>
                <w:szCs w:val="26"/>
              </w:rPr>
              <w:t>a</w:t>
            </w:r>
            <w:r w:rsidRPr="005778D9">
              <w:rPr>
                <w:rFonts w:ascii="Times New Roman" w:eastAsia="Arial" w:hAnsi="Times New Roman" w:cs="Times New Roman"/>
                <w:color w:val="538135" w:themeColor="accent6" w:themeShade="BF"/>
                <w:spacing w:val="-1"/>
                <w:sz w:val="26"/>
                <w:szCs w:val="26"/>
              </w:rPr>
              <w:t>ti</w:t>
            </w:r>
            <w:r w:rsidRPr="005778D9">
              <w:rPr>
                <w:rFonts w:ascii="Times New Roman" w:eastAsia="Arial" w:hAnsi="Times New Roman" w:cs="Times New Roman"/>
                <w:color w:val="538135" w:themeColor="accent6" w:themeShade="BF"/>
                <w:sz w:val="26"/>
                <w:szCs w:val="26"/>
              </w:rPr>
              <w:t>on</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 APA</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x</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u</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 xml:space="preserve">e </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u</w:t>
            </w:r>
            <w:r w:rsidRPr="005778D9">
              <w:rPr>
                <w:rFonts w:ascii="Times New Roman" w:eastAsia="Arial" w:hAnsi="Times New Roman" w:cs="Times New Roman"/>
                <w:color w:val="538135" w:themeColor="accent6" w:themeShade="BF"/>
                <w:sz w:val="26"/>
                <w:szCs w:val="26"/>
              </w:rPr>
              <w:t>n</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il,</w:t>
            </w:r>
          </w:p>
          <w:p w:rsidR="00AE52F6" w:rsidRPr="005778D9" w:rsidRDefault="00AE52F6" w:rsidP="00AE52F6">
            <w:pPr>
              <w:pStyle w:val="ListParagraph"/>
              <w:widowControl/>
              <w:numPr>
                <w:ilvl w:val="0"/>
                <w:numId w:val="20"/>
              </w:numPr>
              <w:spacing w:line="228" w:lineRule="exact"/>
              <w:ind w:right="49"/>
              <w:jc w:val="both"/>
              <w:rPr>
                <w:rFonts w:ascii="Times New Roman" w:eastAsia="Arial" w:hAnsi="Times New Roman" w:cs="Times New Roman"/>
                <w:color w:val="538135" w:themeColor="accent6" w:themeShade="BF"/>
                <w:sz w:val="26"/>
                <w:szCs w:val="26"/>
              </w:rPr>
            </w:pPr>
            <w:r w:rsidRPr="005778D9">
              <w:rPr>
                <w:rFonts w:ascii="Times New Roman" w:eastAsia="Arial" w:hAnsi="Times New Roman" w:cs="Times New Roman"/>
                <w:color w:val="538135" w:themeColor="accent6" w:themeShade="BF"/>
                <w:sz w:val="26"/>
                <w:szCs w:val="26"/>
              </w:rPr>
              <w:t>pr</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z w:val="26"/>
                <w:szCs w:val="26"/>
              </w:rPr>
              <w:t>p</w:t>
            </w:r>
            <w:r w:rsidRPr="005778D9">
              <w:rPr>
                <w:rFonts w:ascii="Times New Roman" w:eastAsia="Arial" w:hAnsi="Times New Roman" w:cs="Times New Roman"/>
                <w:color w:val="538135" w:themeColor="accent6" w:themeShade="BF"/>
                <w:spacing w:val="-1"/>
                <w:sz w:val="26"/>
                <w:szCs w:val="26"/>
              </w:rPr>
              <w:t>a</w:t>
            </w:r>
            <w:r w:rsidRPr="005778D9">
              <w:rPr>
                <w:rFonts w:ascii="Times New Roman" w:eastAsia="Arial" w:hAnsi="Times New Roman" w:cs="Times New Roman"/>
                <w:color w:val="538135" w:themeColor="accent6" w:themeShade="BF"/>
                <w:sz w:val="26"/>
                <w:szCs w:val="26"/>
              </w:rPr>
              <w:t>ra</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 xml:space="preserve">ion </w:t>
            </w:r>
            <w:r w:rsidRPr="005778D9">
              <w:rPr>
                <w:rFonts w:ascii="Times New Roman" w:eastAsia="Arial" w:hAnsi="Times New Roman" w:cs="Times New Roman"/>
                <w:color w:val="538135" w:themeColor="accent6" w:themeShade="BF"/>
                <w:spacing w:val="36"/>
                <w:sz w:val="26"/>
                <w:szCs w:val="26"/>
              </w:rPr>
              <w:t xml:space="preserve"> </w:t>
            </w:r>
            <w:r w:rsidRPr="005778D9">
              <w:rPr>
                <w:rFonts w:ascii="Times New Roman" w:eastAsia="Arial" w:hAnsi="Times New Roman" w:cs="Times New Roman"/>
                <w:color w:val="538135" w:themeColor="accent6" w:themeShade="BF"/>
                <w:sz w:val="26"/>
                <w:szCs w:val="26"/>
              </w:rPr>
              <w:t xml:space="preserve">of </w:t>
            </w:r>
            <w:r w:rsidRPr="005778D9">
              <w:rPr>
                <w:rFonts w:ascii="Times New Roman" w:eastAsia="Arial" w:hAnsi="Times New Roman" w:cs="Times New Roman"/>
                <w:color w:val="538135" w:themeColor="accent6" w:themeShade="BF"/>
                <w:spacing w:val="36"/>
                <w:sz w:val="26"/>
                <w:szCs w:val="26"/>
              </w:rPr>
              <w:t xml:space="preserve"> </w:t>
            </w:r>
            <w:r w:rsidRPr="005778D9">
              <w:rPr>
                <w:rFonts w:ascii="Times New Roman" w:eastAsia="Arial" w:hAnsi="Times New Roman" w:cs="Times New Roman"/>
                <w:color w:val="538135" w:themeColor="accent6" w:themeShade="BF"/>
                <w:sz w:val="26"/>
                <w:szCs w:val="26"/>
              </w:rPr>
              <w:t>dra</w:t>
            </w:r>
            <w:r w:rsidRPr="005778D9">
              <w:rPr>
                <w:rFonts w:ascii="Times New Roman" w:eastAsia="Arial" w:hAnsi="Times New Roman" w:cs="Times New Roman"/>
                <w:color w:val="538135" w:themeColor="accent6" w:themeShade="BF"/>
                <w:spacing w:val="-1"/>
                <w:sz w:val="26"/>
                <w:szCs w:val="26"/>
              </w:rPr>
              <w:t>f</w:t>
            </w:r>
            <w:r w:rsidRPr="005778D9">
              <w:rPr>
                <w:rFonts w:ascii="Times New Roman" w:eastAsia="Arial" w:hAnsi="Times New Roman" w:cs="Times New Roman"/>
                <w:color w:val="538135" w:themeColor="accent6" w:themeShade="BF"/>
                <w:sz w:val="26"/>
                <w:szCs w:val="26"/>
              </w:rPr>
              <w:t xml:space="preserve">t </w:t>
            </w:r>
            <w:r w:rsidRPr="005778D9">
              <w:rPr>
                <w:rFonts w:ascii="Times New Roman" w:eastAsia="Arial" w:hAnsi="Times New Roman" w:cs="Times New Roman"/>
                <w:color w:val="538135" w:themeColor="accent6" w:themeShade="BF"/>
                <w:spacing w:val="36"/>
                <w:sz w:val="26"/>
                <w:szCs w:val="26"/>
              </w:rPr>
              <w:t xml:space="preserve"> </w:t>
            </w:r>
            <w:r w:rsidRPr="005778D9">
              <w:rPr>
                <w:rFonts w:ascii="Times New Roman" w:eastAsia="Arial" w:hAnsi="Times New Roman" w:cs="Times New Roman"/>
                <w:color w:val="538135" w:themeColor="accent6" w:themeShade="BF"/>
                <w:sz w:val="26"/>
                <w:szCs w:val="26"/>
              </w:rPr>
              <w:t>r</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olu</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w:t>
            </w:r>
            <w:r w:rsidRPr="005778D9">
              <w:rPr>
                <w:rFonts w:ascii="Times New Roman" w:eastAsia="Arial" w:hAnsi="Times New Roman" w:cs="Times New Roman"/>
                <w:color w:val="538135" w:themeColor="accent6" w:themeShade="BF"/>
                <w:spacing w:val="-1"/>
                <w:sz w:val="26"/>
                <w:szCs w:val="26"/>
              </w:rPr>
              <w:t>o</w:t>
            </w:r>
            <w:r w:rsidRPr="005778D9">
              <w:rPr>
                <w:rFonts w:ascii="Times New Roman" w:eastAsia="Arial" w:hAnsi="Times New Roman" w:cs="Times New Roman"/>
                <w:color w:val="538135" w:themeColor="accent6" w:themeShade="BF"/>
                <w:sz w:val="26"/>
                <w:szCs w:val="26"/>
              </w:rPr>
              <w:t>ns, reports and</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z w:val="26"/>
                <w:szCs w:val="26"/>
              </w:rPr>
              <w:t>r</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d</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i</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pacing w:val="-1"/>
                <w:sz w:val="26"/>
                <w:szCs w:val="26"/>
              </w:rPr>
              <w:t>i</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z w:val="26"/>
                <w:szCs w:val="26"/>
              </w:rPr>
              <w:t>s</w:t>
            </w:r>
            <w:r w:rsidRPr="005778D9">
              <w:rPr>
                <w:rFonts w:ascii="Times New Roman" w:eastAsia="Arial" w:hAnsi="Times New Roman" w:cs="Times New Roman"/>
                <w:color w:val="538135" w:themeColor="accent6" w:themeShade="BF"/>
                <w:spacing w:val="2"/>
                <w:sz w:val="26"/>
                <w:szCs w:val="26"/>
              </w:rPr>
              <w:t xml:space="preserve"> </w:t>
            </w:r>
            <w:r w:rsidRPr="005778D9">
              <w:rPr>
                <w:rFonts w:ascii="Times New Roman" w:eastAsia="Arial" w:hAnsi="Times New Roman" w:cs="Times New Roman"/>
                <w:color w:val="538135" w:themeColor="accent6" w:themeShade="BF"/>
                <w:sz w:val="26"/>
                <w:szCs w:val="26"/>
              </w:rPr>
              <w:t xml:space="preserve">of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APA</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on in</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r</w:t>
            </w:r>
            <w:r w:rsidRPr="005778D9">
              <w:rPr>
                <w:rFonts w:ascii="Times New Roman" w:eastAsia="Arial" w:hAnsi="Times New Roman" w:cs="Times New Roman"/>
                <w:color w:val="538135" w:themeColor="accent6" w:themeShade="BF"/>
                <w:spacing w:val="-1"/>
                <w:sz w:val="26"/>
                <w:szCs w:val="26"/>
              </w:rPr>
              <w:t>u</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ion of</w:t>
            </w:r>
            <w:r w:rsidRPr="005778D9">
              <w:rPr>
                <w:rFonts w:ascii="Times New Roman" w:eastAsia="Arial" w:hAnsi="Times New Roman" w:cs="Times New Roman"/>
                <w:color w:val="538135" w:themeColor="accent6" w:themeShade="BF"/>
                <w:spacing w:val="-2"/>
                <w:sz w:val="26"/>
                <w:szCs w:val="26"/>
              </w:rPr>
              <w:t xml:space="preserve">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 E</w:t>
            </w:r>
            <w:r w:rsidRPr="005778D9">
              <w:rPr>
                <w:rFonts w:ascii="Times New Roman" w:eastAsia="Arial" w:hAnsi="Times New Roman" w:cs="Times New Roman"/>
                <w:color w:val="538135" w:themeColor="accent6" w:themeShade="BF"/>
                <w:spacing w:val="-1"/>
                <w:sz w:val="26"/>
                <w:szCs w:val="26"/>
              </w:rPr>
              <w:t>x</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u</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 xml:space="preserve">e </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ou</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il,</w:t>
            </w:r>
          </w:p>
          <w:p w:rsidR="00AE52F6" w:rsidRPr="005778D9" w:rsidRDefault="00AE52F6" w:rsidP="00AE52F6">
            <w:pPr>
              <w:pStyle w:val="ListParagraph"/>
              <w:widowControl/>
              <w:numPr>
                <w:ilvl w:val="0"/>
                <w:numId w:val="20"/>
              </w:numPr>
              <w:spacing w:line="228" w:lineRule="exact"/>
              <w:ind w:right="49"/>
              <w:jc w:val="both"/>
              <w:rPr>
                <w:rFonts w:ascii="Times New Roman" w:eastAsia="Arial" w:hAnsi="Times New Roman" w:cs="Times New Roman"/>
                <w:color w:val="538135" w:themeColor="accent6" w:themeShade="BF"/>
                <w:sz w:val="26"/>
                <w:szCs w:val="26"/>
              </w:rPr>
            </w:pPr>
            <w:r w:rsidRPr="005778D9">
              <w:rPr>
                <w:rFonts w:ascii="Times New Roman" w:eastAsia="Arial" w:hAnsi="Times New Roman" w:cs="Times New Roman"/>
                <w:color w:val="538135" w:themeColor="accent6" w:themeShade="BF"/>
                <w:spacing w:val="-1"/>
                <w:sz w:val="26"/>
                <w:szCs w:val="26"/>
              </w:rPr>
              <w:lastRenderedPageBreak/>
              <w:t>t</w:t>
            </w:r>
            <w:r w:rsidRPr="005778D9">
              <w:rPr>
                <w:rFonts w:ascii="Times New Roman" w:eastAsia="Arial" w:hAnsi="Times New Roman" w:cs="Times New Roman"/>
                <w:color w:val="538135" w:themeColor="accent6" w:themeShade="BF"/>
                <w:sz w:val="26"/>
                <w:szCs w:val="26"/>
              </w:rPr>
              <w:t>imely</w:t>
            </w:r>
            <w:r w:rsidRPr="005778D9">
              <w:rPr>
                <w:rFonts w:ascii="Times New Roman" w:eastAsia="Arial" w:hAnsi="Times New Roman" w:cs="Times New Roman"/>
                <w:color w:val="538135" w:themeColor="accent6" w:themeShade="BF"/>
                <w:spacing w:val="40"/>
                <w:sz w:val="26"/>
                <w:szCs w:val="26"/>
              </w:rPr>
              <w:t xml:space="preserve"> </w:t>
            </w:r>
            <w:r w:rsidRPr="005778D9">
              <w:rPr>
                <w:rFonts w:ascii="Times New Roman" w:eastAsia="Arial" w:hAnsi="Times New Roman" w:cs="Times New Roman"/>
                <w:color w:val="538135" w:themeColor="accent6" w:themeShade="BF"/>
                <w:sz w:val="26"/>
                <w:szCs w:val="26"/>
              </w:rPr>
              <w:t>no</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w:t>
            </w:r>
            <w:r w:rsidRPr="005778D9">
              <w:rPr>
                <w:rFonts w:ascii="Times New Roman" w:eastAsia="Arial" w:hAnsi="Times New Roman" w:cs="Times New Roman"/>
                <w:color w:val="538135" w:themeColor="accent6" w:themeShade="BF"/>
                <w:spacing w:val="-1"/>
                <w:sz w:val="26"/>
                <w:szCs w:val="26"/>
              </w:rPr>
              <w:t>f</w:t>
            </w:r>
            <w:r w:rsidRPr="005778D9">
              <w:rPr>
                <w:rFonts w:ascii="Times New Roman" w:eastAsia="Arial" w:hAnsi="Times New Roman" w:cs="Times New Roman"/>
                <w:color w:val="538135" w:themeColor="accent6" w:themeShade="BF"/>
                <w:sz w:val="26"/>
                <w:szCs w:val="26"/>
              </w:rPr>
              <w:t>i</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a</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ion</w:t>
            </w:r>
            <w:r w:rsidRPr="005778D9">
              <w:rPr>
                <w:rFonts w:ascii="Times New Roman" w:eastAsia="Arial" w:hAnsi="Times New Roman" w:cs="Times New Roman"/>
                <w:color w:val="538135" w:themeColor="accent6" w:themeShade="BF"/>
                <w:spacing w:val="41"/>
                <w:sz w:val="26"/>
                <w:szCs w:val="26"/>
              </w:rPr>
              <w:t xml:space="preserve"> </w:t>
            </w:r>
            <w:r w:rsidRPr="005778D9">
              <w:rPr>
                <w:rFonts w:ascii="Times New Roman" w:eastAsia="Arial" w:hAnsi="Times New Roman" w:cs="Times New Roman"/>
                <w:color w:val="538135" w:themeColor="accent6" w:themeShade="BF"/>
                <w:sz w:val="26"/>
                <w:szCs w:val="26"/>
              </w:rPr>
              <w:t>of</w:t>
            </w:r>
            <w:r w:rsidRPr="005778D9">
              <w:rPr>
                <w:rFonts w:ascii="Times New Roman" w:eastAsia="Arial" w:hAnsi="Times New Roman" w:cs="Times New Roman"/>
                <w:color w:val="538135" w:themeColor="accent6" w:themeShade="BF"/>
                <w:spacing w:val="40"/>
                <w:sz w:val="26"/>
                <w:szCs w:val="26"/>
              </w:rPr>
              <w:t xml:space="preserve">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40"/>
                <w:sz w:val="26"/>
                <w:szCs w:val="26"/>
              </w:rPr>
              <w:t xml:space="preserve"> </w:t>
            </w:r>
            <w:r w:rsidRPr="005778D9">
              <w:rPr>
                <w:rFonts w:ascii="Times New Roman" w:eastAsia="Arial" w:hAnsi="Times New Roman" w:cs="Times New Roman"/>
                <w:color w:val="538135" w:themeColor="accent6" w:themeShade="BF"/>
                <w:sz w:val="26"/>
                <w:szCs w:val="26"/>
              </w:rPr>
              <w:t>Memb</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z w:val="26"/>
                <w:szCs w:val="26"/>
              </w:rPr>
              <w:t>r Parliam</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z w:val="26"/>
                <w:szCs w:val="26"/>
              </w:rPr>
              <w:t>n</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s of</w:t>
            </w:r>
            <w:r w:rsidRPr="005778D9">
              <w:rPr>
                <w:rFonts w:ascii="Times New Roman" w:eastAsia="Arial" w:hAnsi="Times New Roman" w:cs="Times New Roman"/>
                <w:color w:val="538135" w:themeColor="accent6" w:themeShade="BF"/>
                <w:spacing w:val="2"/>
                <w:sz w:val="26"/>
                <w:szCs w:val="26"/>
              </w:rPr>
              <w:t xml:space="preserve"> </w:t>
            </w:r>
            <w:r w:rsidRPr="005778D9">
              <w:rPr>
                <w:rFonts w:ascii="Times New Roman" w:eastAsia="Arial" w:hAnsi="Times New Roman" w:cs="Times New Roman"/>
                <w:color w:val="538135" w:themeColor="accent6" w:themeShade="BF"/>
                <w:sz w:val="26"/>
                <w:szCs w:val="26"/>
              </w:rPr>
              <w:t>holdi</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z w:val="26"/>
                <w:szCs w:val="26"/>
              </w:rPr>
              <w:t>g</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 xml:space="preserve">Plenary </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pacing w:val="1"/>
                <w:sz w:val="26"/>
                <w:szCs w:val="26"/>
              </w:rPr>
              <w:t>ss</w:t>
            </w:r>
            <w:r w:rsidRPr="005778D9">
              <w:rPr>
                <w:rFonts w:ascii="Times New Roman" w:eastAsia="Arial" w:hAnsi="Times New Roman" w:cs="Times New Roman"/>
                <w:color w:val="538135" w:themeColor="accent6" w:themeShade="BF"/>
                <w:spacing w:val="-1"/>
                <w:sz w:val="26"/>
                <w:szCs w:val="26"/>
              </w:rPr>
              <w:t>i</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 mee</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ings</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 xml:space="preserve">of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x</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u</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 xml:space="preserve">e </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u</w:t>
            </w:r>
            <w:r w:rsidRPr="005778D9">
              <w:rPr>
                <w:rFonts w:ascii="Times New Roman" w:eastAsia="Arial" w:hAnsi="Times New Roman" w:cs="Times New Roman"/>
                <w:color w:val="538135" w:themeColor="accent6" w:themeShade="BF"/>
                <w:sz w:val="26"/>
                <w:szCs w:val="26"/>
              </w:rPr>
              <w:t>n</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il</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a</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z w:val="26"/>
                <w:szCs w:val="26"/>
              </w:rPr>
              <w:t>d S</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anding</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ommi</w:t>
            </w:r>
            <w:r w:rsidRPr="005778D9">
              <w:rPr>
                <w:rFonts w:ascii="Times New Roman" w:eastAsia="Arial" w:hAnsi="Times New Roman" w:cs="Times New Roman"/>
                <w:color w:val="538135" w:themeColor="accent6" w:themeShade="BF"/>
                <w:spacing w:val="-1"/>
                <w:sz w:val="26"/>
                <w:szCs w:val="26"/>
              </w:rPr>
              <w:t>tt</w:t>
            </w:r>
            <w:r w:rsidRPr="005778D9">
              <w:rPr>
                <w:rFonts w:ascii="Times New Roman" w:eastAsia="Arial" w:hAnsi="Times New Roman" w:cs="Times New Roman"/>
                <w:color w:val="538135" w:themeColor="accent6" w:themeShade="BF"/>
                <w:sz w:val="26"/>
                <w:szCs w:val="26"/>
              </w:rPr>
              <w:t>ees and o</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z w:val="26"/>
                <w:szCs w:val="26"/>
              </w:rPr>
              <w:t>r APA e</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en</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s</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as</w:t>
            </w:r>
            <w:r w:rsidRPr="005778D9">
              <w:rPr>
                <w:rFonts w:ascii="Times New Roman" w:eastAsia="Arial" w:hAnsi="Times New Roman" w:cs="Times New Roman"/>
                <w:color w:val="538135" w:themeColor="accent6" w:themeShade="BF"/>
                <w:spacing w:val="1"/>
                <w:sz w:val="26"/>
                <w:szCs w:val="26"/>
              </w:rPr>
              <w:t xml:space="preserve"> w</w:t>
            </w:r>
            <w:r w:rsidRPr="005778D9">
              <w:rPr>
                <w:rFonts w:ascii="Times New Roman" w:eastAsia="Arial" w:hAnsi="Times New Roman" w:cs="Times New Roman"/>
                <w:color w:val="538135" w:themeColor="accent6" w:themeShade="BF"/>
                <w:sz w:val="26"/>
                <w:szCs w:val="26"/>
              </w:rPr>
              <w:t xml:space="preserve">ell </w:t>
            </w:r>
            <w:r w:rsidRPr="005778D9">
              <w:rPr>
                <w:rFonts w:ascii="Times New Roman" w:eastAsia="Arial" w:hAnsi="Times New Roman" w:cs="Times New Roman"/>
                <w:color w:val="538135" w:themeColor="accent6" w:themeShade="BF"/>
                <w:spacing w:val="-1"/>
                <w:sz w:val="26"/>
                <w:szCs w:val="26"/>
              </w:rPr>
              <w:t>a</w:t>
            </w:r>
            <w:r w:rsidRPr="005778D9">
              <w:rPr>
                <w:rFonts w:ascii="Times New Roman" w:eastAsia="Arial" w:hAnsi="Times New Roman" w:cs="Times New Roman"/>
                <w:color w:val="538135" w:themeColor="accent6" w:themeShade="BF"/>
                <w:sz w:val="26"/>
                <w:szCs w:val="26"/>
              </w:rPr>
              <w:t xml:space="preserve">s </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z w:val="26"/>
                <w:szCs w:val="26"/>
              </w:rPr>
              <w:t xml:space="preserve">ding </w:t>
            </w:r>
            <w:r w:rsidRPr="005778D9">
              <w:rPr>
                <w:rFonts w:ascii="Times New Roman" w:eastAsia="Arial" w:hAnsi="Times New Roman" w:cs="Times New Roman"/>
                <w:color w:val="538135" w:themeColor="accent6" w:themeShade="BF"/>
                <w:spacing w:val="-1"/>
                <w:sz w:val="26"/>
                <w:szCs w:val="26"/>
              </w:rPr>
              <w:t>o</w:t>
            </w:r>
            <w:r w:rsidRPr="005778D9">
              <w:rPr>
                <w:rFonts w:ascii="Times New Roman" w:eastAsia="Arial" w:hAnsi="Times New Roman" w:cs="Times New Roman"/>
                <w:color w:val="538135" w:themeColor="accent6" w:themeShade="BF"/>
                <w:sz w:val="26"/>
                <w:szCs w:val="26"/>
              </w:rPr>
              <w:t>ut all do</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u</w:t>
            </w:r>
            <w:r w:rsidRPr="005778D9">
              <w:rPr>
                <w:rFonts w:ascii="Times New Roman" w:eastAsia="Arial" w:hAnsi="Times New Roman" w:cs="Times New Roman"/>
                <w:color w:val="538135" w:themeColor="accent6" w:themeShade="BF"/>
                <w:spacing w:val="-1"/>
                <w:sz w:val="26"/>
                <w:szCs w:val="26"/>
              </w:rPr>
              <w:t>m</w:t>
            </w:r>
            <w:r w:rsidRPr="005778D9">
              <w:rPr>
                <w:rFonts w:ascii="Times New Roman" w:eastAsia="Arial" w:hAnsi="Times New Roman" w:cs="Times New Roman"/>
                <w:color w:val="538135" w:themeColor="accent6" w:themeShade="BF"/>
                <w:sz w:val="26"/>
                <w:szCs w:val="26"/>
              </w:rPr>
              <w:t>en</w:t>
            </w:r>
            <w:r w:rsidRPr="005778D9">
              <w:rPr>
                <w:rFonts w:ascii="Times New Roman" w:eastAsia="Arial" w:hAnsi="Times New Roman" w:cs="Times New Roman"/>
                <w:color w:val="538135" w:themeColor="accent6" w:themeShade="BF"/>
                <w:spacing w:val="-2"/>
                <w:sz w:val="26"/>
                <w:szCs w:val="26"/>
              </w:rPr>
              <w:t>t</w:t>
            </w:r>
            <w:r w:rsidRPr="005778D9">
              <w:rPr>
                <w:rFonts w:ascii="Times New Roman" w:eastAsia="Arial" w:hAnsi="Times New Roman" w:cs="Times New Roman"/>
                <w:color w:val="538135" w:themeColor="accent6" w:themeShade="BF"/>
                <w:sz w:val="26"/>
                <w:szCs w:val="26"/>
              </w:rPr>
              <w:t>s rela</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 xml:space="preserve">ed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 xml:space="preserve">o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e e</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en</w:t>
            </w:r>
            <w:r w:rsidRPr="005778D9">
              <w:rPr>
                <w:rFonts w:ascii="Times New Roman" w:eastAsia="Arial" w:hAnsi="Times New Roman" w:cs="Times New Roman"/>
                <w:color w:val="538135" w:themeColor="accent6" w:themeShade="BF"/>
                <w:spacing w:val="-2"/>
                <w:sz w:val="26"/>
                <w:szCs w:val="26"/>
              </w:rPr>
              <w:t>t</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w:t>
            </w:r>
          </w:p>
          <w:p w:rsidR="00AE52F6" w:rsidRPr="00B92889" w:rsidRDefault="00AE52F6" w:rsidP="00AE52F6">
            <w:pPr>
              <w:pStyle w:val="ListParagraph"/>
              <w:widowControl/>
              <w:numPr>
                <w:ilvl w:val="0"/>
                <w:numId w:val="20"/>
              </w:numPr>
              <w:spacing w:line="228" w:lineRule="exact"/>
              <w:ind w:right="49"/>
              <w:jc w:val="both"/>
              <w:rPr>
                <w:rFonts w:ascii="Times New Roman" w:eastAsia="Arial" w:hAnsi="Times New Roman" w:cs="Times New Roman"/>
                <w:color w:val="538135" w:themeColor="accent6" w:themeShade="BF"/>
                <w:sz w:val="20"/>
                <w:szCs w:val="20"/>
              </w:rPr>
            </w:pPr>
            <w:r w:rsidRPr="00B92889">
              <w:rPr>
                <w:rFonts w:ascii="Times New Roman" w:eastAsia="Arial" w:hAnsi="Times New Roman" w:cs="Times New Roman"/>
                <w:color w:val="538135" w:themeColor="accent6" w:themeShade="BF"/>
                <w:sz w:val="20"/>
                <w:szCs w:val="20"/>
              </w:rPr>
              <w:t>a</w:t>
            </w:r>
            <w:r w:rsidRPr="00B92889">
              <w:rPr>
                <w:rFonts w:ascii="Times New Roman" w:eastAsia="Arial" w:hAnsi="Times New Roman" w:cs="Times New Roman"/>
                <w:color w:val="538135" w:themeColor="accent6" w:themeShade="BF"/>
                <w:spacing w:val="-1"/>
                <w:sz w:val="20"/>
                <w:szCs w:val="20"/>
              </w:rPr>
              <w:t>s</w:t>
            </w:r>
            <w:r w:rsidRPr="00B92889">
              <w:rPr>
                <w:rFonts w:ascii="Times New Roman" w:eastAsia="Arial" w:hAnsi="Times New Roman" w:cs="Times New Roman"/>
                <w:color w:val="538135" w:themeColor="accent6" w:themeShade="BF"/>
                <w:spacing w:val="1"/>
                <w:sz w:val="20"/>
                <w:szCs w:val="20"/>
              </w:rPr>
              <w:t>s</w:t>
            </w:r>
            <w:r w:rsidRPr="00B92889">
              <w:rPr>
                <w:rFonts w:ascii="Times New Roman" w:eastAsia="Arial" w:hAnsi="Times New Roman" w:cs="Times New Roman"/>
                <w:color w:val="538135" w:themeColor="accent6" w:themeShade="BF"/>
                <w:spacing w:val="-1"/>
                <w:sz w:val="20"/>
                <w:szCs w:val="20"/>
              </w:rPr>
              <w:t>i</w:t>
            </w:r>
            <w:r w:rsidRPr="00B92889">
              <w:rPr>
                <w:rFonts w:ascii="Times New Roman" w:eastAsia="Arial" w:hAnsi="Times New Roman" w:cs="Times New Roman"/>
                <w:color w:val="538135" w:themeColor="accent6" w:themeShade="BF"/>
                <w:spacing w:val="1"/>
                <w:sz w:val="20"/>
                <w:szCs w:val="20"/>
              </w:rPr>
              <w:t>s</w:t>
            </w:r>
            <w:r w:rsidRPr="00B92889">
              <w:rPr>
                <w:rFonts w:ascii="Times New Roman" w:eastAsia="Arial" w:hAnsi="Times New Roman" w:cs="Times New Roman"/>
                <w:color w:val="538135" w:themeColor="accent6" w:themeShade="BF"/>
                <w:spacing w:val="-1"/>
                <w:sz w:val="20"/>
                <w:szCs w:val="20"/>
              </w:rPr>
              <w:t>t</w:t>
            </w:r>
            <w:r w:rsidRPr="00B92889">
              <w:rPr>
                <w:rFonts w:ascii="Times New Roman" w:eastAsia="Arial" w:hAnsi="Times New Roman" w:cs="Times New Roman"/>
                <w:color w:val="538135" w:themeColor="accent6" w:themeShade="BF"/>
                <w:sz w:val="20"/>
                <w:szCs w:val="20"/>
              </w:rPr>
              <w:t>a</w:t>
            </w:r>
            <w:r w:rsidRPr="00B92889">
              <w:rPr>
                <w:rFonts w:ascii="Times New Roman" w:eastAsia="Arial" w:hAnsi="Times New Roman" w:cs="Times New Roman"/>
                <w:color w:val="538135" w:themeColor="accent6" w:themeShade="BF"/>
                <w:spacing w:val="-1"/>
                <w:sz w:val="20"/>
                <w:szCs w:val="20"/>
              </w:rPr>
              <w:t>nc</w:t>
            </w:r>
            <w:r w:rsidRPr="00B92889">
              <w:rPr>
                <w:rFonts w:ascii="Times New Roman" w:eastAsia="Arial" w:hAnsi="Times New Roman" w:cs="Times New Roman"/>
                <w:color w:val="538135" w:themeColor="accent6" w:themeShade="BF"/>
                <w:sz w:val="20"/>
                <w:szCs w:val="20"/>
              </w:rPr>
              <w:t xml:space="preserve">e </w:t>
            </w:r>
            <w:r w:rsidRPr="00B92889">
              <w:rPr>
                <w:rFonts w:ascii="Times New Roman" w:eastAsia="Arial" w:hAnsi="Times New Roman" w:cs="Times New Roman"/>
                <w:color w:val="538135" w:themeColor="accent6" w:themeShade="BF"/>
                <w:spacing w:val="-1"/>
                <w:sz w:val="20"/>
                <w:szCs w:val="20"/>
              </w:rPr>
              <w:t>t</w:t>
            </w:r>
            <w:r w:rsidRPr="00B92889">
              <w:rPr>
                <w:rFonts w:ascii="Times New Roman" w:eastAsia="Arial" w:hAnsi="Times New Roman" w:cs="Times New Roman"/>
                <w:color w:val="538135" w:themeColor="accent6" w:themeShade="BF"/>
                <w:sz w:val="20"/>
                <w:szCs w:val="20"/>
              </w:rPr>
              <w:t xml:space="preserve">o </w:t>
            </w:r>
            <w:r w:rsidRPr="00B92889">
              <w:rPr>
                <w:rFonts w:ascii="Times New Roman" w:eastAsia="Arial" w:hAnsi="Times New Roman" w:cs="Times New Roman"/>
                <w:color w:val="538135" w:themeColor="accent6" w:themeShade="BF"/>
                <w:spacing w:val="-1"/>
                <w:sz w:val="20"/>
                <w:szCs w:val="20"/>
              </w:rPr>
              <w:t>t</w:t>
            </w:r>
            <w:r w:rsidRPr="00B92889">
              <w:rPr>
                <w:rFonts w:ascii="Times New Roman" w:eastAsia="Arial" w:hAnsi="Times New Roman" w:cs="Times New Roman"/>
                <w:color w:val="538135" w:themeColor="accent6" w:themeShade="BF"/>
                <w:sz w:val="20"/>
                <w:szCs w:val="20"/>
              </w:rPr>
              <w:t>he Memb</w:t>
            </w:r>
            <w:r w:rsidRPr="00B92889">
              <w:rPr>
                <w:rFonts w:ascii="Times New Roman" w:eastAsia="Arial" w:hAnsi="Times New Roman" w:cs="Times New Roman"/>
                <w:color w:val="538135" w:themeColor="accent6" w:themeShade="BF"/>
                <w:spacing w:val="-1"/>
                <w:sz w:val="20"/>
                <w:szCs w:val="20"/>
              </w:rPr>
              <w:t>e</w:t>
            </w:r>
            <w:r w:rsidRPr="00B92889">
              <w:rPr>
                <w:rFonts w:ascii="Times New Roman" w:eastAsia="Arial" w:hAnsi="Times New Roman" w:cs="Times New Roman"/>
                <w:color w:val="538135" w:themeColor="accent6" w:themeShade="BF"/>
                <w:sz w:val="20"/>
                <w:szCs w:val="20"/>
              </w:rPr>
              <w:t>r Parliam</w:t>
            </w:r>
            <w:r w:rsidRPr="00B92889">
              <w:rPr>
                <w:rFonts w:ascii="Times New Roman" w:eastAsia="Arial" w:hAnsi="Times New Roman" w:cs="Times New Roman"/>
                <w:color w:val="538135" w:themeColor="accent6" w:themeShade="BF"/>
                <w:spacing w:val="-1"/>
                <w:sz w:val="20"/>
                <w:szCs w:val="20"/>
              </w:rPr>
              <w:t>e</w:t>
            </w:r>
            <w:r w:rsidRPr="00B92889">
              <w:rPr>
                <w:rFonts w:ascii="Times New Roman" w:eastAsia="Arial" w:hAnsi="Times New Roman" w:cs="Times New Roman"/>
                <w:color w:val="538135" w:themeColor="accent6" w:themeShade="BF"/>
                <w:sz w:val="20"/>
                <w:szCs w:val="20"/>
              </w:rPr>
              <w:t>n</w:t>
            </w:r>
            <w:r w:rsidRPr="00B92889">
              <w:rPr>
                <w:rFonts w:ascii="Times New Roman" w:eastAsia="Arial" w:hAnsi="Times New Roman" w:cs="Times New Roman"/>
                <w:color w:val="538135" w:themeColor="accent6" w:themeShade="BF"/>
                <w:spacing w:val="-1"/>
                <w:sz w:val="20"/>
                <w:szCs w:val="20"/>
              </w:rPr>
              <w:t>t</w:t>
            </w:r>
            <w:r w:rsidRPr="00B92889">
              <w:rPr>
                <w:rFonts w:ascii="Times New Roman" w:eastAsia="Arial" w:hAnsi="Times New Roman" w:cs="Times New Roman"/>
                <w:color w:val="538135" w:themeColor="accent6" w:themeShade="BF"/>
                <w:sz w:val="20"/>
                <w:szCs w:val="20"/>
              </w:rPr>
              <w:t>s in</w:t>
            </w:r>
            <w:r w:rsidRPr="00B92889">
              <w:rPr>
                <w:rFonts w:ascii="Times New Roman" w:eastAsia="Arial" w:hAnsi="Times New Roman" w:cs="Times New Roman"/>
                <w:color w:val="538135" w:themeColor="accent6" w:themeShade="BF"/>
                <w:spacing w:val="1"/>
                <w:sz w:val="20"/>
                <w:szCs w:val="20"/>
              </w:rPr>
              <w:t xml:space="preserve"> </w:t>
            </w:r>
            <w:r w:rsidRPr="00B92889">
              <w:rPr>
                <w:rFonts w:ascii="Times New Roman" w:eastAsia="Arial" w:hAnsi="Times New Roman" w:cs="Times New Roman"/>
                <w:color w:val="538135" w:themeColor="accent6" w:themeShade="BF"/>
                <w:sz w:val="20"/>
                <w:szCs w:val="20"/>
              </w:rPr>
              <w:t>hold</w:t>
            </w:r>
            <w:r w:rsidRPr="00B92889">
              <w:rPr>
                <w:rFonts w:ascii="Times New Roman" w:eastAsia="Arial" w:hAnsi="Times New Roman" w:cs="Times New Roman"/>
                <w:color w:val="538135" w:themeColor="accent6" w:themeShade="BF"/>
                <w:spacing w:val="-1"/>
                <w:sz w:val="20"/>
                <w:szCs w:val="20"/>
              </w:rPr>
              <w:t>in</w:t>
            </w:r>
            <w:r w:rsidRPr="00B92889">
              <w:rPr>
                <w:rFonts w:ascii="Times New Roman" w:eastAsia="Arial" w:hAnsi="Times New Roman" w:cs="Times New Roman"/>
                <w:color w:val="538135" w:themeColor="accent6" w:themeShade="BF"/>
                <w:sz w:val="20"/>
                <w:szCs w:val="20"/>
              </w:rPr>
              <w:t>g</w:t>
            </w:r>
            <w:r w:rsidRPr="00B92889">
              <w:rPr>
                <w:rFonts w:ascii="Times New Roman" w:eastAsia="Arial" w:hAnsi="Times New Roman" w:cs="Times New Roman"/>
                <w:color w:val="538135" w:themeColor="accent6" w:themeShade="BF"/>
                <w:spacing w:val="1"/>
                <w:sz w:val="20"/>
                <w:szCs w:val="20"/>
              </w:rPr>
              <w:t xml:space="preserve"> </w:t>
            </w:r>
            <w:r w:rsidRPr="00B92889">
              <w:rPr>
                <w:rFonts w:ascii="Times New Roman" w:eastAsia="Arial" w:hAnsi="Times New Roman" w:cs="Times New Roman"/>
                <w:color w:val="538135" w:themeColor="accent6" w:themeShade="BF"/>
                <w:sz w:val="20"/>
                <w:szCs w:val="20"/>
              </w:rPr>
              <w:t>Plen</w:t>
            </w:r>
            <w:r w:rsidRPr="00B92889">
              <w:rPr>
                <w:rFonts w:ascii="Times New Roman" w:eastAsia="Arial" w:hAnsi="Times New Roman" w:cs="Times New Roman"/>
                <w:color w:val="538135" w:themeColor="accent6" w:themeShade="BF"/>
                <w:spacing w:val="-1"/>
                <w:sz w:val="20"/>
                <w:szCs w:val="20"/>
              </w:rPr>
              <w:t>a</w:t>
            </w:r>
            <w:r w:rsidRPr="00B92889">
              <w:rPr>
                <w:rFonts w:ascii="Times New Roman" w:eastAsia="Arial" w:hAnsi="Times New Roman" w:cs="Times New Roman"/>
                <w:color w:val="538135" w:themeColor="accent6" w:themeShade="BF"/>
                <w:sz w:val="20"/>
                <w:szCs w:val="20"/>
              </w:rPr>
              <w:t xml:space="preserve">ry </w:t>
            </w:r>
            <w:r w:rsidRPr="00B92889">
              <w:rPr>
                <w:rFonts w:ascii="Times New Roman" w:eastAsia="Arial" w:hAnsi="Times New Roman" w:cs="Times New Roman"/>
                <w:color w:val="538135" w:themeColor="accent6" w:themeShade="BF"/>
                <w:spacing w:val="1"/>
                <w:sz w:val="20"/>
                <w:szCs w:val="20"/>
              </w:rPr>
              <w:t>and meetings by other APA bodies</w:t>
            </w:r>
            <w:r w:rsidRPr="00B92889">
              <w:rPr>
                <w:rFonts w:ascii="Times New Roman" w:eastAsia="Arial" w:hAnsi="Times New Roman" w:cs="Times New Roman"/>
                <w:color w:val="538135" w:themeColor="accent6" w:themeShade="BF"/>
                <w:sz w:val="20"/>
                <w:szCs w:val="20"/>
              </w:rPr>
              <w:t>,</w:t>
            </w:r>
          </w:p>
          <w:p w:rsidR="00AE52F6" w:rsidRPr="00B92889" w:rsidRDefault="00AE52F6" w:rsidP="00AE52F6">
            <w:pPr>
              <w:pStyle w:val="ListParagraph"/>
              <w:widowControl/>
              <w:numPr>
                <w:ilvl w:val="0"/>
                <w:numId w:val="20"/>
              </w:numPr>
              <w:spacing w:line="228" w:lineRule="exact"/>
              <w:ind w:right="49"/>
              <w:jc w:val="both"/>
              <w:rPr>
                <w:rFonts w:ascii="Times New Roman" w:eastAsia="Arial" w:hAnsi="Times New Roman" w:cs="Times New Roman"/>
                <w:color w:val="538135" w:themeColor="accent6" w:themeShade="BF"/>
                <w:sz w:val="20"/>
                <w:szCs w:val="20"/>
              </w:rPr>
            </w:pPr>
            <w:r w:rsidRPr="00B92889">
              <w:rPr>
                <w:rFonts w:ascii="Times New Roman" w:eastAsia="Arial" w:hAnsi="Times New Roman" w:cs="Times New Roman"/>
                <w:color w:val="538135" w:themeColor="accent6" w:themeShade="BF"/>
                <w:sz w:val="20"/>
                <w:szCs w:val="20"/>
              </w:rPr>
              <w:t>continuation</w:t>
            </w:r>
            <w:r w:rsidRPr="00B92889">
              <w:rPr>
                <w:rFonts w:ascii="Times New Roman" w:eastAsia="Arial" w:hAnsi="Times New Roman" w:cs="Times New Roman"/>
                <w:color w:val="538135" w:themeColor="accent6" w:themeShade="BF"/>
                <w:spacing w:val="1"/>
                <w:sz w:val="20"/>
                <w:szCs w:val="20"/>
              </w:rPr>
              <w:t xml:space="preserve"> </w:t>
            </w:r>
            <w:r w:rsidRPr="00B92889">
              <w:rPr>
                <w:rFonts w:ascii="Times New Roman" w:eastAsia="Arial" w:hAnsi="Times New Roman" w:cs="Times New Roman"/>
                <w:color w:val="538135" w:themeColor="accent6" w:themeShade="BF"/>
                <w:sz w:val="20"/>
                <w:szCs w:val="20"/>
              </w:rPr>
              <w:t xml:space="preserve">of </w:t>
            </w:r>
            <w:r w:rsidRPr="00B92889">
              <w:rPr>
                <w:rFonts w:ascii="Times New Roman" w:eastAsia="Arial" w:hAnsi="Times New Roman" w:cs="Times New Roman"/>
                <w:color w:val="538135" w:themeColor="accent6" w:themeShade="BF"/>
                <w:spacing w:val="1"/>
                <w:sz w:val="20"/>
                <w:szCs w:val="20"/>
              </w:rPr>
              <w:t>c</w:t>
            </w:r>
            <w:r w:rsidRPr="00B92889">
              <w:rPr>
                <w:rFonts w:ascii="Times New Roman" w:eastAsia="Arial" w:hAnsi="Times New Roman" w:cs="Times New Roman"/>
                <w:color w:val="538135" w:themeColor="accent6" w:themeShade="BF"/>
                <w:sz w:val="20"/>
                <w:szCs w:val="20"/>
              </w:rPr>
              <w:t>o</w:t>
            </w:r>
            <w:r w:rsidRPr="00B92889">
              <w:rPr>
                <w:rFonts w:ascii="Times New Roman" w:eastAsia="Arial" w:hAnsi="Times New Roman" w:cs="Times New Roman"/>
                <w:color w:val="538135" w:themeColor="accent6" w:themeShade="BF"/>
                <w:spacing w:val="-1"/>
                <w:sz w:val="20"/>
                <w:szCs w:val="20"/>
              </w:rPr>
              <w:t>m</w:t>
            </w:r>
            <w:r w:rsidRPr="00B92889">
              <w:rPr>
                <w:rFonts w:ascii="Times New Roman" w:eastAsia="Arial" w:hAnsi="Times New Roman" w:cs="Times New Roman"/>
                <w:color w:val="538135" w:themeColor="accent6" w:themeShade="BF"/>
                <w:sz w:val="20"/>
                <w:szCs w:val="20"/>
              </w:rPr>
              <w:t>muni</w:t>
            </w:r>
            <w:r w:rsidRPr="00B92889">
              <w:rPr>
                <w:rFonts w:ascii="Times New Roman" w:eastAsia="Arial" w:hAnsi="Times New Roman" w:cs="Times New Roman"/>
                <w:color w:val="538135" w:themeColor="accent6" w:themeShade="BF"/>
                <w:spacing w:val="-1"/>
                <w:sz w:val="20"/>
                <w:szCs w:val="20"/>
              </w:rPr>
              <w:t>c</w:t>
            </w:r>
            <w:r w:rsidRPr="00B92889">
              <w:rPr>
                <w:rFonts w:ascii="Times New Roman" w:eastAsia="Arial" w:hAnsi="Times New Roman" w:cs="Times New Roman"/>
                <w:color w:val="538135" w:themeColor="accent6" w:themeShade="BF"/>
                <w:sz w:val="20"/>
                <w:szCs w:val="20"/>
              </w:rPr>
              <w:t>a</w:t>
            </w:r>
            <w:r w:rsidRPr="00B92889">
              <w:rPr>
                <w:rFonts w:ascii="Times New Roman" w:eastAsia="Arial" w:hAnsi="Times New Roman" w:cs="Times New Roman"/>
                <w:color w:val="538135" w:themeColor="accent6" w:themeShade="BF"/>
                <w:spacing w:val="-1"/>
                <w:sz w:val="20"/>
                <w:szCs w:val="20"/>
              </w:rPr>
              <w:t>t</w:t>
            </w:r>
            <w:r w:rsidRPr="00B92889">
              <w:rPr>
                <w:rFonts w:ascii="Times New Roman" w:eastAsia="Arial" w:hAnsi="Times New Roman" w:cs="Times New Roman"/>
                <w:color w:val="538135" w:themeColor="accent6" w:themeShade="BF"/>
                <w:sz w:val="20"/>
                <w:szCs w:val="20"/>
              </w:rPr>
              <w:t xml:space="preserve">ion </w:t>
            </w:r>
            <w:r w:rsidRPr="00B92889">
              <w:rPr>
                <w:rFonts w:ascii="Times New Roman" w:eastAsia="Arial" w:hAnsi="Times New Roman" w:cs="Times New Roman"/>
                <w:color w:val="538135" w:themeColor="accent6" w:themeShade="BF"/>
                <w:spacing w:val="1"/>
                <w:sz w:val="20"/>
                <w:szCs w:val="20"/>
              </w:rPr>
              <w:t>w</w:t>
            </w:r>
            <w:r w:rsidRPr="00B92889">
              <w:rPr>
                <w:rFonts w:ascii="Times New Roman" w:eastAsia="Arial" w:hAnsi="Times New Roman" w:cs="Times New Roman"/>
                <w:color w:val="538135" w:themeColor="accent6" w:themeShade="BF"/>
                <w:sz w:val="20"/>
                <w:szCs w:val="20"/>
              </w:rPr>
              <w:t>i</w:t>
            </w:r>
            <w:r w:rsidRPr="00B92889">
              <w:rPr>
                <w:rFonts w:ascii="Times New Roman" w:eastAsia="Arial" w:hAnsi="Times New Roman" w:cs="Times New Roman"/>
                <w:color w:val="538135" w:themeColor="accent6" w:themeShade="BF"/>
                <w:spacing w:val="-1"/>
                <w:sz w:val="20"/>
                <w:szCs w:val="20"/>
              </w:rPr>
              <w:t>t</w:t>
            </w:r>
            <w:r w:rsidRPr="00B92889">
              <w:rPr>
                <w:rFonts w:ascii="Times New Roman" w:eastAsia="Arial" w:hAnsi="Times New Roman" w:cs="Times New Roman"/>
                <w:color w:val="538135" w:themeColor="accent6" w:themeShade="BF"/>
                <w:sz w:val="20"/>
                <w:szCs w:val="20"/>
              </w:rPr>
              <w:t xml:space="preserve">h </w:t>
            </w:r>
            <w:r w:rsidRPr="00B92889">
              <w:rPr>
                <w:rFonts w:ascii="Times New Roman" w:eastAsia="Arial" w:hAnsi="Times New Roman" w:cs="Times New Roman"/>
                <w:color w:val="538135" w:themeColor="accent6" w:themeShade="BF"/>
                <w:spacing w:val="-1"/>
                <w:sz w:val="20"/>
                <w:szCs w:val="20"/>
              </w:rPr>
              <w:t>t</w:t>
            </w:r>
            <w:r w:rsidRPr="00B92889">
              <w:rPr>
                <w:rFonts w:ascii="Times New Roman" w:eastAsia="Arial" w:hAnsi="Times New Roman" w:cs="Times New Roman"/>
                <w:color w:val="538135" w:themeColor="accent6" w:themeShade="BF"/>
                <w:sz w:val="20"/>
                <w:szCs w:val="20"/>
              </w:rPr>
              <w:t>he M</w:t>
            </w:r>
            <w:r w:rsidRPr="00B92889">
              <w:rPr>
                <w:rFonts w:ascii="Times New Roman" w:eastAsia="Arial" w:hAnsi="Times New Roman" w:cs="Times New Roman"/>
                <w:color w:val="538135" w:themeColor="accent6" w:themeShade="BF"/>
                <w:spacing w:val="-1"/>
                <w:sz w:val="20"/>
                <w:szCs w:val="20"/>
              </w:rPr>
              <w:t>e</w:t>
            </w:r>
            <w:r w:rsidRPr="00B92889">
              <w:rPr>
                <w:rFonts w:ascii="Times New Roman" w:eastAsia="Arial" w:hAnsi="Times New Roman" w:cs="Times New Roman"/>
                <w:color w:val="538135" w:themeColor="accent6" w:themeShade="BF"/>
                <w:sz w:val="20"/>
                <w:szCs w:val="20"/>
              </w:rPr>
              <w:t>mber P</w:t>
            </w:r>
            <w:r w:rsidRPr="00B92889">
              <w:rPr>
                <w:rFonts w:ascii="Times New Roman" w:eastAsia="Arial" w:hAnsi="Times New Roman" w:cs="Times New Roman"/>
                <w:color w:val="538135" w:themeColor="accent6" w:themeShade="BF"/>
                <w:spacing w:val="-1"/>
                <w:sz w:val="20"/>
                <w:szCs w:val="20"/>
              </w:rPr>
              <w:t>a</w:t>
            </w:r>
            <w:r w:rsidRPr="00B92889">
              <w:rPr>
                <w:rFonts w:ascii="Times New Roman" w:eastAsia="Arial" w:hAnsi="Times New Roman" w:cs="Times New Roman"/>
                <w:color w:val="538135" w:themeColor="accent6" w:themeShade="BF"/>
                <w:sz w:val="20"/>
                <w:szCs w:val="20"/>
              </w:rPr>
              <w:t>rli</w:t>
            </w:r>
            <w:r w:rsidRPr="00B92889">
              <w:rPr>
                <w:rFonts w:ascii="Times New Roman" w:eastAsia="Arial" w:hAnsi="Times New Roman" w:cs="Times New Roman"/>
                <w:color w:val="538135" w:themeColor="accent6" w:themeShade="BF"/>
                <w:spacing w:val="-1"/>
                <w:sz w:val="20"/>
                <w:szCs w:val="20"/>
              </w:rPr>
              <w:t>a</w:t>
            </w:r>
            <w:r w:rsidRPr="00B92889">
              <w:rPr>
                <w:rFonts w:ascii="Times New Roman" w:eastAsia="Arial" w:hAnsi="Times New Roman" w:cs="Times New Roman"/>
                <w:color w:val="538135" w:themeColor="accent6" w:themeShade="BF"/>
                <w:sz w:val="20"/>
                <w:szCs w:val="20"/>
              </w:rPr>
              <w:t>men</w:t>
            </w:r>
            <w:r w:rsidRPr="00B92889">
              <w:rPr>
                <w:rFonts w:ascii="Times New Roman" w:eastAsia="Arial" w:hAnsi="Times New Roman" w:cs="Times New Roman"/>
                <w:color w:val="538135" w:themeColor="accent6" w:themeShade="BF"/>
                <w:spacing w:val="-1"/>
                <w:sz w:val="20"/>
                <w:szCs w:val="20"/>
              </w:rPr>
              <w:t>t</w:t>
            </w:r>
            <w:r w:rsidRPr="00B92889">
              <w:rPr>
                <w:rFonts w:ascii="Times New Roman" w:eastAsia="Arial" w:hAnsi="Times New Roman" w:cs="Times New Roman"/>
                <w:color w:val="538135" w:themeColor="accent6" w:themeShade="BF"/>
                <w:sz w:val="20"/>
                <w:szCs w:val="20"/>
              </w:rPr>
              <w:t xml:space="preserve">s </w:t>
            </w:r>
            <w:r w:rsidRPr="00B92889">
              <w:rPr>
                <w:rFonts w:ascii="Times New Roman" w:eastAsia="Arial" w:hAnsi="Times New Roman" w:cs="Times New Roman"/>
                <w:color w:val="538135" w:themeColor="accent6" w:themeShade="BF"/>
                <w:spacing w:val="-1"/>
                <w:sz w:val="20"/>
                <w:szCs w:val="20"/>
              </w:rPr>
              <w:t>a</w:t>
            </w:r>
            <w:r w:rsidRPr="00B92889">
              <w:rPr>
                <w:rFonts w:ascii="Times New Roman" w:eastAsia="Arial" w:hAnsi="Times New Roman" w:cs="Times New Roman"/>
                <w:color w:val="538135" w:themeColor="accent6" w:themeShade="BF"/>
                <w:sz w:val="20"/>
                <w:szCs w:val="20"/>
              </w:rPr>
              <w:t>nd pre</w:t>
            </w:r>
            <w:r w:rsidRPr="00B92889">
              <w:rPr>
                <w:rFonts w:ascii="Times New Roman" w:eastAsia="Arial" w:hAnsi="Times New Roman" w:cs="Times New Roman"/>
                <w:color w:val="538135" w:themeColor="accent6" w:themeShade="BF"/>
                <w:spacing w:val="-1"/>
                <w:sz w:val="20"/>
                <w:szCs w:val="20"/>
              </w:rPr>
              <w:t>p</w:t>
            </w:r>
            <w:r w:rsidRPr="00B92889">
              <w:rPr>
                <w:rFonts w:ascii="Times New Roman" w:eastAsia="Arial" w:hAnsi="Times New Roman" w:cs="Times New Roman"/>
                <w:color w:val="538135" w:themeColor="accent6" w:themeShade="BF"/>
                <w:sz w:val="20"/>
                <w:szCs w:val="20"/>
              </w:rPr>
              <w:t>a</w:t>
            </w:r>
            <w:r w:rsidRPr="00B92889">
              <w:rPr>
                <w:rFonts w:ascii="Times New Roman" w:eastAsia="Arial" w:hAnsi="Times New Roman" w:cs="Times New Roman"/>
                <w:color w:val="538135" w:themeColor="accent6" w:themeShade="BF"/>
                <w:spacing w:val="-1"/>
                <w:sz w:val="20"/>
                <w:szCs w:val="20"/>
              </w:rPr>
              <w:t>r</w:t>
            </w:r>
            <w:r w:rsidRPr="00B92889">
              <w:rPr>
                <w:rFonts w:ascii="Times New Roman" w:eastAsia="Arial" w:hAnsi="Times New Roman" w:cs="Times New Roman"/>
                <w:color w:val="538135" w:themeColor="accent6" w:themeShade="BF"/>
                <w:sz w:val="20"/>
                <w:szCs w:val="20"/>
              </w:rPr>
              <w:t>a</w:t>
            </w:r>
            <w:r w:rsidRPr="00B92889">
              <w:rPr>
                <w:rFonts w:ascii="Times New Roman" w:eastAsia="Arial" w:hAnsi="Times New Roman" w:cs="Times New Roman"/>
                <w:color w:val="538135" w:themeColor="accent6" w:themeShade="BF"/>
                <w:spacing w:val="-1"/>
                <w:sz w:val="20"/>
                <w:szCs w:val="20"/>
              </w:rPr>
              <w:t>t</w:t>
            </w:r>
            <w:r w:rsidRPr="00B92889">
              <w:rPr>
                <w:rFonts w:ascii="Times New Roman" w:eastAsia="Arial" w:hAnsi="Times New Roman" w:cs="Times New Roman"/>
                <w:color w:val="538135" w:themeColor="accent6" w:themeShade="BF"/>
                <w:sz w:val="20"/>
                <w:szCs w:val="20"/>
              </w:rPr>
              <w:t xml:space="preserve">ion </w:t>
            </w:r>
            <w:r w:rsidRPr="00B92889">
              <w:rPr>
                <w:rFonts w:ascii="Times New Roman" w:eastAsia="Arial" w:hAnsi="Times New Roman" w:cs="Times New Roman"/>
                <w:color w:val="538135" w:themeColor="accent6" w:themeShade="BF"/>
                <w:spacing w:val="-1"/>
                <w:sz w:val="20"/>
                <w:szCs w:val="20"/>
              </w:rPr>
              <w:t>f</w:t>
            </w:r>
            <w:r w:rsidRPr="00B92889">
              <w:rPr>
                <w:rFonts w:ascii="Times New Roman" w:eastAsia="Arial" w:hAnsi="Times New Roman" w:cs="Times New Roman"/>
                <w:color w:val="538135" w:themeColor="accent6" w:themeShade="BF"/>
                <w:sz w:val="20"/>
                <w:szCs w:val="20"/>
              </w:rPr>
              <w:t>or</w:t>
            </w:r>
            <w:r w:rsidRPr="00B92889">
              <w:rPr>
                <w:rFonts w:ascii="Times New Roman" w:eastAsia="Arial" w:hAnsi="Times New Roman" w:cs="Times New Roman"/>
                <w:color w:val="538135" w:themeColor="accent6" w:themeShade="BF"/>
                <w:spacing w:val="1"/>
                <w:sz w:val="20"/>
                <w:szCs w:val="20"/>
              </w:rPr>
              <w:t xml:space="preserve"> </w:t>
            </w:r>
            <w:r w:rsidRPr="00B92889">
              <w:rPr>
                <w:rFonts w:ascii="Times New Roman" w:eastAsia="Arial" w:hAnsi="Times New Roman" w:cs="Times New Roman"/>
                <w:color w:val="538135" w:themeColor="accent6" w:themeShade="BF"/>
                <w:sz w:val="20"/>
                <w:szCs w:val="20"/>
              </w:rPr>
              <w:t>ho</w:t>
            </w:r>
            <w:r w:rsidRPr="00B92889">
              <w:rPr>
                <w:rFonts w:ascii="Times New Roman" w:eastAsia="Arial" w:hAnsi="Times New Roman" w:cs="Times New Roman"/>
                <w:color w:val="538135" w:themeColor="accent6" w:themeShade="BF"/>
                <w:spacing w:val="-1"/>
                <w:sz w:val="20"/>
                <w:szCs w:val="20"/>
              </w:rPr>
              <w:t>l</w:t>
            </w:r>
            <w:r w:rsidRPr="00B92889">
              <w:rPr>
                <w:rFonts w:ascii="Times New Roman" w:eastAsia="Arial" w:hAnsi="Times New Roman" w:cs="Times New Roman"/>
                <w:color w:val="538135" w:themeColor="accent6" w:themeShade="BF"/>
                <w:sz w:val="20"/>
                <w:szCs w:val="20"/>
              </w:rPr>
              <w:t>ding A</w:t>
            </w:r>
            <w:r w:rsidRPr="00B92889">
              <w:rPr>
                <w:rFonts w:ascii="Times New Roman" w:eastAsia="Arial" w:hAnsi="Times New Roman" w:cs="Times New Roman"/>
                <w:color w:val="538135" w:themeColor="accent6" w:themeShade="BF"/>
                <w:spacing w:val="-2"/>
                <w:sz w:val="20"/>
                <w:szCs w:val="20"/>
              </w:rPr>
              <w:t>P</w:t>
            </w:r>
            <w:r w:rsidRPr="00B92889">
              <w:rPr>
                <w:rFonts w:ascii="Times New Roman" w:eastAsia="Arial" w:hAnsi="Times New Roman" w:cs="Times New Roman"/>
                <w:color w:val="538135" w:themeColor="accent6" w:themeShade="BF"/>
                <w:sz w:val="20"/>
                <w:szCs w:val="20"/>
              </w:rPr>
              <w:t>A meetings</w:t>
            </w:r>
            <w:r w:rsidRPr="00B92889">
              <w:rPr>
                <w:rFonts w:ascii="Times New Roman" w:eastAsia="Arial" w:hAnsi="Times New Roman" w:cs="Times New Roman"/>
                <w:color w:val="538135" w:themeColor="accent6" w:themeShade="BF"/>
                <w:spacing w:val="1"/>
                <w:sz w:val="20"/>
                <w:szCs w:val="20"/>
              </w:rPr>
              <w:t>,</w:t>
            </w:r>
          </w:p>
          <w:p w:rsidR="00AE52F6" w:rsidRPr="00B92889" w:rsidRDefault="00AE52F6" w:rsidP="00AE52F6">
            <w:pPr>
              <w:pStyle w:val="ListParagraph"/>
              <w:widowControl/>
              <w:numPr>
                <w:ilvl w:val="0"/>
                <w:numId w:val="20"/>
              </w:numPr>
              <w:spacing w:line="228" w:lineRule="exact"/>
              <w:ind w:right="49"/>
              <w:jc w:val="both"/>
              <w:rPr>
                <w:rFonts w:ascii="Times New Roman" w:eastAsia="Arial" w:hAnsi="Times New Roman" w:cs="Times New Roman"/>
                <w:color w:val="538135" w:themeColor="accent6" w:themeShade="BF"/>
                <w:sz w:val="20"/>
                <w:szCs w:val="20"/>
              </w:rPr>
            </w:pPr>
            <w:r w:rsidRPr="00B92889">
              <w:rPr>
                <w:rFonts w:ascii="Times New Roman" w:eastAsia="Arial" w:hAnsi="Times New Roman" w:cs="Times New Roman"/>
                <w:color w:val="538135" w:themeColor="accent6" w:themeShade="BF"/>
                <w:spacing w:val="1"/>
                <w:sz w:val="20"/>
                <w:szCs w:val="20"/>
              </w:rPr>
              <w:t>s</w:t>
            </w:r>
            <w:r w:rsidRPr="00B92889">
              <w:rPr>
                <w:rFonts w:ascii="Times New Roman" w:eastAsia="Arial" w:hAnsi="Times New Roman" w:cs="Times New Roman"/>
                <w:color w:val="538135" w:themeColor="accent6" w:themeShade="BF"/>
                <w:sz w:val="20"/>
                <w:szCs w:val="20"/>
              </w:rPr>
              <w:t>a</w:t>
            </w:r>
            <w:r w:rsidRPr="00B92889">
              <w:rPr>
                <w:rFonts w:ascii="Times New Roman" w:eastAsia="Arial" w:hAnsi="Times New Roman" w:cs="Times New Roman"/>
                <w:color w:val="538135" w:themeColor="accent6" w:themeShade="BF"/>
                <w:spacing w:val="-1"/>
                <w:sz w:val="20"/>
                <w:szCs w:val="20"/>
              </w:rPr>
              <w:t>fe</w:t>
            </w:r>
            <w:r w:rsidRPr="00B92889">
              <w:rPr>
                <w:rFonts w:ascii="Times New Roman" w:eastAsia="Arial" w:hAnsi="Times New Roman" w:cs="Times New Roman"/>
                <w:color w:val="538135" w:themeColor="accent6" w:themeShade="BF"/>
                <w:spacing w:val="1"/>
                <w:sz w:val="20"/>
                <w:szCs w:val="20"/>
              </w:rPr>
              <w:t>k</w:t>
            </w:r>
            <w:r w:rsidRPr="00B92889">
              <w:rPr>
                <w:rFonts w:ascii="Times New Roman" w:eastAsia="Arial" w:hAnsi="Times New Roman" w:cs="Times New Roman"/>
                <w:color w:val="538135" w:themeColor="accent6" w:themeShade="BF"/>
                <w:sz w:val="20"/>
                <w:szCs w:val="20"/>
              </w:rPr>
              <w:t>e</w:t>
            </w:r>
            <w:r w:rsidRPr="00B92889">
              <w:rPr>
                <w:rFonts w:ascii="Times New Roman" w:eastAsia="Arial" w:hAnsi="Times New Roman" w:cs="Times New Roman"/>
                <w:color w:val="538135" w:themeColor="accent6" w:themeShade="BF"/>
                <w:spacing w:val="-1"/>
                <w:sz w:val="20"/>
                <w:szCs w:val="20"/>
              </w:rPr>
              <w:t>e</w:t>
            </w:r>
            <w:r w:rsidRPr="00B92889">
              <w:rPr>
                <w:rFonts w:ascii="Times New Roman" w:eastAsia="Arial" w:hAnsi="Times New Roman" w:cs="Times New Roman"/>
                <w:color w:val="538135" w:themeColor="accent6" w:themeShade="BF"/>
                <w:sz w:val="20"/>
                <w:szCs w:val="20"/>
              </w:rPr>
              <w:t>ping</w:t>
            </w:r>
            <w:r w:rsidRPr="00B92889">
              <w:rPr>
                <w:rFonts w:ascii="Times New Roman" w:eastAsia="Arial" w:hAnsi="Times New Roman" w:cs="Times New Roman"/>
                <w:color w:val="538135" w:themeColor="accent6" w:themeShade="BF"/>
                <w:spacing w:val="-1"/>
                <w:sz w:val="20"/>
                <w:szCs w:val="20"/>
              </w:rPr>
              <w:t xml:space="preserve"> </w:t>
            </w:r>
            <w:r w:rsidRPr="00B92889">
              <w:rPr>
                <w:rFonts w:ascii="Times New Roman" w:eastAsia="Arial" w:hAnsi="Times New Roman" w:cs="Times New Roman"/>
                <w:color w:val="538135" w:themeColor="accent6" w:themeShade="BF"/>
                <w:sz w:val="20"/>
                <w:szCs w:val="20"/>
              </w:rPr>
              <w:t>of</w:t>
            </w:r>
            <w:r w:rsidRPr="00B92889">
              <w:rPr>
                <w:rFonts w:ascii="Times New Roman" w:eastAsia="Arial" w:hAnsi="Times New Roman" w:cs="Times New Roman"/>
                <w:color w:val="538135" w:themeColor="accent6" w:themeShade="BF"/>
                <w:spacing w:val="-1"/>
                <w:sz w:val="20"/>
                <w:szCs w:val="20"/>
              </w:rPr>
              <w:t xml:space="preserve"> the </w:t>
            </w:r>
            <w:r w:rsidRPr="00B92889">
              <w:rPr>
                <w:rFonts w:ascii="Times New Roman" w:eastAsia="Arial" w:hAnsi="Times New Roman" w:cs="Times New Roman"/>
                <w:color w:val="538135" w:themeColor="accent6" w:themeShade="BF"/>
                <w:sz w:val="20"/>
                <w:szCs w:val="20"/>
              </w:rPr>
              <w:t>APA</w:t>
            </w:r>
            <w:r w:rsidRPr="00B92889">
              <w:rPr>
                <w:rFonts w:ascii="Times New Roman" w:eastAsia="Arial" w:hAnsi="Times New Roman" w:cs="Times New Roman"/>
                <w:color w:val="538135" w:themeColor="accent6" w:themeShade="BF"/>
                <w:spacing w:val="-1"/>
                <w:sz w:val="20"/>
                <w:szCs w:val="20"/>
              </w:rPr>
              <w:t xml:space="preserve"> </w:t>
            </w:r>
            <w:r w:rsidRPr="00B92889">
              <w:rPr>
                <w:rFonts w:ascii="Times New Roman" w:eastAsia="Arial" w:hAnsi="Times New Roman" w:cs="Times New Roman"/>
                <w:color w:val="538135" w:themeColor="accent6" w:themeShade="BF"/>
                <w:sz w:val="20"/>
                <w:szCs w:val="20"/>
              </w:rPr>
              <w:t>do</w:t>
            </w:r>
            <w:r w:rsidRPr="00B92889">
              <w:rPr>
                <w:rFonts w:ascii="Times New Roman" w:eastAsia="Arial" w:hAnsi="Times New Roman" w:cs="Times New Roman"/>
                <w:color w:val="538135" w:themeColor="accent6" w:themeShade="BF"/>
                <w:spacing w:val="1"/>
                <w:sz w:val="20"/>
                <w:szCs w:val="20"/>
              </w:rPr>
              <w:t>c</w:t>
            </w:r>
            <w:r w:rsidRPr="00B92889">
              <w:rPr>
                <w:rFonts w:ascii="Times New Roman" w:eastAsia="Arial" w:hAnsi="Times New Roman" w:cs="Times New Roman"/>
                <w:color w:val="538135" w:themeColor="accent6" w:themeShade="BF"/>
                <w:sz w:val="20"/>
                <w:szCs w:val="20"/>
              </w:rPr>
              <w:t>umen</w:t>
            </w:r>
            <w:r w:rsidRPr="00B92889">
              <w:rPr>
                <w:rFonts w:ascii="Times New Roman" w:eastAsia="Arial" w:hAnsi="Times New Roman" w:cs="Times New Roman"/>
                <w:color w:val="538135" w:themeColor="accent6" w:themeShade="BF"/>
                <w:spacing w:val="-1"/>
                <w:sz w:val="20"/>
                <w:szCs w:val="20"/>
              </w:rPr>
              <w:t>t</w:t>
            </w:r>
            <w:r w:rsidRPr="00B92889">
              <w:rPr>
                <w:rFonts w:ascii="Times New Roman" w:eastAsia="Arial" w:hAnsi="Times New Roman" w:cs="Times New Roman"/>
                <w:color w:val="538135" w:themeColor="accent6" w:themeShade="BF"/>
                <w:spacing w:val="1"/>
                <w:sz w:val="20"/>
                <w:szCs w:val="20"/>
              </w:rPr>
              <w:t>s.</w:t>
            </w:r>
          </w:p>
          <w:p w:rsidR="00AE52F6" w:rsidRPr="005778D9" w:rsidRDefault="00AE52F6" w:rsidP="00AE52F6">
            <w:pPr>
              <w:spacing w:line="228" w:lineRule="exact"/>
              <w:ind w:right="49"/>
              <w:jc w:val="both"/>
              <w:rPr>
                <w:rFonts w:ascii="Times New Roman" w:eastAsia="Arial" w:hAnsi="Times New Roman" w:cs="Times New Roman"/>
                <w:color w:val="538135" w:themeColor="accent6" w:themeShade="BF"/>
                <w:sz w:val="26"/>
                <w:szCs w:val="26"/>
              </w:rPr>
            </w:pPr>
            <w:r w:rsidRPr="005778D9">
              <w:rPr>
                <w:rFonts w:ascii="Times New Roman" w:eastAsia="Arial" w:hAnsi="Times New Roman" w:cs="Times New Roman"/>
                <w:color w:val="538135" w:themeColor="accent6" w:themeShade="BF"/>
                <w:sz w:val="26"/>
                <w:szCs w:val="26"/>
              </w:rPr>
              <w:t xml:space="preserve">The rights and responsibilities of the Secretariat should be regulated by the Rules of Procedure. </w:t>
            </w:r>
          </w:p>
          <w:p w:rsidR="00AE52F6" w:rsidRPr="005778D9" w:rsidRDefault="00AE52F6" w:rsidP="00AE52F6">
            <w:pPr>
              <w:spacing w:line="228" w:lineRule="exact"/>
              <w:ind w:right="49"/>
              <w:jc w:val="both"/>
              <w:rPr>
                <w:rFonts w:ascii="Times New Roman" w:eastAsia="Arial" w:hAnsi="Times New Roman" w:cs="Times New Roman"/>
                <w:color w:val="538135" w:themeColor="accent6" w:themeShade="BF"/>
                <w:sz w:val="26"/>
                <w:szCs w:val="26"/>
              </w:rPr>
            </w:pPr>
          </w:p>
          <w:p w:rsidR="00354DCA" w:rsidRDefault="00AE52F6" w:rsidP="00AE52F6">
            <w:pPr>
              <w:shd w:val="clear" w:color="auto" w:fill="FFFFFF"/>
              <w:spacing w:before="100" w:beforeAutospacing="1" w:after="100" w:afterAutospacing="1" w:line="240" w:lineRule="auto"/>
              <w:ind w:left="234" w:right="48" w:hanging="284"/>
              <w:jc w:val="both"/>
              <w:rPr>
                <w:rFonts w:ascii="Times New Roman" w:eastAsia="Arial" w:hAnsi="Times New Roman" w:cs="Times New Roman"/>
                <w:color w:val="538135" w:themeColor="accent6" w:themeShade="BF"/>
                <w:sz w:val="26"/>
                <w:szCs w:val="26"/>
              </w:rPr>
            </w:pPr>
            <w:r w:rsidRPr="005778D9">
              <w:rPr>
                <w:rFonts w:ascii="Times New Roman" w:eastAsia="Arial" w:hAnsi="Times New Roman" w:cs="Times New Roman"/>
                <w:color w:val="538135" w:themeColor="accent6" w:themeShade="BF"/>
                <w:sz w:val="26"/>
                <w:szCs w:val="26"/>
              </w:rPr>
              <w:t>The APA Se</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pacing w:val="-1"/>
                <w:sz w:val="26"/>
                <w:szCs w:val="26"/>
              </w:rPr>
              <w:t>r</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 xml:space="preserve">ariat </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hall be hea</w:t>
            </w:r>
            <w:r w:rsidRPr="005778D9">
              <w:rPr>
                <w:rFonts w:ascii="Times New Roman" w:eastAsia="Arial" w:hAnsi="Times New Roman" w:cs="Times New Roman"/>
                <w:color w:val="538135" w:themeColor="accent6" w:themeShade="BF"/>
                <w:spacing w:val="-1"/>
                <w:sz w:val="26"/>
                <w:szCs w:val="26"/>
              </w:rPr>
              <w:t>d</w:t>
            </w:r>
            <w:r w:rsidRPr="005778D9">
              <w:rPr>
                <w:rFonts w:ascii="Times New Roman" w:eastAsia="Arial" w:hAnsi="Times New Roman" w:cs="Times New Roman"/>
                <w:color w:val="538135" w:themeColor="accent6" w:themeShade="BF"/>
                <w:sz w:val="26"/>
                <w:szCs w:val="26"/>
              </w:rPr>
              <w:t xml:space="preserve">ed by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 Se</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re</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ar</w:t>
            </w:r>
            <w:r w:rsidRPr="005778D9">
              <w:rPr>
                <w:rFonts w:ascii="Times New Roman" w:eastAsia="Arial" w:hAnsi="Times New Roman" w:cs="Times New Roman"/>
                <w:color w:val="538135" w:themeColor="accent6" w:themeShade="BF"/>
                <w:spacing w:val="-2"/>
                <w:sz w:val="26"/>
                <w:szCs w:val="26"/>
              </w:rPr>
              <w:t>y</w:t>
            </w:r>
            <w:r w:rsidRPr="005778D9">
              <w:rPr>
                <w:rFonts w:ascii="Times New Roman" w:eastAsia="Arial" w:hAnsi="Times New Roman" w:cs="Times New Roman"/>
                <w:color w:val="538135" w:themeColor="accent6" w:themeShade="BF"/>
                <w:sz w:val="26"/>
                <w:szCs w:val="26"/>
              </w:rPr>
              <w:t>-Ge</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r</w:t>
            </w:r>
            <w:r w:rsidRPr="005778D9">
              <w:rPr>
                <w:rFonts w:ascii="Times New Roman" w:eastAsia="Arial" w:hAnsi="Times New Roman" w:cs="Times New Roman"/>
                <w:color w:val="538135" w:themeColor="accent6" w:themeShade="BF"/>
                <w:sz w:val="26"/>
                <w:szCs w:val="26"/>
              </w:rPr>
              <w:t>al. The</w:t>
            </w:r>
            <w:r w:rsidRPr="005778D9">
              <w:rPr>
                <w:rFonts w:ascii="Times New Roman" w:eastAsia="Arial" w:hAnsi="Times New Roman" w:cs="Times New Roman"/>
                <w:color w:val="538135" w:themeColor="accent6" w:themeShade="BF"/>
                <w:spacing w:val="1"/>
                <w:sz w:val="26"/>
                <w:szCs w:val="26"/>
              </w:rPr>
              <w:t xml:space="preserve"> s</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a</w:t>
            </w:r>
            <w:r w:rsidRPr="005778D9">
              <w:rPr>
                <w:rFonts w:ascii="Times New Roman" w:eastAsia="Arial" w:hAnsi="Times New Roman" w:cs="Times New Roman"/>
                <w:color w:val="538135" w:themeColor="accent6" w:themeShade="BF"/>
                <w:spacing w:val="-1"/>
                <w:sz w:val="26"/>
                <w:szCs w:val="26"/>
              </w:rPr>
              <w:t>tu</w:t>
            </w:r>
            <w:r w:rsidRPr="005778D9">
              <w:rPr>
                <w:rFonts w:ascii="Times New Roman" w:eastAsia="Arial" w:hAnsi="Times New Roman" w:cs="Times New Roman"/>
                <w:color w:val="538135" w:themeColor="accent6" w:themeShade="BF"/>
                <w:sz w:val="26"/>
                <w:szCs w:val="26"/>
              </w:rPr>
              <w:t>s</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 xml:space="preserve">of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Se</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re</w:t>
            </w:r>
            <w:r w:rsidRPr="005778D9">
              <w:rPr>
                <w:rFonts w:ascii="Times New Roman" w:eastAsia="Arial" w:hAnsi="Times New Roman" w:cs="Times New Roman"/>
                <w:color w:val="538135" w:themeColor="accent6" w:themeShade="BF"/>
                <w:spacing w:val="-1"/>
                <w:sz w:val="26"/>
                <w:szCs w:val="26"/>
              </w:rPr>
              <w:t>tary</w:t>
            </w:r>
            <w:r w:rsidRPr="005778D9">
              <w:rPr>
                <w:rFonts w:ascii="Times New Roman" w:eastAsia="Arial" w:hAnsi="Times New Roman" w:cs="Times New Roman"/>
                <w:color w:val="538135" w:themeColor="accent6" w:themeShade="BF"/>
                <w:sz w:val="26"/>
                <w:szCs w:val="26"/>
              </w:rPr>
              <w:t>-Gen</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z w:val="26"/>
                <w:szCs w:val="26"/>
              </w:rPr>
              <w:t xml:space="preserve">ral </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 xml:space="preserve">hall </w:t>
            </w:r>
            <w:r w:rsidRPr="005778D9">
              <w:rPr>
                <w:rFonts w:ascii="Times New Roman" w:eastAsia="Arial" w:hAnsi="Times New Roman" w:cs="Times New Roman"/>
                <w:color w:val="538135" w:themeColor="accent6" w:themeShade="BF"/>
                <w:spacing w:val="-1"/>
                <w:sz w:val="26"/>
                <w:szCs w:val="26"/>
              </w:rPr>
              <w:t>b</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de</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ermi</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z w:val="26"/>
                <w:szCs w:val="26"/>
              </w:rPr>
              <w:t>ed</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 xml:space="preserve">by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 xml:space="preserve">APA </w:t>
            </w:r>
            <w:r w:rsidRPr="005778D9">
              <w:rPr>
                <w:rFonts w:ascii="Times New Roman" w:eastAsia="Arial" w:hAnsi="Times New Roman" w:cs="Times New Roman"/>
                <w:color w:val="538135" w:themeColor="accent6" w:themeShade="BF"/>
                <w:spacing w:val="1"/>
                <w:sz w:val="26"/>
                <w:szCs w:val="26"/>
              </w:rPr>
              <w:t>R</w:t>
            </w:r>
            <w:r w:rsidRPr="005778D9">
              <w:rPr>
                <w:rFonts w:ascii="Times New Roman" w:eastAsia="Arial" w:hAnsi="Times New Roman" w:cs="Times New Roman"/>
                <w:color w:val="538135" w:themeColor="accent6" w:themeShade="BF"/>
                <w:sz w:val="26"/>
                <w:szCs w:val="26"/>
              </w:rPr>
              <w:t>ul</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z w:val="26"/>
                <w:szCs w:val="26"/>
              </w:rPr>
              <w:t>s</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of Pr</w:t>
            </w:r>
            <w:r w:rsidRPr="005778D9">
              <w:rPr>
                <w:rFonts w:ascii="Times New Roman" w:eastAsia="Arial" w:hAnsi="Times New Roman" w:cs="Times New Roman"/>
                <w:color w:val="538135" w:themeColor="accent6" w:themeShade="BF"/>
                <w:spacing w:val="-1"/>
                <w:sz w:val="26"/>
                <w:szCs w:val="26"/>
              </w:rPr>
              <w:t>o</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d</w:t>
            </w:r>
            <w:r w:rsidRPr="005778D9">
              <w:rPr>
                <w:rFonts w:ascii="Times New Roman" w:eastAsia="Arial" w:hAnsi="Times New Roman" w:cs="Times New Roman"/>
                <w:color w:val="538135" w:themeColor="accent6" w:themeShade="BF"/>
                <w:sz w:val="26"/>
                <w:szCs w:val="26"/>
              </w:rPr>
              <w:t>ure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pacing w:val="-1"/>
                <w:sz w:val="26"/>
                <w:szCs w:val="26"/>
              </w:rPr>
              <w:t>a</w:t>
            </w:r>
            <w:r w:rsidRPr="005778D9">
              <w:rPr>
                <w:rFonts w:ascii="Times New Roman" w:eastAsia="Arial" w:hAnsi="Times New Roman" w:cs="Times New Roman"/>
                <w:color w:val="538135" w:themeColor="accent6" w:themeShade="BF"/>
                <w:sz w:val="26"/>
                <w:szCs w:val="26"/>
              </w:rPr>
              <w:t>nd</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APA Per</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on</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z w:val="26"/>
                <w:szCs w:val="26"/>
              </w:rPr>
              <w:t xml:space="preserve">el </w:t>
            </w:r>
            <w:r w:rsidRPr="005778D9">
              <w:rPr>
                <w:rFonts w:ascii="Times New Roman" w:eastAsia="Arial" w:hAnsi="Times New Roman" w:cs="Times New Roman"/>
                <w:color w:val="538135" w:themeColor="accent6" w:themeShade="BF"/>
                <w:spacing w:val="1"/>
                <w:sz w:val="26"/>
                <w:szCs w:val="26"/>
              </w:rPr>
              <w:t>R</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z w:val="26"/>
                <w:szCs w:val="26"/>
              </w:rPr>
              <w:t>gula</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io</w:t>
            </w:r>
            <w:r w:rsidRPr="005778D9">
              <w:rPr>
                <w:rFonts w:ascii="Times New Roman" w:eastAsia="Arial" w:hAnsi="Times New Roman" w:cs="Times New Roman"/>
                <w:color w:val="538135" w:themeColor="accent6" w:themeShade="BF"/>
                <w:spacing w:val="-1"/>
                <w:sz w:val="26"/>
                <w:szCs w:val="26"/>
              </w:rPr>
              <w:t>n</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w:t>
            </w:r>
          </w:p>
          <w:p w:rsidR="00390DB9" w:rsidRPr="00390DB9" w:rsidRDefault="00390DB9" w:rsidP="00390DB9">
            <w:pPr>
              <w:widowControl w:val="0"/>
              <w:spacing w:before="2" w:after="0" w:line="295" w:lineRule="exact"/>
              <w:ind w:left="223"/>
              <w:rPr>
                <w:rFonts w:ascii="Times New Roman" w:eastAsia="Calibri" w:hAnsi="Calibri" w:cs="Arial"/>
                <w:b/>
                <w:color w:val="984806"/>
                <w:sz w:val="26"/>
              </w:rPr>
            </w:pPr>
            <w:r w:rsidRPr="00390DB9">
              <w:rPr>
                <w:rFonts w:ascii="Times New Roman" w:eastAsia="Calibri" w:hAnsi="Calibri" w:cs="Arial"/>
                <w:b/>
                <w:color w:val="984806"/>
                <w:sz w:val="26"/>
              </w:rPr>
              <w:t>UAE:</w:t>
            </w:r>
          </w:p>
          <w:p w:rsidR="00390DB9" w:rsidRPr="00390DB9" w:rsidRDefault="00390DB9" w:rsidP="00390DB9">
            <w:pPr>
              <w:widowControl w:val="0"/>
              <w:spacing w:after="0" w:line="299" w:lineRule="exact"/>
              <w:ind w:left="223"/>
              <w:rPr>
                <w:rFonts w:ascii="Times New Roman" w:eastAsia="Times New Roman" w:hAnsi="Times New Roman" w:cs="Times New Roman"/>
                <w:sz w:val="26"/>
                <w:szCs w:val="26"/>
              </w:rPr>
            </w:pPr>
            <w:r w:rsidRPr="00390DB9">
              <w:rPr>
                <w:rFonts w:ascii="Times New Roman" w:eastAsia="Calibri" w:hAnsi="Calibri" w:cs="Arial"/>
                <w:b/>
                <w:sz w:val="26"/>
              </w:rPr>
              <w:t>Article 15: Permanent</w:t>
            </w:r>
            <w:r w:rsidRPr="00390DB9">
              <w:rPr>
                <w:rFonts w:ascii="Times New Roman" w:eastAsia="Calibri" w:hAnsi="Calibri" w:cs="Arial"/>
                <w:b/>
                <w:spacing w:val="-26"/>
                <w:sz w:val="26"/>
              </w:rPr>
              <w:t xml:space="preserve"> </w:t>
            </w:r>
            <w:r w:rsidRPr="00390DB9">
              <w:rPr>
                <w:rFonts w:ascii="Times New Roman" w:eastAsia="Calibri" w:hAnsi="Calibri" w:cs="Arial"/>
                <w:b/>
                <w:sz w:val="26"/>
              </w:rPr>
              <w:t>Secretariat</w:t>
            </w:r>
          </w:p>
          <w:p w:rsidR="00390DB9" w:rsidRPr="00390DB9" w:rsidRDefault="00390DB9" w:rsidP="00390DB9">
            <w:pPr>
              <w:widowControl w:val="0"/>
              <w:spacing w:before="6" w:after="0" w:line="240" w:lineRule="auto"/>
              <w:rPr>
                <w:rFonts w:ascii="Times New Roman" w:eastAsia="Times New Roman" w:hAnsi="Times New Roman" w:cs="Times New Roman"/>
                <w:sz w:val="27"/>
                <w:szCs w:val="27"/>
              </w:rPr>
            </w:pPr>
          </w:p>
          <w:p w:rsidR="00390DB9" w:rsidRPr="00390DB9" w:rsidRDefault="00390DB9" w:rsidP="00390DB9">
            <w:pPr>
              <w:widowControl w:val="0"/>
              <w:spacing w:after="0" w:line="240" w:lineRule="auto"/>
              <w:ind w:left="103" w:right="107"/>
              <w:jc w:val="both"/>
              <w:rPr>
                <w:rFonts w:ascii="Sakkal Majalla" w:eastAsia="Sakkal Majalla" w:hAnsi="Sakkal Majalla" w:cs="Sakkal Majalla"/>
                <w:sz w:val="32"/>
                <w:szCs w:val="32"/>
              </w:rPr>
            </w:pPr>
            <w:r w:rsidRPr="00390DB9">
              <w:rPr>
                <w:rFonts w:ascii="Times New Roman" w:eastAsia="Calibri" w:hAnsi="Calibri" w:cs="Arial"/>
                <w:b/>
                <w:color w:val="984806"/>
                <w:sz w:val="26"/>
              </w:rPr>
              <w:t>Add:</w:t>
            </w:r>
            <w:r w:rsidRPr="00390DB9">
              <w:rPr>
                <w:rFonts w:ascii="Times New Roman" w:eastAsia="Calibri" w:hAnsi="Calibri" w:cs="Arial"/>
                <w:b/>
                <w:color w:val="984806"/>
                <w:spacing w:val="34"/>
                <w:sz w:val="26"/>
              </w:rPr>
              <w:t xml:space="preserve"> </w:t>
            </w:r>
            <w:r w:rsidRPr="00390DB9">
              <w:rPr>
                <w:rFonts w:ascii="Sakkal Majalla" w:eastAsia="Calibri" w:hAnsi="Calibri" w:cs="Arial"/>
                <w:color w:val="984806"/>
                <w:sz w:val="32"/>
              </w:rPr>
              <w:t>The</w:t>
            </w:r>
            <w:r w:rsidRPr="00390DB9">
              <w:rPr>
                <w:rFonts w:ascii="Sakkal Majalla" w:eastAsia="Calibri" w:hAnsi="Calibri" w:cs="Arial"/>
                <w:color w:val="984806"/>
                <w:spacing w:val="24"/>
                <w:sz w:val="32"/>
              </w:rPr>
              <w:t xml:space="preserve"> </w:t>
            </w:r>
            <w:r w:rsidRPr="00390DB9">
              <w:rPr>
                <w:rFonts w:ascii="Sakkal Majalla" w:eastAsia="Calibri" w:hAnsi="Calibri" w:cs="Arial"/>
                <w:color w:val="984806"/>
                <w:sz w:val="32"/>
              </w:rPr>
              <w:t>permanent</w:t>
            </w:r>
            <w:r w:rsidRPr="00390DB9">
              <w:rPr>
                <w:rFonts w:ascii="Sakkal Majalla" w:eastAsia="Calibri" w:hAnsi="Calibri" w:cs="Arial"/>
                <w:color w:val="984806"/>
                <w:spacing w:val="27"/>
                <w:sz w:val="32"/>
              </w:rPr>
              <w:t xml:space="preserve"> </w:t>
            </w:r>
            <w:r w:rsidRPr="00390DB9">
              <w:rPr>
                <w:rFonts w:ascii="Sakkal Majalla" w:eastAsia="Calibri" w:hAnsi="Calibri" w:cs="Arial"/>
                <w:color w:val="984806"/>
                <w:sz w:val="32"/>
              </w:rPr>
              <w:t>headquarters</w:t>
            </w:r>
            <w:r w:rsidRPr="00390DB9">
              <w:rPr>
                <w:rFonts w:ascii="Sakkal Majalla" w:eastAsia="Calibri" w:hAnsi="Calibri" w:cs="Arial"/>
                <w:color w:val="984806"/>
                <w:spacing w:val="26"/>
                <w:sz w:val="32"/>
              </w:rPr>
              <w:t xml:space="preserve"> </w:t>
            </w:r>
            <w:r w:rsidRPr="00390DB9">
              <w:rPr>
                <w:rFonts w:ascii="Sakkal Majalla" w:eastAsia="Calibri" w:hAnsi="Calibri" w:cs="Arial"/>
                <w:color w:val="984806"/>
                <w:sz w:val="32"/>
              </w:rPr>
              <w:t>of</w:t>
            </w:r>
            <w:r w:rsidRPr="00390DB9">
              <w:rPr>
                <w:rFonts w:ascii="Sakkal Majalla" w:eastAsia="Calibri" w:hAnsi="Calibri" w:cs="Arial"/>
                <w:color w:val="984806"/>
                <w:spacing w:val="25"/>
                <w:sz w:val="32"/>
              </w:rPr>
              <w:t xml:space="preserve"> </w:t>
            </w:r>
            <w:r w:rsidRPr="00390DB9">
              <w:rPr>
                <w:rFonts w:ascii="Sakkal Majalla" w:eastAsia="Calibri" w:hAnsi="Calibri" w:cs="Arial"/>
                <w:color w:val="984806"/>
                <w:sz w:val="32"/>
              </w:rPr>
              <w:t>the</w:t>
            </w:r>
            <w:r w:rsidRPr="00390DB9">
              <w:rPr>
                <w:rFonts w:ascii="Sakkal Majalla" w:eastAsia="Calibri" w:hAnsi="Calibri" w:cs="Arial"/>
                <w:color w:val="984806"/>
                <w:spacing w:val="24"/>
                <w:sz w:val="32"/>
              </w:rPr>
              <w:t xml:space="preserve"> </w:t>
            </w:r>
            <w:r w:rsidRPr="00390DB9">
              <w:rPr>
                <w:rFonts w:ascii="Sakkal Majalla" w:eastAsia="Calibri" w:hAnsi="Calibri" w:cs="Arial"/>
                <w:color w:val="984806"/>
                <w:sz w:val="32"/>
              </w:rPr>
              <w:t>General</w:t>
            </w:r>
            <w:r w:rsidRPr="00390DB9">
              <w:rPr>
                <w:rFonts w:ascii="Sakkal Majalla" w:eastAsia="Calibri" w:hAnsi="Calibri" w:cs="Arial"/>
                <w:color w:val="984806"/>
                <w:spacing w:val="26"/>
                <w:sz w:val="32"/>
              </w:rPr>
              <w:t xml:space="preserve"> </w:t>
            </w:r>
            <w:r w:rsidRPr="00390DB9">
              <w:rPr>
                <w:rFonts w:ascii="Sakkal Majalla" w:eastAsia="Calibri" w:hAnsi="Calibri" w:cs="Arial"/>
                <w:color w:val="984806"/>
                <w:sz w:val="32"/>
              </w:rPr>
              <w:t>Secretariat</w:t>
            </w:r>
            <w:r w:rsidRPr="00390DB9">
              <w:rPr>
                <w:rFonts w:ascii="Sakkal Majalla" w:eastAsia="Calibri" w:hAnsi="Calibri" w:cs="Arial"/>
                <w:color w:val="984806"/>
                <w:spacing w:val="27"/>
                <w:sz w:val="32"/>
              </w:rPr>
              <w:t xml:space="preserve"> </w:t>
            </w:r>
            <w:r w:rsidRPr="00390DB9">
              <w:rPr>
                <w:rFonts w:ascii="Sakkal Majalla" w:eastAsia="Calibri" w:hAnsi="Calibri" w:cs="Arial"/>
                <w:color w:val="984806"/>
                <w:sz w:val="32"/>
              </w:rPr>
              <w:t>of</w:t>
            </w:r>
            <w:r w:rsidRPr="00390DB9">
              <w:rPr>
                <w:rFonts w:ascii="Sakkal Majalla" w:eastAsia="Calibri" w:hAnsi="Calibri" w:cs="Arial"/>
                <w:color w:val="984806"/>
                <w:spacing w:val="25"/>
                <w:sz w:val="32"/>
              </w:rPr>
              <w:t xml:space="preserve"> </w:t>
            </w:r>
            <w:r w:rsidRPr="00390DB9">
              <w:rPr>
                <w:rFonts w:ascii="Sakkal Majalla" w:eastAsia="Calibri" w:hAnsi="Calibri" w:cs="Arial"/>
                <w:color w:val="984806"/>
                <w:sz w:val="32"/>
              </w:rPr>
              <w:t>the</w:t>
            </w:r>
            <w:r w:rsidRPr="00390DB9">
              <w:rPr>
                <w:rFonts w:ascii="Sakkal Majalla" w:eastAsia="Calibri" w:hAnsi="Calibri" w:cs="Arial"/>
                <w:color w:val="984806"/>
                <w:spacing w:val="24"/>
                <w:sz w:val="32"/>
              </w:rPr>
              <w:t xml:space="preserve"> </w:t>
            </w:r>
            <w:r w:rsidRPr="00390DB9">
              <w:rPr>
                <w:rFonts w:ascii="Sakkal Majalla" w:eastAsia="Calibri" w:hAnsi="Calibri" w:cs="Arial"/>
                <w:color w:val="984806"/>
                <w:sz w:val="32"/>
              </w:rPr>
              <w:t>APA</w:t>
            </w:r>
            <w:r w:rsidRPr="00390DB9">
              <w:rPr>
                <w:rFonts w:ascii="Sakkal Majalla" w:eastAsia="Calibri" w:hAnsi="Calibri" w:cs="Arial"/>
                <w:color w:val="984806"/>
                <w:spacing w:val="28"/>
                <w:sz w:val="32"/>
              </w:rPr>
              <w:t xml:space="preserve"> </w:t>
            </w:r>
            <w:r w:rsidRPr="00390DB9">
              <w:rPr>
                <w:rFonts w:ascii="Sakkal Majalla" w:eastAsia="Calibri" w:hAnsi="Calibri" w:cs="Arial"/>
                <w:color w:val="984806"/>
                <w:sz w:val="32"/>
              </w:rPr>
              <w:t>shall</w:t>
            </w:r>
            <w:r w:rsidRPr="00390DB9">
              <w:rPr>
                <w:rFonts w:ascii="Sakkal Majalla" w:eastAsia="Calibri" w:hAnsi="Calibri" w:cs="Arial"/>
                <w:color w:val="984806"/>
                <w:spacing w:val="24"/>
                <w:sz w:val="32"/>
              </w:rPr>
              <w:t xml:space="preserve"> </w:t>
            </w:r>
            <w:r w:rsidRPr="00390DB9">
              <w:rPr>
                <w:rFonts w:ascii="Sakkal Majalla" w:eastAsia="Calibri" w:hAnsi="Calibri" w:cs="Arial"/>
                <w:color w:val="984806"/>
                <w:sz w:val="32"/>
              </w:rPr>
              <w:t>be</w:t>
            </w:r>
            <w:r w:rsidRPr="00390DB9">
              <w:rPr>
                <w:rFonts w:ascii="Sakkal Majalla" w:eastAsia="Calibri" w:hAnsi="Calibri" w:cs="Arial"/>
                <w:color w:val="984806"/>
                <w:spacing w:val="25"/>
                <w:sz w:val="32"/>
              </w:rPr>
              <w:t xml:space="preserve"> </w:t>
            </w:r>
            <w:r w:rsidRPr="00390DB9">
              <w:rPr>
                <w:rFonts w:ascii="Sakkal Majalla" w:eastAsia="Calibri" w:hAnsi="Calibri" w:cs="Arial"/>
                <w:color w:val="984806"/>
                <w:sz w:val="32"/>
              </w:rPr>
              <w:t>based</w:t>
            </w:r>
            <w:r w:rsidRPr="00390DB9">
              <w:rPr>
                <w:rFonts w:ascii="Sakkal Majalla" w:eastAsia="Calibri" w:hAnsi="Calibri" w:cs="Arial"/>
                <w:color w:val="984806"/>
                <w:spacing w:val="26"/>
                <w:sz w:val="32"/>
              </w:rPr>
              <w:t xml:space="preserve"> </w:t>
            </w:r>
            <w:r w:rsidRPr="00390DB9">
              <w:rPr>
                <w:rFonts w:ascii="Sakkal Majalla" w:eastAsia="Calibri" w:hAnsi="Calibri" w:cs="Arial"/>
                <w:color w:val="984806"/>
                <w:sz w:val="32"/>
              </w:rPr>
              <w:t>on</w:t>
            </w:r>
            <w:r w:rsidRPr="00390DB9">
              <w:rPr>
                <w:rFonts w:ascii="Sakkal Majalla" w:eastAsia="Calibri" w:hAnsi="Calibri" w:cs="Arial"/>
                <w:color w:val="984806"/>
                <w:w w:val="99"/>
                <w:sz w:val="32"/>
              </w:rPr>
              <w:t xml:space="preserve"> </w:t>
            </w:r>
            <w:r w:rsidRPr="00390DB9">
              <w:rPr>
                <w:rFonts w:ascii="Sakkal Majalla" w:eastAsia="Calibri" w:hAnsi="Calibri" w:cs="Arial"/>
                <w:color w:val="984806"/>
                <w:sz w:val="32"/>
              </w:rPr>
              <w:t>applications</w:t>
            </w:r>
            <w:r w:rsidRPr="00390DB9">
              <w:rPr>
                <w:rFonts w:ascii="Sakkal Majalla" w:eastAsia="Calibri" w:hAnsi="Calibri" w:cs="Arial"/>
                <w:color w:val="984806"/>
                <w:spacing w:val="-9"/>
                <w:sz w:val="32"/>
              </w:rPr>
              <w:t xml:space="preserve"> </w:t>
            </w:r>
            <w:r w:rsidRPr="00390DB9">
              <w:rPr>
                <w:rFonts w:ascii="Sakkal Majalla" w:eastAsia="Calibri" w:hAnsi="Calibri" w:cs="Arial"/>
                <w:color w:val="984806"/>
                <w:sz w:val="32"/>
              </w:rPr>
              <w:t>from</w:t>
            </w:r>
            <w:r w:rsidRPr="00390DB9">
              <w:rPr>
                <w:rFonts w:ascii="Sakkal Majalla" w:eastAsia="Calibri" w:hAnsi="Calibri" w:cs="Arial"/>
                <w:color w:val="984806"/>
                <w:spacing w:val="-9"/>
                <w:sz w:val="32"/>
              </w:rPr>
              <w:t xml:space="preserve"> </w:t>
            </w:r>
            <w:r w:rsidRPr="00390DB9">
              <w:rPr>
                <w:rFonts w:ascii="Sakkal Majalla" w:eastAsia="Calibri" w:hAnsi="Calibri" w:cs="Arial"/>
                <w:color w:val="984806"/>
                <w:sz w:val="32"/>
              </w:rPr>
              <w:t>countries</w:t>
            </w:r>
            <w:r w:rsidRPr="00390DB9">
              <w:rPr>
                <w:rFonts w:ascii="Sakkal Majalla" w:eastAsia="Calibri" w:hAnsi="Calibri" w:cs="Arial"/>
                <w:color w:val="984806"/>
                <w:spacing w:val="-9"/>
                <w:sz w:val="32"/>
              </w:rPr>
              <w:t xml:space="preserve"> </w:t>
            </w:r>
            <w:r w:rsidRPr="00390DB9">
              <w:rPr>
                <w:rFonts w:ascii="Sakkal Majalla" w:eastAsia="Calibri" w:hAnsi="Calibri" w:cs="Arial"/>
                <w:color w:val="984806"/>
                <w:sz w:val="32"/>
              </w:rPr>
              <w:t>submitted</w:t>
            </w:r>
            <w:r w:rsidRPr="00390DB9">
              <w:rPr>
                <w:rFonts w:ascii="Sakkal Majalla" w:eastAsia="Calibri" w:hAnsi="Calibri" w:cs="Arial"/>
                <w:color w:val="984806"/>
                <w:spacing w:val="-7"/>
                <w:sz w:val="32"/>
              </w:rPr>
              <w:t xml:space="preserve"> </w:t>
            </w:r>
            <w:r w:rsidRPr="00390DB9">
              <w:rPr>
                <w:rFonts w:ascii="Sakkal Majalla" w:eastAsia="Calibri" w:hAnsi="Calibri" w:cs="Arial"/>
                <w:color w:val="984806"/>
                <w:sz w:val="32"/>
              </w:rPr>
              <w:t>to</w:t>
            </w:r>
            <w:r w:rsidRPr="00390DB9">
              <w:rPr>
                <w:rFonts w:ascii="Sakkal Majalla" w:eastAsia="Calibri" w:hAnsi="Calibri" w:cs="Arial"/>
                <w:color w:val="984806"/>
                <w:spacing w:val="-11"/>
                <w:sz w:val="32"/>
              </w:rPr>
              <w:t xml:space="preserve"> </w:t>
            </w:r>
            <w:r w:rsidRPr="00390DB9">
              <w:rPr>
                <w:rFonts w:ascii="Sakkal Majalla" w:eastAsia="Calibri" w:hAnsi="Calibri" w:cs="Arial"/>
                <w:color w:val="984806"/>
                <w:sz w:val="32"/>
              </w:rPr>
              <w:t>the</w:t>
            </w:r>
            <w:r w:rsidRPr="00390DB9">
              <w:rPr>
                <w:rFonts w:ascii="Sakkal Majalla" w:eastAsia="Calibri" w:hAnsi="Calibri" w:cs="Arial"/>
                <w:color w:val="984806"/>
                <w:spacing w:val="-9"/>
                <w:sz w:val="32"/>
              </w:rPr>
              <w:t xml:space="preserve"> </w:t>
            </w:r>
            <w:r w:rsidRPr="00390DB9">
              <w:rPr>
                <w:rFonts w:ascii="Sakkal Majalla" w:eastAsia="Calibri" w:hAnsi="Calibri" w:cs="Arial"/>
                <w:color w:val="984806"/>
                <w:sz w:val="32"/>
              </w:rPr>
              <w:t>Executive</w:t>
            </w:r>
            <w:r w:rsidRPr="00390DB9">
              <w:rPr>
                <w:rFonts w:ascii="Sakkal Majalla" w:eastAsia="Calibri" w:hAnsi="Calibri" w:cs="Arial"/>
                <w:color w:val="984806"/>
                <w:spacing w:val="-6"/>
                <w:sz w:val="32"/>
              </w:rPr>
              <w:t xml:space="preserve"> </w:t>
            </w:r>
            <w:r w:rsidRPr="00390DB9">
              <w:rPr>
                <w:rFonts w:ascii="Sakkal Majalla" w:eastAsia="Calibri" w:hAnsi="Calibri" w:cs="Arial"/>
                <w:color w:val="984806"/>
                <w:sz w:val="32"/>
              </w:rPr>
              <w:t>Council</w:t>
            </w:r>
            <w:r w:rsidRPr="00390DB9">
              <w:rPr>
                <w:rFonts w:ascii="Sakkal Majalla" w:eastAsia="Calibri" w:hAnsi="Calibri" w:cs="Arial"/>
                <w:color w:val="984806"/>
                <w:spacing w:val="-10"/>
                <w:sz w:val="32"/>
              </w:rPr>
              <w:t xml:space="preserve"> </w:t>
            </w:r>
            <w:r w:rsidRPr="00390DB9">
              <w:rPr>
                <w:rFonts w:ascii="Sakkal Majalla" w:eastAsia="Calibri" w:hAnsi="Calibri" w:cs="Arial"/>
                <w:color w:val="984806"/>
                <w:sz w:val="32"/>
              </w:rPr>
              <w:t>for</w:t>
            </w:r>
            <w:r w:rsidRPr="00390DB9">
              <w:rPr>
                <w:rFonts w:ascii="Sakkal Majalla" w:eastAsia="Calibri" w:hAnsi="Calibri" w:cs="Arial"/>
                <w:color w:val="984806"/>
                <w:spacing w:val="-7"/>
                <w:sz w:val="32"/>
              </w:rPr>
              <w:t xml:space="preserve"> </w:t>
            </w:r>
            <w:r w:rsidRPr="00390DB9">
              <w:rPr>
                <w:rFonts w:ascii="Sakkal Majalla" w:eastAsia="Calibri" w:hAnsi="Calibri" w:cs="Arial"/>
                <w:color w:val="984806"/>
                <w:sz w:val="32"/>
              </w:rPr>
              <w:t>consideration</w:t>
            </w:r>
            <w:r w:rsidRPr="00390DB9">
              <w:rPr>
                <w:rFonts w:ascii="Sakkal Majalla" w:eastAsia="Calibri" w:hAnsi="Calibri" w:cs="Arial"/>
                <w:color w:val="984806"/>
                <w:spacing w:val="-8"/>
                <w:sz w:val="32"/>
              </w:rPr>
              <w:t xml:space="preserve"> </w:t>
            </w:r>
            <w:r w:rsidRPr="00390DB9">
              <w:rPr>
                <w:rFonts w:ascii="Sakkal Majalla" w:eastAsia="Calibri" w:hAnsi="Calibri" w:cs="Arial"/>
                <w:color w:val="984806"/>
                <w:sz w:val="32"/>
              </w:rPr>
              <w:t>and</w:t>
            </w:r>
            <w:r w:rsidRPr="00390DB9">
              <w:rPr>
                <w:rFonts w:ascii="Sakkal Majalla" w:eastAsia="Calibri" w:hAnsi="Calibri" w:cs="Arial"/>
                <w:color w:val="984806"/>
                <w:spacing w:val="-10"/>
                <w:sz w:val="32"/>
              </w:rPr>
              <w:t xml:space="preserve"> </w:t>
            </w:r>
            <w:r w:rsidRPr="00390DB9">
              <w:rPr>
                <w:rFonts w:ascii="Sakkal Majalla" w:eastAsia="Calibri" w:hAnsi="Calibri" w:cs="Arial"/>
                <w:color w:val="984806"/>
                <w:sz w:val="32"/>
              </w:rPr>
              <w:t>referral</w:t>
            </w:r>
            <w:r w:rsidRPr="00390DB9">
              <w:rPr>
                <w:rFonts w:ascii="Sakkal Majalla" w:eastAsia="Calibri" w:hAnsi="Calibri" w:cs="Arial"/>
                <w:color w:val="984806"/>
                <w:spacing w:val="-9"/>
                <w:sz w:val="32"/>
              </w:rPr>
              <w:t xml:space="preserve"> </w:t>
            </w:r>
            <w:r w:rsidRPr="00390DB9">
              <w:rPr>
                <w:rFonts w:ascii="Sakkal Majalla" w:eastAsia="Calibri" w:hAnsi="Calibri" w:cs="Arial"/>
                <w:color w:val="984806"/>
                <w:sz w:val="32"/>
              </w:rPr>
              <w:t>to</w:t>
            </w:r>
            <w:r w:rsidRPr="00390DB9">
              <w:rPr>
                <w:rFonts w:ascii="Sakkal Majalla" w:eastAsia="Calibri" w:hAnsi="Calibri" w:cs="Arial"/>
                <w:color w:val="984806"/>
                <w:w w:val="99"/>
                <w:sz w:val="32"/>
              </w:rPr>
              <w:t xml:space="preserve"> </w:t>
            </w:r>
            <w:r w:rsidRPr="00390DB9">
              <w:rPr>
                <w:rFonts w:ascii="Sakkal Majalla" w:eastAsia="Calibri" w:hAnsi="Calibri" w:cs="Arial"/>
                <w:color w:val="984806"/>
                <w:sz w:val="32"/>
              </w:rPr>
              <w:t>the plenary for</w:t>
            </w:r>
            <w:r w:rsidRPr="00390DB9">
              <w:rPr>
                <w:rFonts w:ascii="Sakkal Majalla" w:eastAsia="Calibri" w:hAnsi="Calibri" w:cs="Arial"/>
                <w:color w:val="984806"/>
                <w:spacing w:val="-14"/>
                <w:sz w:val="32"/>
              </w:rPr>
              <w:t xml:space="preserve"> </w:t>
            </w:r>
            <w:r w:rsidRPr="00390DB9">
              <w:rPr>
                <w:rFonts w:ascii="Sakkal Majalla" w:eastAsia="Calibri" w:hAnsi="Calibri" w:cs="Arial"/>
                <w:color w:val="984806"/>
                <w:sz w:val="32"/>
              </w:rPr>
              <w:t>approval.</w:t>
            </w:r>
          </w:p>
          <w:p w:rsidR="00390DB9" w:rsidRPr="00390DB9" w:rsidRDefault="00390DB9" w:rsidP="00390DB9">
            <w:pPr>
              <w:widowControl w:val="0"/>
              <w:spacing w:after="0" w:line="249" w:lineRule="exact"/>
              <w:ind w:left="103"/>
              <w:jc w:val="both"/>
              <w:rPr>
                <w:rFonts w:ascii="Times New Roman" w:eastAsia="Times New Roman" w:hAnsi="Times New Roman" w:cs="Times New Roman"/>
                <w:sz w:val="26"/>
                <w:szCs w:val="26"/>
              </w:rPr>
            </w:pPr>
            <w:r w:rsidRPr="00390DB9">
              <w:rPr>
                <w:rFonts w:ascii="Times New Roman" w:eastAsia="Calibri" w:hAnsi="Calibri" w:cs="Arial"/>
                <w:sz w:val="26"/>
              </w:rPr>
              <w:t>Major</w:t>
            </w:r>
            <w:r w:rsidRPr="00390DB9">
              <w:rPr>
                <w:rFonts w:ascii="Times New Roman" w:eastAsia="Calibri" w:hAnsi="Calibri" w:cs="Arial"/>
                <w:spacing w:val="-6"/>
                <w:sz w:val="26"/>
              </w:rPr>
              <w:t xml:space="preserve"> </w:t>
            </w:r>
            <w:r w:rsidRPr="00390DB9">
              <w:rPr>
                <w:rFonts w:ascii="Times New Roman" w:eastAsia="Calibri" w:hAnsi="Calibri" w:cs="Arial"/>
                <w:sz w:val="26"/>
              </w:rPr>
              <w:t>terms</w:t>
            </w:r>
            <w:r w:rsidRPr="00390DB9">
              <w:rPr>
                <w:rFonts w:ascii="Times New Roman" w:eastAsia="Calibri" w:hAnsi="Calibri" w:cs="Arial"/>
                <w:spacing w:val="-6"/>
                <w:sz w:val="26"/>
              </w:rPr>
              <w:t xml:space="preserve"> </w:t>
            </w:r>
            <w:r w:rsidRPr="00390DB9">
              <w:rPr>
                <w:rFonts w:ascii="Times New Roman" w:eastAsia="Calibri" w:hAnsi="Calibri" w:cs="Arial"/>
                <w:sz w:val="26"/>
              </w:rPr>
              <w:t>of</w:t>
            </w:r>
            <w:r w:rsidRPr="00390DB9">
              <w:rPr>
                <w:rFonts w:ascii="Times New Roman" w:eastAsia="Calibri" w:hAnsi="Calibri" w:cs="Arial"/>
                <w:spacing w:val="-3"/>
                <w:sz w:val="26"/>
              </w:rPr>
              <w:t xml:space="preserve"> </w:t>
            </w:r>
            <w:r w:rsidRPr="00390DB9">
              <w:rPr>
                <w:rFonts w:ascii="Times New Roman" w:eastAsia="Calibri" w:hAnsi="Calibri" w:cs="Arial"/>
                <w:sz w:val="26"/>
              </w:rPr>
              <w:t>reference</w:t>
            </w:r>
            <w:r w:rsidRPr="00390DB9">
              <w:rPr>
                <w:rFonts w:ascii="Times New Roman" w:eastAsia="Calibri" w:hAnsi="Calibri" w:cs="Arial"/>
                <w:spacing w:val="-6"/>
                <w:sz w:val="26"/>
              </w:rPr>
              <w:t xml:space="preserve"> </w:t>
            </w:r>
            <w:r w:rsidRPr="00390DB9">
              <w:rPr>
                <w:rFonts w:ascii="Times New Roman" w:eastAsia="Calibri" w:hAnsi="Calibri" w:cs="Arial"/>
                <w:sz w:val="26"/>
              </w:rPr>
              <w:t>of</w:t>
            </w:r>
            <w:r w:rsidRPr="00390DB9">
              <w:rPr>
                <w:rFonts w:ascii="Times New Roman" w:eastAsia="Calibri" w:hAnsi="Calibri" w:cs="Arial"/>
                <w:spacing w:val="-3"/>
                <w:sz w:val="26"/>
              </w:rPr>
              <w:t xml:space="preserve"> </w:t>
            </w:r>
            <w:r w:rsidRPr="00390DB9">
              <w:rPr>
                <w:rFonts w:ascii="Times New Roman" w:eastAsia="Calibri" w:hAnsi="Calibri" w:cs="Arial"/>
                <w:sz w:val="26"/>
              </w:rPr>
              <w:t>the</w:t>
            </w:r>
            <w:r w:rsidRPr="00390DB9">
              <w:rPr>
                <w:rFonts w:ascii="Times New Roman" w:eastAsia="Calibri" w:hAnsi="Calibri" w:cs="Arial"/>
                <w:spacing w:val="-6"/>
                <w:sz w:val="26"/>
              </w:rPr>
              <w:t xml:space="preserve"> </w:t>
            </w:r>
            <w:r w:rsidRPr="00390DB9">
              <w:rPr>
                <w:rFonts w:ascii="Times New Roman" w:eastAsia="Calibri" w:hAnsi="Calibri" w:cs="Arial"/>
                <w:sz w:val="26"/>
              </w:rPr>
              <w:t>Secretariat</w:t>
            </w:r>
            <w:r w:rsidRPr="00390DB9">
              <w:rPr>
                <w:rFonts w:ascii="Times New Roman" w:eastAsia="Calibri" w:hAnsi="Calibri" w:cs="Arial"/>
                <w:spacing w:val="-6"/>
                <w:sz w:val="26"/>
              </w:rPr>
              <w:t xml:space="preserve"> </w:t>
            </w:r>
            <w:r w:rsidRPr="00390DB9">
              <w:rPr>
                <w:rFonts w:ascii="Times New Roman" w:eastAsia="Calibri" w:hAnsi="Calibri" w:cs="Arial"/>
                <w:sz w:val="26"/>
              </w:rPr>
              <w:t>are</w:t>
            </w:r>
            <w:r w:rsidRPr="00390DB9">
              <w:rPr>
                <w:rFonts w:ascii="Times New Roman" w:eastAsia="Calibri" w:hAnsi="Calibri" w:cs="Arial"/>
                <w:spacing w:val="-3"/>
                <w:sz w:val="26"/>
              </w:rPr>
              <w:t xml:space="preserve"> </w:t>
            </w:r>
            <w:r w:rsidRPr="00390DB9">
              <w:rPr>
                <w:rFonts w:ascii="Times New Roman" w:eastAsia="Calibri" w:hAnsi="Calibri" w:cs="Arial"/>
                <w:sz w:val="26"/>
              </w:rPr>
              <w:t>as</w:t>
            </w:r>
            <w:r w:rsidRPr="00390DB9">
              <w:rPr>
                <w:rFonts w:ascii="Times New Roman" w:eastAsia="Calibri" w:hAnsi="Calibri" w:cs="Arial"/>
                <w:spacing w:val="-35"/>
                <w:sz w:val="26"/>
              </w:rPr>
              <w:t xml:space="preserve"> </w:t>
            </w:r>
            <w:r w:rsidRPr="00390DB9">
              <w:rPr>
                <w:rFonts w:ascii="Times New Roman" w:eastAsia="Calibri" w:hAnsi="Calibri" w:cs="Arial"/>
                <w:sz w:val="26"/>
              </w:rPr>
              <w:t>follows:</w:t>
            </w:r>
          </w:p>
          <w:p w:rsidR="00390DB9" w:rsidRPr="00390DB9" w:rsidRDefault="00390DB9" w:rsidP="00390DB9">
            <w:pPr>
              <w:widowControl w:val="0"/>
              <w:numPr>
                <w:ilvl w:val="0"/>
                <w:numId w:val="22"/>
              </w:numPr>
              <w:tabs>
                <w:tab w:val="left" w:pos="944"/>
              </w:tabs>
              <w:spacing w:before="31" w:after="0" w:line="182" w:lineRule="auto"/>
              <w:ind w:right="377"/>
              <w:rPr>
                <w:rFonts w:ascii="Times New Roman" w:eastAsia="Times New Roman" w:hAnsi="Times New Roman" w:cs="Times New Roman"/>
                <w:sz w:val="26"/>
                <w:szCs w:val="26"/>
              </w:rPr>
            </w:pPr>
            <w:r w:rsidRPr="00390DB9">
              <w:rPr>
                <w:rFonts w:ascii="Times New Roman" w:eastAsia="Calibri" w:hAnsi="Calibri" w:cs="Arial"/>
                <w:sz w:val="26"/>
              </w:rPr>
              <w:t>Maintaining communication with members and preparing for the sessions</w:t>
            </w:r>
            <w:r w:rsidRPr="00390DB9">
              <w:rPr>
                <w:rFonts w:ascii="Times New Roman" w:eastAsia="Calibri" w:hAnsi="Calibri" w:cs="Arial"/>
                <w:spacing w:val="4"/>
                <w:sz w:val="26"/>
              </w:rPr>
              <w:t xml:space="preserve"> </w:t>
            </w:r>
            <w:r w:rsidRPr="00390DB9">
              <w:rPr>
                <w:rFonts w:ascii="Times New Roman" w:eastAsia="Calibri" w:hAnsi="Calibri" w:cs="Arial"/>
                <w:sz w:val="26"/>
              </w:rPr>
              <w:t>of</w:t>
            </w:r>
            <w:r w:rsidRPr="00390DB9">
              <w:rPr>
                <w:rFonts w:ascii="Times New Roman" w:eastAsia="Calibri" w:hAnsi="Calibri" w:cs="Arial"/>
                <w:w w:val="99"/>
                <w:sz w:val="26"/>
              </w:rPr>
              <w:t xml:space="preserve"> </w:t>
            </w:r>
            <w:r w:rsidRPr="00390DB9">
              <w:rPr>
                <w:rFonts w:ascii="Times New Roman" w:eastAsia="Calibri" w:hAnsi="Calibri" w:cs="Arial"/>
                <w:sz w:val="26"/>
              </w:rPr>
              <w:t>the</w:t>
            </w:r>
            <w:r w:rsidRPr="00390DB9">
              <w:rPr>
                <w:rFonts w:ascii="Times New Roman" w:eastAsia="Calibri" w:hAnsi="Calibri" w:cs="Arial"/>
                <w:spacing w:val="-4"/>
                <w:sz w:val="26"/>
              </w:rPr>
              <w:t xml:space="preserve"> </w:t>
            </w:r>
            <w:r w:rsidRPr="00390DB9">
              <w:rPr>
                <w:rFonts w:ascii="Times New Roman" w:eastAsia="Calibri" w:hAnsi="Calibri" w:cs="Arial"/>
                <w:sz w:val="26"/>
              </w:rPr>
              <w:t>Assembly,</w:t>
            </w:r>
          </w:p>
          <w:p w:rsidR="00390DB9" w:rsidRPr="00390DB9" w:rsidRDefault="00390DB9" w:rsidP="00390DB9">
            <w:pPr>
              <w:widowControl w:val="0"/>
              <w:numPr>
                <w:ilvl w:val="0"/>
                <w:numId w:val="22"/>
              </w:numPr>
              <w:tabs>
                <w:tab w:val="left" w:pos="944"/>
              </w:tabs>
              <w:spacing w:after="0" w:line="296" w:lineRule="exact"/>
              <w:rPr>
                <w:rFonts w:ascii="Times New Roman" w:eastAsia="Times New Roman" w:hAnsi="Times New Roman" w:cs="Times New Roman"/>
                <w:sz w:val="26"/>
                <w:szCs w:val="26"/>
              </w:rPr>
            </w:pPr>
            <w:r w:rsidRPr="00390DB9">
              <w:rPr>
                <w:rFonts w:ascii="Times New Roman" w:eastAsia="Calibri" w:hAnsi="Calibri" w:cs="Arial"/>
                <w:sz w:val="26"/>
              </w:rPr>
              <w:t>Following up the implementation of the decisions of the Assembly,</w:t>
            </w:r>
            <w:r w:rsidRPr="00390DB9">
              <w:rPr>
                <w:rFonts w:ascii="Times New Roman" w:eastAsia="Calibri" w:hAnsi="Calibri" w:cs="Arial"/>
                <w:spacing w:val="-11"/>
                <w:sz w:val="26"/>
              </w:rPr>
              <w:t xml:space="preserve"> </w:t>
            </w:r>
            <w:r w:rsidRPr="00390DB9">
              <w:rPr>
                <w:rFonts w:ascii="Times New Roman" w:eastAsia="Calibri" w:hAnsi="Calibri" w:cs="Arial"/>
                <w:sz w:val="26"/>
              </w:rPr>
              <w:t>and</w:t>
            </w:r>
          </w:p>
          <w:p w:rsidR="00390DB9" w:rsidRPr="00390DB9" w:rsidRDefault="00390DB9" w:rsidP="00390DB9">
            <w:pPr>
              <w:widowControl w:val="0"/>
              <w:numPr>
                <w:ilvl w:val="0"/>
                <w:numId w:val="22"/>
              </w:numPr>
              <w:tabs>
                <w:tab w:val="left" w:pos="944"/>
              </w:tabs>
              <w:spacing w:after="0" w:line="298" w:lineRule="exact"/>
              <w:rPr>
                <w:rFonts w:ascii="Times New Roman" w:eastAsia="Times New Roman" w:hAnsi="Times New Roman" w:cs="Times New Roman"/>
                <w:sz w:val="26"/>
                <w:szCs w:val="26"/>
              </w:rPr>
            </w:pPr>
            <w:r w:rsidRPr="00390DB9">
              <w:rPr>
                <w:rFonts w:ascii="Times New Roman" w:eastAsia="Calibri" w:hAnsi="Calibri" w:cs="Arial"/>
                <w:sz w:val="26"/>
              </w:rPr>
              <w:t>Protecting the documents of the</w:t>
            </w:r>
            <w:r w:rsidRPr="00390DB9">
              <w:rPr>
                <w:rFonts w:ascii="Times New Roman" w:eastAsia="Calibri" w:hAnsi="Calibri" w:cs="Arial"/>
                <w:spacing w:val="-2"/>
                <w:sz w:val="26"/>
              </w:rPr>
              <w:t xml:space="preserve"> </w:t>
            </w:r>
            <w:r w:rsidRPr="00390DB9">
              <w:rPr>
                <w:rFonts w:ascii="Times New Roman" w:eastAsia="Calibri" w:hAnsi="Calibri" w:cs="Arial"/>
                <w:sz w:val="26"/>
              </w:rPr>
              <w:t>APA.</w:t>
            </w:r>
          </w:p>
          <w:p w:rsidR="00C07C5C" w:rsidRPr="00C07C5C" w:rsidRDefault="00C07C5C" w:rsidP="00C07C5C">
            <w:pPr>
              <w:shd w:val="clear" w:color="auto" w:fill="FFFFFF"/>
              <w:spacing w:before="100" w:beforeAutospacing="1" w:after="100" w:afterAutospacing="1" w:line="240" w:lineRule="auto"/>
              <w:ind w:left="234" w:right="48" w:hanging="284"/>
              <w:jc w:val="both"/>
              <w:rPr>
                <w:rFonts w:ascii="Sakkal Majalla" w:eastAsia="Calibri" w:hAnsi="Calibri" w:cs="Arial"/>
                <w:b/>
                <w:bCs/>
                <w:color w:val="984806"/>
                <w:sz w:val="32"/>
              </w:rPr>
            </w:pPr>
            <w:r w:rsidRPr="00C07C5C">
              <w:rPr>
                <w:rFonts w:ascii="Sakkal Majalla" w:eastAsia="Calibri" w:hAnsi="Calibri" w:cs="Arial"/>
                <w:b/>
                <w:bCs/>
                <w:color w:val="984806"/>
                <w:sz w:val="32"/>
              </w:rPr>
              <w:t>UAE:</w:t>
            </w:r>
          </w:p>
          <w:p w:rsidR="00390DB9" w:rsidRDefault="00C07C5C" w:rsidP="00C07C5C">
            <w:pPr>
              <w:shd w:val="clear" w:color="auto" w:fill="FFFFFF"/>
              <w:spacing w:before="100" w:beforeAutospacing="1" w:after="100" w:afterAutospacing="1" w:line="240" w:lineRule="auto"/>
              <w:ind w:left="234" w:right="48" w:hanging="284"/>
              <w:jc w:val="both"/>
              <w:rPr>
                <w:rFonts w:asciiTheme="majorBidi" w:eastAsia="Arial" w:hAnsiTheme="majorBidi" w:cstheme="majorBidi"/>
                <w:color w:val="C00000"/>
                <w:sz w:val="26"/>
                <w:szCs w:val="26"/>
              </w:rPr>
            </w:pPr>
            <w:r w:rsidRPr="00C07C5C">
              <w:rPr>
                <w:rFonts w:ascii="Sakkal Majalla" w:eastAsia="Calibri" w:hAnsi="Calibri" w:cs="Arial"/>
                <w:color w:val="984806"/>
                <w:sz w:val="32"/>
              </w:rPr>
              <w:t>New article to be added: It is required that the Secretary-General be from outside the host country of the Assembly's headquarters.</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19" w:right="111"/>
              <w:outlineLvl w:val="2"/>
              <w:rPr>
                <w:rFonts w:asciiTheme="majorBidi" w:eastAsia="Arial" w:hAnsiTheme="majorBidi" w:cstheme="majorBidi"/>
                <w:sz w:val="26"/>
                <w:szCs w:val="26"/>
              </w:rPr>
            </w:pPr>
            <w:r>
              <w:rPr>
                <w:rFonts w:asciiTheme="majorBidi" w:eastAsia="Arial" w:hAnsiTheme="majorBidi" w:cstheme="majorBidi"/>
                <w:b/>
                <w:bCs/>
                <w:sz w:val="26"/>
                <w:szCs w:val="26"/>
              </w:rPr>
              <w:lastRenderedPageBreak/>
              <w:t>Article 16: Establishment of the Specialized</w:t>
            </w:r>
            <w:r>
              <w:rPr>
                <w:rFonts w:asciiTheme="majorBidi" w:eastAsia="Arial" w:hAnsiTheme="majorBidi" w:cstheme="majorBidi"/>
                <w:b/>
                <w:bCs/>
                <w:spacing w:val="-32"/>
                <w:sz w:val="26"/>
                <w:szCs w:val="26"/>
              </w:rPr>
              <w:t xml:space="preserve"> </w:t>
            </w:r>
            <w:r>
              <w:rPr>
                <w:rFonts w:asciiTheme="majorBidi" w:eastAsia="Arial" w:hAnsiTheme="majorBidi" w:cstheme="majorBidi"/>
                <w:b/>
                <w:bCs/>
                <w:sz w:val="26"/>
                <w:szCs w:val="26"/>
              </w:rPr>
              <w:t>Commissions</w:t>
            </w:r>
          </w:p>
          <w:p w:rsidR="00354DCA" w:rsidRDefault="00354DCA">
            <w:pPr>
              <w:tabs>
                <w:tab w:val="left" w:pos="840"/>
              </w:tabs>
              <w:spacing w:after="0" w:line="240" w:lineRule="auto"/>
              <w:ind w:right="113"/>
              <w:rPr>
                <w:rFonts w:asciiTheme="majorBidi" w:hAnsiTheme="majorBidi" w:cstheme="majorBidi"/>
                <w:b/>
                <w:bCs/>
                <w:color w:val="FF0000"/>
                <w:sz w:val="26"/>
                <w:szCs w:val="26"/>
              </w:rPr>
            </w:pPr>
          </w:p>
          <w:p w:rsidR="00354DCA" w:rsidRDefault="00AE52F6">
            <w:pPr>
              <w:tabs>
                <w:tab w:val="left" w:pos="840"/>
              </w:tabs>
              <w:spacing w:after="0" w:line="240" w:lineRule="auto"/>
              <w:ind w:right="113"/>
              <w:rPr>
                <w:rFonts w:asciiTheme="majorBidi" w:hAnsiTheme="majorBidi" w:cstheme="majorBidi"/>
                <w:sz w:val="26"/>
                <w:szCs w:val="26"/>
              </w:rPr>
            </w:pPr>
            <w:r>
              <w:rPr>
                <w:rFonts w:asciiTheme="majorBidi" w:hAnsiTheme="majorBidi" w:cstheme="majorBidi"/>
                <w:b/>
                <w:bCs/>
                <w:color w:val="FF0000"/>
                <w:sz w:val="26"/>
                <w:szCs w:val="26"/>
              </w:rPr>
              <w:t>Russia:</w:t>
            </w:r>
          </w:p>
          <w:p w:rsidR="00354DCA" w:rsidRDefault="00AE52F6">
            <w:pPr>
              <w:tabs>
                <w:tab w:val="left" w:pos="840"/>
              </w:tabs>
              <w:spacing w:after="0" w:line="240" w:lineRule="auto"/>
              <w:ind w:right="113"/>
              <w:rPr>
                <w:rFonts w:asciiTheme="majorBidi" w:hAnsiTheme="majorBidi" w:cstheme="majorBidi"/>
                <w:b/>
                <w:sz w:val="26"/>
                <w:szCs w:val="26"/>
              </w:rPr>
            </w:pPr>
            <w:r>
              <w:rPr>
                <w:rFonts w:asciiTheme="majorBidi" w:hAnsiTheme="majorBidi" w:cstheme="majorBidi"/>
                <w:sz w:val="26"/>
                <w:szCs w:val="26"/>
                <w:highlight w:val="yellow"/>
              </w:rPr>
              <w:t>(</w:t>
            </w:r>
            <w:r>
              <w:rPr>
                <w:rFonts w:asciiTheme="majorBidi" w:hAnsiTheme="majorBidi" w:cstheme="majorBidi"/>
                <w:b/>
                <w:sz w:val="26"/>
                <w:szCs w:val="26"/>
                <w:highlight w:val="yellow"/>
              </w:rPr>
              <w:t>To be</w:t>
            </w:r>
            <w:r>
              <w:rPr>
                <w:rFonts w:asciiTheme="majorBidi" w:hAnsiTheme="majorBidi" w:cstheme="majorBidi"/>
                <w:b/>
                <w:spacing w:val="-6"/>
                <w:sz w:val="26"/>
                <w:szCs w:val="26"/>
                <w:highlight w:val="yellow"/>
              </w:rPr>
              <w:t xml:space="preserve"> </w:t>
            </w:r>
            <w:r>
              <w:rPr>
                <w:rFonts w:asciiTheme="majorBidi" w:hAnsiTheme="majorBidi" w:cstheme="majorBidi"/>
                <w:b/>
                <w:sz w:val="26"/>
                <w:szCs w:val="26"/>
                <w:highlight w:val="yellow"/>
              </w:rPr>
              <w:t>excluded)</w:t>
            </w:r>
          </w:p>
          <w:p w:rsidR="00354DCA" w:rsidRDefault="00354DCA">
            <w:pPr>
              <w:tabs>
                <w:tab w:val="left" w:pos="840"/>
              </w:tabs>
              <w:spacing w:after="0" w:line="240" w:lineRule="auto"/>
              <w:ind w:right="113"/>
              <w:rPr>
                <w:rFonts w:asciiTheme="majorBidi" w:hAnsiTheme="majorBidi" w:cstheme="majorBidi"/>
                <w:b/>
                <w:sz w:val="26"/>
                <w:szCs w:val="26"/>
              </w:rPr>
            </w:pPr>
          </w:p>
          <w:p w:rsidR="00354DCA" w:rsidRDefault="00AE52F6">
            <w:pPr>
              <w:tabs>
                <w:tab w:val="left" w:pos="840"/>
              </w:tabs>
              <w:spacing w:after="0" w:line="240" w:lineRule="auto"/>
              <w:ind w:right="113"/>
              <w:rPr>
                <w:rFonts w:asciiTheme="majorBidi" w:hAnsiTheme="majorBidi" w:cstheme="majorBidi"/>
                <w:b/>
                <w:sz w:val="26"/>
                <w:szCs w:val="26"/>
              </w:rPr>
            </w:pPr>
            <w:r>
              <w:rPr>
                <w:rFonts w:asciiTheme="majorBidi" w:hAnsiTheme="majorBidi" w:cstheme="majorBidi"/>
                <w:b/>
                <w:color w:val="1FB7B7"/>
                <w:sz w:val="26"/>
                <w:szCs w:val="26"/>
              </w:rPr>
              <w:t>Bahrain:</w:t>
            </w:r>
          </w:p>
          <w:p w:rsidR="00354DCA" w:rsidRDefault="00AE52F6">
            <w:pPr>
              <w:tabs>
                <w:tab w:val="left" w:pos="840"/>
              </w:tabs>
              <w:spacing w:after="0" w:line="240" w:lineRule="auto"/>
              <w:ind w:right="113"/>
              <w:rPr>
                <w:rFonts w:asciiTheme="majorBidi" w:hAnsiTheme="majorBidi" w:cstheme="majorBidi"/>
                <w:color w:val="FF0000"/>
                <w:sz w:val="26"/>
                <w:szCs w:val="26"/>
              </w:rPr>
            </w:pPr>
            <w:r>
              <w:rPr>
                <w:rFonts w:asciiTheme="majorBidi" w:hAnsiTheme="majorBidi" w:cstheme="majorBidi"/>
                <w:color w:val="FF0000"/>
                <w:sz w:val="26"/>
                <w:szCs w:val="26"/>
                <w:highlight w:val="yellow"/>
              </w:rPr>
              <w:t>(Endorsing the Russian proposal to exclude it)</w:t>
            </w:r>
          </w:p>
          <w:p w:rsidR="00354DCA" w:rsidRDefault="00354DCA">
            <w:pPr>
              <w:tabs>
                <w:tab w:val="left" w:pos="840"/>
              </w:tabs>
              <w:spacing w:after="0" w:line="240" w:lineRule="auto"/>
              <w:ind w:right="113"/>
              <w:rPr>
                <w:rFonts w:asciiTheme="majorBidi" w:hAnsiTheme="majorBidi" w:cstheme="majorBidi"/>
                <w:color w:val="FF0000"/>
                <w:sz w:val="26"/>
                <w:szCs w:val="26"/>
              </w:rPr>
            </w:pPr>
          </w:p>
          <w:p w:rsidR="00354DCA" w:rsidRDefault="00AE52F6">
            <w:pPr>
              <w:tabs>
                <w:tab w:val="left" w:pos="840"/>
              </w:tabs>
              <w:spacing w:after="0" w:line="240" w:lineRule="auto"/>
              <w:ind w:right="113"/>
              <w:rPr>
                <w:rFonts w:asciiTheme="majorBidi" w:hAnsiTheme="majorBidi" w:cstheme="majorBidi"/>
                <w:color w:val="FF33CC"/>
                <w:sz w:val="28"/>
                <w:szCs w:val="28"/>
              </w:rPr>
            </w:pPr>
            <w:r>
              <w:rPr>
                <w:rFonts w:asciiTheme="majorBidi" w:hAnsiTheme="majorBidi" w:cstheme="majorBidi"/>
                <w:color w:val="FF33CC"/>
                <w:sz w:val="28"/>
                <w:szCs w:val="28"/>
              </w:rPr>
              <w:t>Iran:</w:t>
            </w:r>
          </w:p>
          <w:p w:rsidR="00354DCA" w:rsidRDefault="00AE52F6">
            <w:pPr>
              <w:spacing w:after="0" w:line="240" w:lineRule="auto"/>
              <w:ind w:left="119" w:right="111"/>
              <w:outlineLvl w:val="2"/>
              <w:rPr>
                <w:rFonts w:asciiTheme="majorBidi" w:eastAsia="Arial" w:hAnsiTheme="majorBidi" w:cstheme="majorBidi"/>
                <w:sz w:val="28"/>
                <w:szCs w:val="28"/>
              </w:rPr>
            </w:pPr>
            <w:r>
              <w:rPr>
                <w:rFonts w:asciiTheme="majorBidi" w:eastAsia="Arial" w:hAnsiTheme="majorBidi" w:cstheme="majorBidi"/>
                <w:b/>
                <w:bCs/>
                <w:sz w:val="28"/>
                <w:szCs w:val="28"/>
              </w:rPr>
              <w:t xml:space="preserve">Article 16: </w:t>
            </w:r>
            <w:r>
              <w:rPr>
                <w:rFonts w:asciiTheme="majorBidi" w:eastAsia="Arial" w:hAnsiTheme="majorBidi" w:cstheme="majorBidi"/>
                <w:b/>
                <w:bCs/>
                <w:strike/>
                <w:sz w:val="28"/>
                <w:szCs w:val="28"/>
              </w:rPr>
              <w:t>Establishment of the Specialized</w:t>
            </w:r>
            <w:r>
              <w:rPr>
                <w:rFonts w:asciiTheme="majorBidi" w:eastAsia="Arial" w:hAnsiTheme="majorBidi" w:cstheme="majorBidi"/>
                <w:b/>
                <w:bCs/>
                <w:strike/>
                <w:spacing w:val="-32"/>
                <w:sz w:val="28"/>
                <w:szCs w:val="28"/>
              </w:rPr>
              <w:t xml:space="preserve"> </w:t>
            </w:r>
            <w:r>
              <w:rPr>
                <w:rFonts w:asciiTheme="majorBidi" w:eastAsia="Arial" w:hAnsiTheme="majorBidi" w:cstheme="majorBidi"/>
                <w:b/>
                <w:bCs/>
                <w:strike/>
                <w:sz w:val="28"/>
                <w:szCs w:val="28"/>
              </w:rPr>
              <w:t>Commissions</w:t>
            </w:r>
            <w:r>
              <w:rPr>
                <w:rFonts w:asciiTheme="majorBidi" w:eastAsia="Arial" w:hAnsiTheme="majorBidi" w:cstheme="majorBidi"/>
                <w:b/>
                <w:bCs/>
                <w:sz w:val="28"/>
                <w:szCs w:val="28"/>
              </w:rPr>
              <w:t xml:space="preserve"> </w:t>
            </w:r>
            <w:r>
              <w:rPr>
                <w:rFonts w:asciiTheme="majorBidi" w:eastAsia="Times New Roman" w:hAnsiTheme="majorBidi" w:cstheme="majorBidi"/>
                <w:b/>
                <w:bCs/>
                <w:color w:val="FF33CC"/>
                <w:sz w:val="28"/>
                <w:szCs w:val="28"/>
              </w:rPr>
              <w:t>Standing Committees</w:t>
            </w:r>
          </w:p>
          <w:p w:rsidR="00354DCA" w:rsidRDefault="00354DCA">
            <w:pPr>
              <w:tabs>
                <w:tab w:val="left" w:pos="840"/>
              </w:tabs>
              <w:spacing w:after="0" w:line="240" w:lineRule="auto"/>
              <w:ind w:right="113"/>
              <w:rPr>
                <w:rFonts w:asciiTheme="majorBidi" w:hAnsiTheme="majorBidi" w:cstheme="majorBidi"/>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pStyle w:val="BodyText"/>
              <w:ind w:right="111"/>
              <w:rPr>
                <w:rFonts w:asciiTheme="majorBidi" w:hAnsiTheme="majorBidi" w:cstheme="majorBidi"/>
                <w:sz w:val="26"/>
                <w:szCs w:val="26"/>
              </w:rPr>
            </w:pPr>
            <w:r>
              <w:rPr>
                <w:rFonts w:asciiTheme="majorBidi" w:hAnsiTheme="majorBidi" w:cstheme="majorBidi"/>
                <w:sz w:val="26"/>
                <w:szCs w:val="26"/>
              </w:rPr>
              <w:lastRenderedPageBreak/>
              <w:t xml:space="preserve">The Assembly </w:t>
            </w:r>
            <w:r>
              <w:rPr>
                <w:rFonts w:asciiTheme="majorBidi" w:hAnsiTheme="majorBidi" w:cstheme="majorBidi"/>
                <w:spacing w:val="2"/>
                <w:sz w:val="26"/>
                <w:szCs w:val="26"/>
              </w:rPr>
              <w:t xml:space="preserve">may </w:t>
            </w:r>
            <w:r>
              <w:rPr>
                <w:rFonts w:asciiTheme="majorBidi" w:hAnsiTheme="majorBidi" w:cstheme="majorBidi"/>
                <w:sz w:val="26"/>
                <w:szCs w:val="26"/>
              </w:rPr>
              <w:t>create special commissions to deal with any subject of</w:t>
            </w:r>
            <w:r>
              <w:rPr>
                <w:rFonts w:asciiTheme="majorBidi" w:hAnsiTheme="majorBidi" w:cstheme="majorBidi"/>
                <w:spacing w:val="-37"/>
                <w:sz w:val="26"/>
                <w:szCs w:val="26"/>
              </w:rPr>
              <w:t xml:space="preserve"> </w:t>
            </w:r>
            <w:r>
              <w:rPr>
                <w:rFonts w:asciiTheme="majorBidi" w:hAnsiTheme="majorBidi" w:cstheme="majorBidi"/>
                <w:sz w:val="26"/>
                <w:szCs w:val="26"/>
              </w:rPr>
              <w:t>interest.</w:t>
            </w:r>
          </w:p>
          <w:p w:rsidR="00354DCA" w:rsidRDefault="00354DCA">
            <w:pPr>
              <w:tabs>
                <w:tab w:val="left" w:pos="840"/>
              </w:tabs>
              <w:spacing w:after="0" w:line="240" w:lineRule="auto"/>
              <w:ind w:right="113"/>
              <w:rPr>
                <w:rFonts w:asciiTheme="majorBidi" w:hAnsiTheme="majorBidi" w:cstheme="majorBidi"/>
                <w:b/>
                <w:bCs/>
                <w:color w:val="FF0000"/>
                <w:sz w:val="26"/>
                <w:szCs w:val="26"/>
              </w:rPr>
            </w:pPr>
          </w:p>
          <w:p w:rsidR="00354DCA" w:rsidRDefault="00AE52F6">
            <w:pPr>
              <w:tabs>
                <w:tab w:val="left" w:pos="840"/>
              </w:tabs>
              <w:spacing w:after="0" w:line="240" w:lineRule="auto"/>
              <w:ind w:right="113"/>
              <w:rPr>
                <w:rFonts w:asciiTheme="majorBidi" w:hAnsiTheme="majorBidi" w:cstheme="majorBidi"/>
                <w:sz w:val="26"/>
                <w:szCs w:val="26"/>
              </w:rPr>
            </w:pPr>
            <w:r>
              <w:rPr>
                <w:rFonts w:asciiTheme="majorBidi" w:hAnsiTheme="majorBidi" w:cstheme="majorBidi"/>
                <w:b/>
                <w:bCs/>
                <w:color w:val="FF0000"/>
                <w:sz w:val="26"/>
                <w:szCs w:val="26"/>
              </w:rPr>
              <w:t>Russia:</w:t>
            </w:r>
          </w:p>
          <w:p w:rsidR="00354DCA" w:rsidRDefault="00AE52F6">
            <w:pPr>
              <w:tabs>
                <w:tab w:val="left" w:pos="840"/>
              </w:tabs>
              <w:spacing w:after="0" w:line="240" w:lineRule="auto"/>
              <w:ind w:right="113"/>
              <w:rPr>
                <w:rFonts w:asciiTheme="majorBidi" w:hAnsiTheme="majorBidi" w:cstheme="majorBidi"/>
                <w:b/>
                <w:sz w:val="26"/>
                <w:szCs w:val="26"/>
              </w:rPr>
            </w:pPr>
            <w:r>
              <w:rPr>
                <w:rFonts w:asciiTheme="majorBidi" w:hAnsiTheme="majorBidi" w:cstheme="majorBidi"/>
                <w:sz w:val="26"/>
                <w:szCs w:val="26"/>
                <w:highlight w:val="yellow"/>
              </w:rPr>
              <w:t>(</w:t>
            </w:r>
            <w:r>
              <w:rPr>
                <w:rFonts w:asciiTheme="majorBidi" w:hAnsiTheme="majorBidi" w:cstheme="majorBidi"/>
                <w:b/>
                <w:sz w:val="26"/>
                <w:szCs w:val="26"/>
                <w:highlight w:val="yellow"/>
              </w:rPr>
              <w:t>To be</w:t>
            </w:r>
            <w:r>
              <w:rPr>
                <w:rFonts w:asciiTheme="majorBidi" w:hAnsiTheme="majorBidi" w:cstheme="majorBidi"/>
                <w:b/>
                <w:spacing w:val="-6"/>
                <w:sz w:val="26"/>
                <w:szCs w:val="26"/>
                <w:highlight w:val="yellow"/>
              </w:rPr>
              <w:t xml:space="preserve"> </w:t>
            </w:r>
            <w:r>
              <w:rPr>
                <w:rFonts w:asciiTheme="majorBidi" w:hAnsiTheme="majorBidi" w:cstheme="majorBidi"/>
                <w:b/>
                <w:sz w:val="26"/>
                <w:szCs w:val="26"/>
                <w:highlight w:val="yellow"/>
              </w:rPr>
              <w:t>excluded)</w:t>
            </w:r>
          </w:p>
          <w:p w:rsidR="00354DCA" w:rsidRDefault="00354DCA">
            <w:pPr>
              <w:tabs>
                <w:tab w:val="left" w:pos="840"/>
              </w:tabs>
              <w:spacing w:after="0" w:line="240" w:lineRule="auto"/>
              <w:ind w:right="113"/>
              <w:rPr>
                <w:rFonts w:asciiTheme="majorBidi" w:hAnsiTheme="majorBidi" w:cstheme="majorBidi"/>
                <w:b/>
                <w:sz w:val="26"/>
                <w:szCs w:val="26"/>
              </w:rPr>
            </w:pPr>
          </w:p>
          <w:p w:rsidR="00354DCA" w:rsidRDefault="00AE52F6">
            <w:pPr>
              <w:tabs>
                <w:tab w:val="left" w:pos="840"/>
              </w:tabs>
              <w:spacing w:after="0" w:line="240" w:lineRule="auto"/>
              <w:ind w:right="113"/>
              <w:rPr>
                <w:rFonts w:asciiTheme="majorBidi" w:hAnsiTheme="majorBidi" w:cstheme="majorBidi"/>
                <w:b/>
                <w:sz w:val="26"/>
                <w:szCs w:val="26"/>
              </w:rPr>
            </w:pPr>
            <w:r>
              <w:rPr>
                <w:rFonts w:asciiTheme="majorBidi" w:hAnsiTheme="majorBidi" w:cstheme="majorBidi"/>
                <w:b/>
                <w:color w:val="1FB7B7"/>
                <w:sz w:val="26"/>
                <w:szCs w:val="26"/>
              </w:rPr>
              <w:t>Bahrain:</w:t>
            </w:r>
          </w:p>
          <w:p w:rsidR="00354DCA" w:rsidRDefault="00AE52F6">
            <w:pPr>
              <w:tabs>
                <w:tab w:val="left" w:pos="840"/>
              </w:tabs>
              <w:spacing w:after="0" w:line="240" w:lineRule="auto"/>
              <w:ind w:right="113"/>
              <w:rPr>
                <w:rFonts w:asciiTheme="majorBidi" w:hAnsiTheme="majorBidi" w:cstheme="majorBidi"/>
                <w:color w:val="FF0000"/>
                <w:sz w:val="26"/>
                <w:szCs w:val="26"/>
              </w:rPr>
            </w:pPr>
            <w:r>
              <w:rPr>
                <w:rFonts w:asciiTheme="majorBidi" w:hAnsiTheme="majorBidi" w:cstheme="majorBidi"/>
                <w:color w:val="FF0000"/>
                <w:sz w:val="26"/>
                <w:szCs w:val="26"/>
                <w:highlight w:val="yellow"/>
              </w:rPr>
              <w:t>(Endorsing the Russian proposal to exclude it)</w:t>
            </w:r>
          </w:p>
          <w:p w:rsidR="00354DCA" w:rsidRDefault="00354DCA">
            <w:pPr>
              <w:tabs>
                <w:tab w:val="left" w:pos="840"/>
              </w:tabs>
              <w:spacing w:after="0" w:line="240" w:lineRule="auto"/>
              <w:ind w:right="113"/>
              <w:rPr>
                <w:rFonts w:asciiTheme="majorBidi" w:hAnsiTheme="majorBidi" w:cstheme="majorBidi"/>
                <w:color w:val="FF0000"/>
                <w:sz w:val="26"/>
                <w:szCs w:val="26"/>
              </w:rPr>
            </w:pPr>
          </w:p>
          <w:p w:rsidR="00354DCA" w:rsidRDefault="00AE52F6">
            <w:pPr>
              <w:tabs>
                <w:tab w:val="left" w:pos="840"/>
              </w:tabs>
              <w:spacing w:after="0" w:line="240" w:lineRule="auto"/>
              <w:ind w:right="113"/>
              <w:rPr>
                <w:rFonts w:asciiTheme="majorBidi" w:hAnsiTheme="majorBidi" w:cstheme="majorBidi"/>
                <w:color w:val="FF33CC"/>
                <w:sz w:val="28"/>
                <w:szCs w:val="28"/>
              </w:rPr>
            </w:pPr>
            <w:r>
              <w:rPr>
                <w:rFonts w:asciiTheme="majorBidi" w:hAnsiTheme="majorBidi" w:cstheme="majorBidi"/>
                <w:color w:val="FF33CC"/>
                <w:sz w:val="28"/>
                <w:szCs w:val="28"/>
              </w:rPr>
              <w:t>Iran:</w:t>
            </w:r>
          </w:p>
          <w:p w:rsidR="00354DCA" w:rsidRDefault="00AE52F6">
            <w:pPr>
              <w:spacing w:after="0" w:line="239" w:lineRule="auto"/>
              <w:ind w:left="101" w:right="48"/>
              <w:jc w:val="both"/>
              <w:rPr>
                <w:rFonts w:asciiTheme="majorBidi" w:eastAsia="Calibri" w:hAnsiTheme="majorBidi" w:cstheme="majorBidi"/>
                <w:strike/>
                <w:color w:val="323232"/>
                <w:sz w:val="28"/>
                <w:szCs w:val="28"/>
                <w:shd w:val="clear" w:color="auto" w:fill="FFFFFF"/>
              </w:rPr>
            </w:pPr>
            <w:r>
              <w:rPr>
                <w:rFonts w:asciiTheme="majorBidi" w:eastAsia="Calibri" w:hAnsiTheme="majorBidi" w:cstheme="majorBidi"/>
                <w:strike/>
                <w:color w:val="323232"/>
                <w:sz w:val="28"/>
                <w:szCs w:val="28"/>
                <w:shd w:val="clear" w:color="auto" w:fill="FFFFFF"/>
              </w:rPr>
              <w:t>The Assembly may create special commissions to deal with any subject of interest.</w:t>
            </w:r>
          </w:p>
          <w:p w:rsidR="00354DCA" w:rsidRDefault="00354DCA">
            <w:pPr>
              <w:shd w:val="clear" w:color="auto" w:fill="FFFFFF"/>
              <w:spacing w:after="0" w:line="240" w:lineRule="auto"/>
              <w:ind w:firstLine="284"/>
              <w:jc w:val="center"/>
              <w:rPr>
                <w:rFonts w:asciiTheme="majorBidi" w:eastAsia="Times New Roman" w:hAnsiTheme="majorBidi" w:cstheme="majorBidi"/>
                <w:b/>
                <w:bCs/>
                <w:color w:val="0070C0"/>
                <w:sz w:val="28"/>
                <w:szCs w:val="28"/>
              </w:rPr>
            </w:pPr>
          </w:p>
          <w:p w:rsidR="00354DCA" w:rsidRDefault="00AE52F6">
            <w:pPr>
              <w:shd w:val="clear" w:color="auto" w:fill="FFFFFF"/>
              <w:spacing w:before="100" w:beforeAutospacing="1" w:after="200" w:line="240" w:lineRule="auto"/>
              <w:jc w:val="both"/>
              <w:rPr>
                <w:rFonts w:asciiTheme="majorBidi" w:eastAsia="Times New Roman" w:hAnsiTheme="majorBidi" w:cstheme="majorBidi"/>
                <w:color w:val="FF33CC"/>
                <w:sz w:val="28"/>
                <w:szCs w:val="28"/>
              </w:rPr>
            </w:pPr>
            <w:r>
              <w:rPr>
                <w:rFonts w:asciiTheme="majorBidi" w:eastAsia="Times New Roman" w:hAnsiTheme="majorBidi" w:cstheme="majorBidi"/>
                <w:color w:val="FF33CC"/>
                <w:sz w:val="28"/>
                <w:szCs w:val="28"/>
              </w:rPr>
              <w:t>1. Four standing specialized Committees shall be constituted as follows:</w:t>
            </w:r>
          </w:p>
          <w:p w:rsidR="00354DCA" w:rsidRDefault="00AE52F6">
            <w:pPr>
              <w:shd w:val="clear" w:color="auto" w:fill="FFFFFF"/>
              <w:spacing w:after="0" w:line="240" w:lineRule="auto"/>
              <w:ind w:left="720" w:hanging="360"/>
              <w:jc w:val="both"/>
              <w:rPr>
                <w:rFonts w:asciiTheme="majorBidi" w:eastAsia="Times New Roman" w:hAnsiTheme="majorBidi" w:cstheme="majorBidi"/>
                <w:color w:val="FF33CC"/>
                <w:sz w:val="28"/>
                <w:szCs w:val="28"/>
              </w:rPr>
            </w:pPr>
            <w:r>
              <w:rPr>
                <w:rFonts w:asciiTheme="majorBidi" w:eastAsia="Times New Roman" w:hAnsiTheme="majorBidi" w:cstheme="majorBidi"/>
                <w:color w:val="FF33CC"/>
                <w:sz w:val="28"/>
                <w:szCs w:val="28"/>
              </w:rPr>
              <w:t>1.     Committee on social and cultural affairs;</w:t>
            </w:r>
          </w:p>
          <w:p w:rsidR="00354DCA" w:rsidRDefault="00AE52F6">
            <w:pPr>
              <w:shd w:val="clear" w:color="auto" w:fill="FFFFFF"/>
              <w:spacing w:after="0" w:line="240" w:lineRule="auto"/>
              <w:ind w:left="720" w:hanging="360"/>
              <w:jc w:val="both"/>
              <w:rPr>
                <w:rFonts w:asciiTheme="majorBidi" w:eastAsia="Times New Roman" w:hAnsiTheme="majorBidi" w:cstheme="majorBidi"/>
                <w:color w:val="FF33CC"/>
                <w:sz w:val="28"/>
                <w:szCs w:val="28"/>
              </w:rPr>
            </w:pPr>
            <w:r>
              <w:rPr>
                <w:rFonts w:asciiTheme="majorBidi" w:eastAsia="Times New Roman" w:hAnsiTheme="majorBidi" w:cstheme="majorBidi"/>
                <w:color w:val="FF33CC"/>
                <w:sz w:val="28"/>
                <w:szCs w:val="28"/>
              </w:rPr>
              <w:t>2.     Committee on economic and sustainable development;</w:t>
            </w:r>
          </w:p>
          <w:p w:rsidR="00354DCA" w:rsidRDefault="00AE52F6">
            <w:pPr>
              <w:shd w:val="clear" w:color="auto" w:fill="FFFFFF"/>
              <w:spacing w:after="0" w:line="240" w:lineRule="auto"/>
              <w:ind w:left="720" w:hanging="360"/>
              <w:jc w:val="both"/>
              <w:rPr>
                <w:rFonts w:asciiTheme="majorBidi" w:eastAsia="Times New Roman" w:hAnsiTheme="majorBidi" w:cstheme="majorBidi"/>
                <w:color w:val="FF33CC"/>
                <w:sz w:val="28"/>
                <w:szCs w:val="28"/>
              </w:rPr>
            </w:pPr>
            <w:r>
              <w:rPr>
                <w:rFonts w:asciiTheme="majorBidi" w:eastAsia="Times New Roman" w:hAnsiTheme="majorBidi" w:cstheme="majorBidi"/>
                <w:color w:val="FF33CC"/>
                <w:sz w:val="28"/>
                <w:szCs w:val="28"/>
              </w:rPr>
              <w:t>3.     Committee on political affairs;</w:t>
            </w:r>
          </w:p>
          <w:p w:rsidR="00354DCA" w:rsidRDefault="00AE52F6">
            <w:pPr>
              <w:shd w:val="clear" w:color="auto" w:fill="FFFFFF"/>
              <w:spacing w:after="200" w:line="240" w:lineRule="auto"/>
              <w:ind w:left="720" w:hanging="360"/>
              <w:jc w:val="both"/>
              <w:rPr>
                <w:rFonts w:asciiTheme="majorBidi" w:eastAsia="Times New Roman" w:hAnsiTheme="majorBidi" w:cstheme="majorBidi"/>
                <w:color w:val="FF33CC"/>
                <w:sz w:val="28"/>
                <w:szCs w:val="28"/>
              </w:rPr>
            </w:pPr>
            <w:r>
              <w:rPr>
                <w:rFonts w:asciiTheme="majorBidi" w:eastAsia="Times New Roman" w:hAnsiTheme="majorBidi" w:cstheme="majorBidi"/>
                <w:color w:val="FF33CC"/>
                <w:sz w:val="28"/>
                <w:szCs w:val="28"/>
              </w:rPr>
              <w:t>4.     Committee on budget and planning;</w:t>
            </w:r>
          </w:p>
          <w:p w:rsidR="00354DCA" w:rsidRDefault="00AE52F6">
            <w:pPr>
              <w:shd w:val="clear" w:color="auto" w:fill="FFFFFF"/>
              <w:spacing w:after="200" w:line="240" w:lineRule="auto"/>
              <w:jc w:val="both"/>
              <w:rPr>
                <w:rFonts w:asciiTheme="majorBidi" w:eastAsia="Times New Roman" w:hAnsiTheme="majorBidi" w:cstheme="majorBidi"/>
                <w:color w:val="FF33CC"/>
                <w:sz w:val="28"/>
                <w:szCs w:val="28"/>
              </w:rPr>
            </w:pPr>
            <w:r>
              <w:rPr>
                <w:rFonts w:asciiTheme="majorBidi" w:eastAsia="Times New Roman" w:hAnsiTheme="majorBidi" w:cstheme="majorBidi"/>
                <w:color w:val="FF33CC"/>
                <w:sz w:val="28"/>
                <w:szCs w:val="28"/>
              </w:rPr>
              <w:t>2. The Standing Committees shall consist of delegates designated by their respective national parliaments.</w:t>
            </w:r>
          </w:p>
          <w:p w:rsidR="00354DCA" w:rsidRDefault="00AE52F6">
            <w:pPr>
              <w:shd w:val="clear" w:color="auto" w:fill="FFFFFF"/>
              <w:spacing w:after="200" w:line="240" w:lineRule="auto"/>
              <w:jc w:val="both"/>
              <w:rPr>
                <w:rFonts w:asciiTheme="majorBidi" w:eastAsia="Times New Roman" w:hAnsiTheme="majorBidi" w:cstheme="majorBidi"/>
                <w:color w:val="FF33CC"/>
                <w:sz w:val="28"/>
                <w:szCs w:val="28"/>
              </w:rPr>
            </w:pPr>
            <w:r>
              <w:rPr>
                <w:rFonts w:asciiTheme="majorBidi" w:eastAsia="Times New Roman" w:hAnsiTheme="majorBidi" w:cstheme="majorBidi"/>
                <w:color w:val="FF33CC"/>
                <w:sz w:val="28"/>
                <w:szCs w:val="28"/>
              </w:rPr>
              <w:t>3. The Standing Committees may draft and submit resolutions in accordance with section IV of the Rules of Procedure.</w:t>
            </w:r>
          </w:p>
          <w:p w:rsidR="00354DCA" w:rsidRDefault="00AE52F6">
            <w:pPr>
              <w:tabs>
                <w:tab w:val="left" w:pos="840"/>
              </w:tabs>
              <w:spacing w:after="0" w:line="240" w:lineRule="auto"/>
              <w:ind w:right="113"/>
              <w:rPr>
                <w:rFonts w:asciiTheme="majorBidi" w:eastAsia="Times New Roman" w:hAnsiTheme="majorBidi" w:cstheme="majorBidi"/>
                <w:color w:val="FF33CC"/>
                <w:sz w:val="28"/>
                <w:szCs w:val="28"/>
              </w:rPr>
            </w:pPr>
            <w:r>
              <w:rPr>
                <w:rFonts w:asciiTheme="majorBidi" w:eastAsia="Times New Roman" w:hAnsiTheme="majorBidi" w:cstheme="majorBidi"/>
                <w:color w:val="FF33CC"/>
                <w:sz w:val="28"/>
                <w:szCs w:val="28"/>
              </w:rPr>
              <w:t>4. Upon the recommendation of the Executive Council, the Plenary may establish ad-hoc or provisional committees with a specific objective.</w:t>
            </w:r>
          </w:p>
          <w:p w:rsidR="00354DCA" w:rsidRDefault="00354DCA">
            <w:pPr>
              <w:tabs>
                <w:tab w:val="left" w:pos="840"/>
              </w:tabs>
              <w:spacing w:after="0" w:line="240" w:lineRule="auto"/>
              <w:ind w:right="113"/>
              <w:rPr>
                <w:rFonts w:asciiTheme="majorBidi" w:eastAsia="Times New Roman" w:hAnsiTheme="majorBidi" w:cstheme="majorBidi"/>
                <w:color w:val="FF33CC"/>
                <w:sz w:val="28"/>
                <w:szCs w:val="28"/>
              </w:rPr>
            </w:pPr>
          </w:p>
          <w:p w:rsidR="00354DCA" w:rsidRDefault="00AE52F6">
            <w:pPr>
              <w:tabs>
                <w:tab w:val="left" w:pos="840"/>
              </w:tabs>
              <w:spacing w:after="0" w:line="240" w:lineRule="auto"/>
              <w:ind w:right="113"/>
              <w:rPr>
                <w:rFonts w:asciiTheme="majorBidi" w:hAnsiTheme="majorBidi" w:cstheme="majorBidi"/>
                <w:b/>
                <w:sz w:val="28"/>
                <w:szCs w:val="28"/>
              </w:rPr>
            </w:pPr>
            <w:r>
              <w:rPr>
                <w:rFonts w:asciiTheme="majorBidi" w:eastAsia="Times New Roman" w:hAnsiTheme="majorBidi" w:cstheme="majorBidi"/>
                <w:b/>
                <w:sz w:val="28"/>
                <w:szCs w:val="28"/>
                <w:highlight w:val="yellow"/>
              </w:rPr>
              <w:t>Indonesia: Agree with Iran’s proposal</w:t>
            </w:r>
          </w:p>
          <w:p w:rsidR="00354DCA" w:rsidRDefault="00354DCA">
            <w:pPr>
              <w:tabs>
                <w:tab w:val="left" w:pos="840"/>
              </w:tabs>
              <w:spacing w:after="0" w:line="240" w:lineRule="auto"/>
              <w:ind w:right="113"/>
              <w:rPr>
                <w:rFonts w:asciiTheme="majorBidi" w:hAnsiTheme="majorBidi" w:cstheme="majorBidi"/>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19" w:right="111"/>
              <w:outlineLvl w:val="2"/>
              <w:rPr>
                <w:rFonts w:asciiTheme="majorBidi" w:eastAsia="Arial" w:hAnsiTheme="majorBidi" w:cstheme="majorBidi"/>
                <w:b/>
                <w:bCs/>
                <w:sz w:val="26"/>
                <w:szCs w:val="26"/>
              </w:rPr>
            </w:pPr>
            <w:r>
              <w:rPr>
                <w:rFonts w:asciiTheme="majorBidi" w:eastAsia="Arial" w:hAnsiTheme="majorBidi" w:cstheme="majorBidi"/>
                <w:b/>
                <w:bCs/>
                <w:sz w:val="26"/>
                <w:szCs w:val="26"/>
              </w:rPr>
              <w:lastRenderedPageBreak/>
              <w:t>Article 17: Rules of Procedure of the</w:t>
            </w:r>
            <w:r>
              <w:rPr>
                <w:rFonts w:asciiTheme="majorBidi" w:eastAsia="Arial" w:hAnsiTheme="majorBidi" w:cstheme="majorBidi"/>
                <w:b/>
                <w:bCs/>
                <w:spacing w:val="-21"/>
                <w:sz w:val="26"/>
                <w:szCs w:val="26"/>
              </w:rPr>
              <w:t xml:space="preserve"> </w:t>
            </w:r>
            <w:r>
              <w:rPr>
                <w:rFonts w:asciiTheme="majorBidi" w:eastAsia="Arial" w:hAnsiTheme="majorBidi" w:cstheme="majorBidi"/>
                <w:b/>
                <w:bCs/>
                <w:sz w:val="26"/>
                <w:szCs w:val="26"/>
              </w:rPr>
              <w:t>Assembly</w:t>
            </w:r>
          </w:p>
          <w:p w:rsidR="00354DCA" w:rsidRDefault="00AE52F6">
            <w:pPr>
              <w:pStyle w:val="BodyText"/>
              <w:ind w:right="111"/>
              <w:rPr>
                <w:rFonts w:asciiTheme="majorBidi" w:hAnsiTheme="majorBidi" w:cstheme="majorBidi"/>
                <w:sz w:val="26"/>
                <w:szCs w:val="26"/>
              </w:rPr>
            </w:pPr>
            <w:r>
              <w:rPr>
                <w:rFonts w:asciiTheme="majorBidi" w:hAnsiTheme="majorBidi" w:cstheme="majorBidi"/>
                <w:sz w:val="26"/>
                <w:szCs w:val="26"/>
              </w:rPr>
              <w:t>The</w:t>
            </w:r>
            <w:r>
              <w:rPr>
                <w:rFonts w:asciiTheme="majorBidi" w:hAnsiTheme="majorBidi" w:cstheme="majorBidi"/>
                <w:spacing w:val="-4"/>
                <w:sz w:val="26"/>
                <w:szCs w:val="26"/>
              </w:rPr>
              <w:t xml:space="preserve"> </w:t>
            </w:r>
            <w:r>
              <w:rPr>
                <w:rFonts w:asciiTheme="majorBidi" w:hAnsiTheme="majorBidi" w:cstheme="majorBidi"/>
                <w:sz w:val="26"/>
                <w:szCs w:val="26"/>
              </w:rPr>
              <w:t>Assembly</w:t>
            </w:r>
            <w:r>
              <w:rPr>
                <w:rFonts w:asciiTheme="majorBidi" w:hAnsiTheme="majorBidi" w:cstheme="majorBidi"/>
                <w:spacing w:val="-7"/>
                <w:sz w:val="26"/>
                <w:szCs w:val="26"/>
              </w:rPr>
              <w:t xml:space="preserve"> </w:t>
            </w:r>
            <w:r>
              <w:rPr>
                <w:rFonts w:asciiTheme="majorBidi" w:hAnsiTheme="majorBidi" w:cstheme="majorBidi"/>
                <w:sz w:val="26"/>
                <w:szCs w:val="26"/>
              </w:rPr>
              <w:t>shall</w:t>
            </w:r>
            <w:r>
              <w:rPr>
                <w:rFonts w:asciiTheme="majorBidi" w:hAnsiTheme="majorBidi" w:cstheme="majorBidi"/>
                <w:spacing w:val="-5"/>
                <w:sz w:val="26"/>
                <w:szCs w:val="26"/>
              </w:rPr>
              <w:t xml:space="preserve"> </w:t>
            </w:r>
            <w:r>
              <w:rPr>
                <w:rFonts w:asciiTheme="majorBidi" w:hAnsiTheme="majorBidi" w:cstheme="majorBidi"/>
                <w:sz w:val="26"/>
                <w:szCs w:val="26"/>
              </w:rPr>
              <w:t>adopt</w:t>
            </w:r>
            <w:r>
              <w:rPr>
                <w:rFonts w:asciiTheme="majorBidi" w:hAnsiTheme="majorBidi" w:cstheme="majorBidi"/>
                <w:spacing w:val="-2"/>
                <w:sz w:val="26"/>
                <w:szCs w:val="26"/>
              </w:rPr>
              <w:t xml:space="preserve"> </w:t>
            </w:r>
            <w:r>
              <w:rPr>
                <w:rFonts w:asciiTheme="majorBidi" w:hAnsiTheme="majorBidi" w:cstheme="majorBidi"/>
                <w:sz w:val="26"/>
                <w:szCs w:val="26"/>
              </w:rPr>
              <w:t>its</w:t>
            </w:r>
            <w:r>
              <w:rPr>
                <w:rFonts w:asciiTheme="majorBidi" w:hAnsiTheme="majorBidi" w:cstheme="majorBidi"/>
                <w:spacing w:val="-3"/>
                <w:sz w:val="26"/>
                <w:szCs w:val="26"/>
              </w:rPr>
              <w:t xml:space="preserve"> </w:t>
            </w:r>
            <w:r>
              <w:rPr>
                <w:rFonts w:asciiTheme="majorBidi" w:hAnsiTheme="majorBidi" w:cstheme="majorBidi"/>
                <w:sz w:val="26"/>
                <w:szCs w:val="26"/>
              </w:rPr>
              <w:t>rules</w:t>
            </w:r>
            <w:r>
              <w:rPr>
                <w:rFonts w:asciiTheme="majorBidi" w:hAnsiTheme="majorBidi" w:cstheme="majorBidi"/>
                <w:spacing w:val="-3"/>
                <w:sz w:val="26"/>
                <w:szCs w:val="26"/>
              </w:rPr>
              <w:t xml:space="preserve"> </w:t>
            </w:r>
            <w:r>
              <w:rPr>
                <w:rFonts w:asciiTheme="majorBidi" w:hAnsiTheme="majorBidi" w:cstheme="majorBidi"/>
                <w:sz w:val="26"/>
                <w:szCs w:val="26"/>
              </w:rPr>
              <w:t>of</w:t>
            </w:r>
            <w:r>
              <w:rPr>
                <w:rFonts w:asciiTheme="majorBidi" w:hAnsiTheme="majorBidi" w:cstheme="majorBidi"/>
                <w:spacing w:val="-2"/>
                <w:sz w:val="26"/>
                <w:szCs w:val="26"/>
              </w:rPr>
              <w:t xml:space="preserve"> </w:t>
            </w:r>
            <w:r>
              <w:rPr>
                <w:rFonts w:asciiTheme="majorBidi" w:hAnsiTheme="majorBidi" w:cstheme="majorBidi"/>
                <w:sz w:val="26"/>
                <w:szCs w:val="26"/>
              </w:rPr>
              <w:t>procedure</w:t>
            </w:r>
            <w:r>
              <w:rPr>
                <w:rFonts w:asciiTheme="majorBidi" w:hAnsiTheme="majorBidi" w:cstheme="majorBidi"/>
                <w:spacing w:val="-2"/>
                <w:sz w:val="26"/>
                <w:szCs w:val="26"/>
              </w:rPr>
              <w:t xml:space="preserve"> </w:t>
            </w:r>
            <w:r>
              <w:rPr>
                <w:rFonts w:asciiTheme="majorBidi" w:hAnsiTheme="majorBidi" w:cstheme="majorBidi"/>
                <w:sz w:val="26"/>
                <w:szCs w:val="26"/>
              </w:rPr>
              <w:t>which</w:t>
            </w:r>
            <w:r>
              <w:rPr>
                <w:rFonts w:asciiTheme="majorBidi" w:hAnsiTheme="majorBidi" w:cstheme="majorBidi"/>
                <w:spacing w:val="-2"/>
                <w:sz w:val="26"/>
                <w:szCs w:val="26"/>
              </w:rPr>
              <w:t xml:space="preserve"> </w:t>
            </w:r>
            <w:r>
              <w:rPr>
                <w:rFonts w:asciiTheme="majorBidi" w:hAnsiTheme="majorBidi" w:cstheme="majorBidi"/>
                <w:sz w:val="26"/>
                <w:szCs w:val="26"/>
              </w:rPr>
              <w:t>have</w:t>
            </w:r>
            <w:r>
              <w:rPr>
                <w:rFonts w:asciiTheme="majorBidi" w:hAnsiTheme="majorBidi" w:cstheme="majorBidi"/>
                <w:spacing w:val="-4"/>
                <w:sz w:val="26"/>
                <w:szCs w:val="26"/>
              </w:rPr>
              <w:t xml:space="preserve"> </w:t>
            </w:r>
            <w:r>
              <w:rPr>
                <w:rFonts w:asciiTheme="majorBidi" w:hAnsiTheme="majorBidi" w:cstheme="majorBidi"/>
                <w:sz w:val="26"/>
                <w:szCs w:val="26"/>
              </w:rPr>
              <w:t>to</w:t>
            </w:r>
            <w:r>
              <w:rPr>
                <w:rFonts w:asciiTheme="majorBidi" w:hAnsiTheme="majorBidi" w:cstheme="majorBidi"/>
                <w:spacing w:val="-2"/>
                <w:sz w:val="26"/>
                <w:szCs w:val="26"/>
              </w:rPr>
              <w:t xml:space="preserve"> </w:t>
            </w:r>
            <w:r>
              <w:rPr>
                <w:rFonts w:asciiTheme="majorBidi" w:hAnsiTheme="majorBidi" w:cstheme="majorBidi"/>
                <w:sz w:val="26"/>
                <w:szCs w:val="26"/>
              </w:rPr>
              <w:t>be</w:t>
            </w:r>
            <w:r>
              <w:rPr>
                <w:rFonts w:asciiTheme="majorBidi" w:hAnsiTheme="majorBidi" w:cstheme="majorBidi"/>
                <w:spacing w:val="-2"/>
                <w:sz w:val="26"/>
                <w:szCs w:val="26"/>
              </w:rPr>
              <w:t xml:space="preserve"> </w:t>
            </w:r>
            <w:r>
              <w:rPr>
                <w:rFonts w:asciiTheme="majorBidi" w:hAnsiTheme="majorBidi" w:cstheme="majorBidi"/>
                <w:sz w:val="26"/>
                <w:szCs w:val="26"/>
              </w:rPr>
              <w:t>in</w:t>
            </w:r>
            <w:r>
              <w:rPr>
                <w:rFonts w:asciiTheme="majorBidi" w:hAnsiTheme="majorBidi" w:cstheme="majorBidi"/>
                <w:spacing w:val="-2"/>
                <w:sz w:val="26"/>
                <w:szCs w:val="26"/>
              </w:rPr>
              <w:t xml:space="preserve"> </w:t>
            </w:r>
            <w:r>
              <w:rPr>
                <w:rFonts w:asciiTheme="majorBidi" w:hAnsiTheme="majorBidi" w:cstheme="majorBidi"/>
                <w:sz w:val="26"/>
                <w:szCs w:val="26"/>
              </w:rPr>
              <w:t>accordance</w:t>
            </w:r>
            <w:r>
              <w:rPr>
                <w:rFonts w:asciiTheme="majorBidi" w:hAnsiTheme="majorBidi" w:cstheme="majorBidi"/>
                <w:spacing w:val="-2"/>
                <w:sz w:val="26"/>
                <w:szCs w:val="26"/>
              </w:rPr>
              <w:t xml:space="preserve"> </w:t>
            </w:r>
            <w:r>
              <w:rPr>
                <w:rFonts w:asciiTheme="majorBidi" w:hAnsiTheme="majorBidi" w:cstheme="majorBidi"/>
                <w:sz w:val="26"/>
                <w:szCs w:val="26"/>
              </w:rPr>
              <w:t>with</w:t>
            </w:r>
            <w:r>
              <w:rPr>
                <w:rFonts w:asciiTheme="majorBidi" w:hAnsiTheme="majorBidi" w:cstheme="majorBidi"/>
                <w:spacing w:val="-4"/>
                <w:sz w:val="26"/>
                <w:szCs w:val="26"/>
              </w:rPr>
              <w:t xml:space="preserve"> </w:t>
            </w:r>
            <w:r>
              <w:rPr>
                <w:rFonts w:asciiTheme="majorBidi" w:hAnsiTheme="majorBidi" w:cstheme="majorBidi"/>
                <w:sz w:val="26"/>
                <w:szCs w:val="26"/>
              </w:rPr>
              <w:t>the</w:t>
            </w:r>
            <w:r>
              <w:rPr>
                <w:rFonts w:asciiTheme="majorBidi" w:hAnsiTheme="majorBidi" w:cstheme="majorBidi"/>
                <w:spacing w:val="-4"/>
                <w:sz w:val="26"/>
                <w:szCs w:val="26"/>
              </w:rPr>
              <w:t xml:space="preserve"> </w:t>
            </w:r>
            <w:r>
              <w:rPr>
                <w:rFonts w:asciiTheme="majorBidi" w:hAnsiTheme="majorBidi" w:cstheme="majorBidi"/>
                <w:sz w:val="26"/>
                <w:szCs w:val="26"/>
              </w:rPr>
              <w:t>Charter.</w:t>
            </w:r>
          </w:p>
          <w:p w:rsidR="00354DCA" w:rsidRDefault="00354DCA">
            <w:pPr>
              <w:spacing w:after="0" w:line="240" w:lineRule="auto"/>
              <w:ind w:left="119" w:right="111"/>
              <w:outlineLvl w:val="2"/>
              <w:rPr>
                <w:rFonts w:asciiTheme="majorBidi" w:hAnsiTheme="majorBidi" w:cstheme="majorBidi"/>
                <w:b/>
                <w:bCs/>
                <w:color w:val="FF0000"/>
                <w:sz w:val="26"/>
                <w:szCs w:val="26"/>
              </w:rPr>
            </w:pPr>
          </w:p>
          <w:p w:rsidR="00354DCA" w:rsidRDefault="00AE52F6">
            <w:pPr>
              <w:spacing w:after="0" w:line="240" w:lineRule="auto"/>
              <w:ind w:left="119" w:right="111"/>
              <w:outlineLvl w:val="2"/>
              <w:rPr>
                <w:rFonts w:asciiTheme="majorBidi" w:eastAsia="Arial" w:hAnsiTheme="majorBidi" w:cstheme="majorBidi"/>
                <w:sz w:val="26"/>
                <w:szCs w:val="26"/>
              </w:rPr>
            </w:pPr>
            <w:r>
              <w:rPr>
                <w:rFonts w:asciiTheme="majorBidi" w:hAnsiTheme="majorBidi" w:cstheme="majorBidi"/>
                <w:b/>
                <w:bCs/>
                <w:color w:val="FF0000"/>
                <w:sz w:val="26"/>
                <w:szCs w:val="26"/>
              </w:rPr>
              <w:t>Russia:</w:t>
            </w:r>
          </w:p>
          <w:p w:rsidR="00354DCA" w:rsidRDefault="00AE52F6">
            <w:pPr>
              <w:pStyle w:val="BodyText"/>
              <w:ind w:right="111"/>
              <w:rPr>
                <w:rFonts w:asciiTheme="majorBidi" w:eastAsia="Calibri" w:hAnsiTheme="majorBidi" w:cstheme="majorBidi"/>
                <w:sz w:val="26"/>
                <w:szCs w:val="26"/>
              </w:rPr>
            </w:pPr>
            <w:r>
              <w:rPr>
                <w:rFonts w:asciiTheme="majorBidi" w:eastAsia="Calibri" w:hAnsiTheme="majorBidi" w:cstheme="majorBidi"/>
                <w:sz w:val="26"/>
                <w:szCs w:val="26"/>
              </w:rPr>
              <w:t>APA Rules of Procedure,  APA</w:t>
            </w:r>
            <w:r>
              <w:rPr>
                <w:rFonts w:asciiTheme="majorBidi" w:eastAsia="Calibri" w:hAnsiTheme="majorBidi" w:cstheme="majorBidi"/>
                <w:spacing w:val="-3"/>
                <w:sz w:val="26"/>
                <w:szCs w:val="26"/>
              </w:rPr>
              <w:t xml:space="preserve"> </w:t>
            </w:r>
            <w:r>
              <w:rPr>
                <w:rFonts w:asciiTheme="majorBidi" w:eastAsia="Calibri" w:hAnsiTheme="majorBidi" w:cstheme="majorBidi"/>
                <w:sz w:val="26"/>
                <w:szCs w:val="26"/>
              </w:rPr>
              <w:t>Financial Regulations and APA</w:t>
            </w:r>
            <w:r>
              <w:rPr>
                <w:rFonts w:asciiTheme="majorBidi" w:eastAsia="Calibri" w:hAnsiTheme="majorBidi" w:cstheme="majorBidi"/>
                <w:spacing w:val="-6"/>
                <w:sz w:val="26"/>
                <w:szCs w:val="26"/>
              </w:rPr>
              <w:t xml:space="preserve"> </w:t>
            </w:r>
            <w:r>
              <w:rPr>
                <w:rFonts w:asciiTheme="majorBidi" w:eastAsia="Calibri" w:hAnsiTheme="majorBidi" w:cstheme="majorBidi"/>
                <w:sz w:val="26"/>
                <w:szCs w:val="26"/>
              </w:rPr>
              <w:t>Personnel Regulations</w:t>
            </w:r>
          </w:p>
          <w:p w:rsidR="00354DCA" w:rsidRDefault="00AE52F6">
            <w:pPr>
              <w:pStyle w:val="BodyText"/>
              <w:ind w:right="111"/>
              <w:rPr>
                <w:rFonts w:asciiTheme="majorBidi" w:hAnsiTheme="majorBidi" w:cstheme="majorBidi"/>
                <w:sz w:val="26"/>
                <w:szCs w:val="26"/>
              </w:rPr>
            </w:pPr>
            <w:r>
              <w:rPr>
                <w:rFonts w:asciiTheme="majorBidi" w:hAnsiTheme="majorBidi" w:cstheme="majorBidi"/>
                <w:sz w:val="26"/>
                <w:szCs w:val="26"/>
              </w:rPr>
              <w:t>The</w:t>
            </w:r>
            <w:r>
              <w:rPr>
                <w:rFonts w:asciiTheme="majorBidi" w:hAnsiTheme="majorBidi" w:cstheme="majorBidi"/>
                <w:spacing w:val="-4"/>
                <w:sz w:val="26"/>
                <w:szCs w:val="26"/>
              </w:rPr>
              <w:t xml:space="preserve"> </w:t>
            </w:r>
            <w:r>
              <w:rPr>
                <w:rFonts w:asciiTheme="majorBidi" w:hAnsiTheme="majorBidi" w:cstheme="majorBidi"/>
                <w:sz w:val="26"/>
                <w:szCs w:val="26"/>
              </w:rPr>
              <w:t>APA Rules of Procedure,</w:t>
            </w:r>
            <w:r>
              <w:rPr>
                <w:rFonts w:asciiTheme="majorBidi" w:hAnsiTheme="majorBidi" w:cstheme="majorBidi"/>
                <w:spacing w:val="1"/>
                <w:sz w:val="26"/>
                <w:szCs w:val="26"/>
              </w:rPr>
              <w:t xml:space="preserve"> </w:t>
            </w:r>
            <w:r>
              <w:rPr>
                <w:rFonts w:asciiTheme="majorBidi" w:hAnsiTheme="majorBidi" w:cstheme="majorBidi"/>
                <w:sz w:val="26"/>
                <w:szCs w:val="26"/>
              </w:rPr>
              <w:t>APA</w:t>
            </w:r>
            <w:r>
              <w:rPr>
                <w:rFonts w:asciiTheme="majorBidi" w:hAnsiTheme="majorBidi" w:cstheme="majorBidi"/>
                <w:spacing w:val="-1"/>
                <w:sz w:val="26"/>
                <w:szCs w:val="26"/>
              </w:rPr>
              <w:t xml:space="preserve"> </w:t>
            </w:r>
            <w:r>
              <w:rPr>
                <w:rFonts w:asciiTheme="majorBidi" w:hAnsiTheme="majorBidi" w:cstheme="majorBidi"/>
                <w:sz w:val="26"/>
                <w:szCs w:val="26"/>
              </w:rPr>
              <w:t>Financial Regulations and</w:t>
            </w:r>
            <w:r>
              <w:rPr>
                <w:rFonts w:asciiTheme="majorBidi" w:hAnsiTheme="majorBidi" w:cstheme="majorBidi"/>
                <w:spacing w:val="45"/>
                <w:sz w:val="26"/>
                <w:szCs w:val="26"/>
              </w:rPr>
              <w:t xml:space="preserve"> </w:t>
            </w:r>
            <w:r>
              <w:rPr>
                <w:rFonts w:asciiTheme="majorBidi" w:hAnsiTheme="majorBidi" w:cstheme="majorBidi"/>
                <w:sz w:val="26"/>
                <w:szCs w:val="26"/>
              </w:rPr>
              <w:t>APA</w:t>
            </w:r>
            <w:r>
              <w:rPr>
                <w:rFonts w:asciiTheme="majorBidi" w:hAnsiTheme="majorBidi" w:cstheme="majorBidi"/>
                <w:spacing w:val="-1"/>
                <w:sz w:val="26"/>
                <w:szCs w:val="26"/>
              </w:rPr>
              <w:t xml:space="preserve"> </w:t>
            </w:r>
            <w:r>
              <w:rPr>
                <w:rFonts w:asciiTheme="majorBidi" w:hAnsiTheme="majorBidi" w:cstheme="majorBidi"/>
                <w:sz w:val="26"/>
                <w:szCs w:val="26"/>
              </w:rPr>
              <w:t>Personnel Regulations</w:t>
            </w:r>
            <w:r>
              <w:rPr>
                <w:rFonts w:asciiTheme="majorBidi" w:hAnsiTheme="majorBidi" w:cstheme="majorBidi"/>
                <w:spacing w:val="-7"/>
                <w:sz w:val="26"/>
                <w:szCs w:val="26"/>
              </w:rPr>
              <w:t xml:space="preserve"> </w:t>
            </w:r>
            <w:r>
              <w:rPr>
                <w:rFonts w:asciiTheme="majorBidi" w:hAnsiTheme="majorBidi" w:cstheme="majorBidi"/>
                <w:sz w:val="26"/>
                <w:szCs w:val="26"/>
              </w:rPr>
              <w:t>shall be</w:t>
            </w:r>
            <w:r>
              <w:rPr>
                <w:rFonts w:asciiTheme="majorBidi" w:hAnsiTheme="majorBidi" w:cstheme="majorBidi"/>
                <w:spacing w:val="-5"/>
                <w:sz w:val="26"/>
                <w:szCs w:val="26"/>
              </w:rPr>
              <w:t xml:space="preserve"> </w:t>
            </w:r>
            <w:r>
              <w:rPr>
                <w:rFonts w:asciiTheme="majorBidi" w:hAnsiTheme="majorBidi" w:cstheme="majorBidi"/>
                <w:sz w:val="26"/>
                <w:szCs w:val="26"/>
              </w:rPr>
              <w:t>adopted by the Plenary by</w:t>
            </w:r>
            <w:r>
              <w:rPr>
                <w:rFonts w:asciiTheme="majorBidi" w:hAnsiTheme="majorBidi" w:cstheme="majorBidi"/>
                <w:spacing w:val="38"/>
                <w:sz w:val="26"/>
                <w:szCs w:val="26"/>
              </w:rPr>
              <w:t xml:space="preserve"> </w:t>
            </w:r>
            <w:r>
              <w:rPr>
                <w:rFonts w:asciiTheme="majorBidi" w:hAnsiTheme="majorBidi" w:cstheme="majorBidi"/>
                <w:sz w:val="26"/>
                <w:szCs w:val="26"/>
              </w:rPr>
              <w:t xml:space="preserve">a </w:t>
            </w:r>
            <w:r>
              <w:rPr>
                <w:rFonts w:asciiTheme="majorBidi" w:hAnsiTheme="majorBidi" w:cstheme="majorBidi"/>
                <w:color w:val="CFA439"/>
                <w:sz w:val="26"/>
                <w:szCs w:val="26"/>
              </w:rPr>
              <w:t>[2/3 (China)]</w:t>
            </w:r>
            <w:r>
              <w:rPr>
                <w:rFonts w:asciiTheme="majorBidi" w:hAnsiTheme="majorBidi" w:cstheme="majorBidi"/>
                <w:sz w:val="26"/>
                <w:szCs w:val="26"/>
              </w:rPr>
              <w:t>majority vote of the members</w:t>
            </w:r>
            <w:r>
              <w:rPr>
                <w:rFonts w:asciiTheme="majorBidi" w:hAnsiTheme="majorBidi" w:cstheme="majorBidi"/>
                <w:spacing w:val="3"/>
                <w:sz w:val="26"/>
                <w:szCs w:val="26"/>
              </w:rPr>
              <w:t xml:space="preserve"> </w:t>
            </w:r>
            <w:r>
              <w:rPr>
                <w:rFonts w:asciiTheme="majorBidi" w:hAnsiTheme="majorBidi" w:cstheme="majorBidi"/>
                <w:sz w:val="26"/>
                <w:szCs w:val="26"/>
              </w:rPr>
              <w:t xml:space="preserve">that </w:t>
            </w:r>
            <w:bookmarkStart w:id="1" w:name="Official_Languages"/>
            <w:bookmarkStart w:id="2" w:name="New_wording:"/>
            <w:bookmarkEnd w:id="1"/>
            <w:bookmarkEnd w:id="2"/>
            <w:r>
              <w:rPr>
                <w:rFonts w:asciiTheme="majorBidi" w:hAnsiTheme="majorBidi" w:cstheme="majorBidi"/>
                <w:sz w:val="26"/>
                <w:szCs w:val="26"/>
              </w:rPr>
              <w:t>participated in the</w:t>
            </w:r>
            <w:r>
              <w:rPr>
                <w:rFonts w:asciiTheme="majorBidi" w:hAnsiTheme="majorBidi" w:cstheme="majorBidi"/>
                <w:spacing w:val="-10"/>
                <w:sz w:val="26"/>
                <w:szCs w:val="26"/>
              </w:rPr>
              <w:t xml:space="preserve"> </w:t>
            </w:r>
            <w:r>
              <w:rPr>
                <w:rFonts w:asciiTheme="majorBidi" w:hAnsiTheme="majorBidi" w:cstheme="majorBidi"/>
                <w:sz w:val="26"/>
                <w:szCs w:val="26"/>
              </w:rPr>
              <w:t>vote.</w:t>
            </w:r>
            <w:r>
              <w:rPr>
                <w:rFonts w:asciiTheme="majorBidi" w:hAnsiTheme="majorBidi" w:cstheme="majorBidi"/>
                <w:spacing w:val="-2"/>
                <w:sz w:val="26"/>
                <w:szCs w:val="26"/>
              </w:rPr>
              <w:t xml:space="preserve"> </w:t>
            </w:r>
          </w:p>
          <w:p w:rsidR="00354DCA" w:rsidRDefault="00354DCA">
            <w:pPr>
              <w:pStyle w:val="BodyText"/>
              <w:ind w:right="111"/>
              <w:rPr>
                <w:rFonts w:asciiTheme="majorBidi" w:eastAsia="Calibri" w:hAnsiTheme="majorBidi" w:cstheme="majorBidi"/>
                <w:sz w:val="26"/>
                <w:szCs w:val="26"/>
              </w:rPr>
            </w:pPr>
          </w:p>
          <w:p w:rsidR="00354DCA" w:rsidRDefault="00AE52F6">
            <w:pPr>
              <w:pStyle w:val="BodyText"/>
              <w:ind w:right="111"/>
              <w:rPr>
                <w:rFonts w:asciiTheme="majorBidi" w:eastAsia="Calibri" w:hAnsiTheme="majorBidi" w:cstheme="majorBidi"/>
                <w:b/>
                <w:bCs/>
                <w:color w:val="FF0000"/>
                <w:sz w:val="26"/>
                <w:szCs w:val="26"/>
              </w:rPr>
            </w:pPr>
            <w:r>
              <w:rPr>
                <w:rFonts w:asciiTheme="majorBidi" w:eastAsia="Calibri" w:hAnsiTheme="majorBidi" w:cstheme="majorBidi"/>
                <w:b/>
                <w:bCs/>
                <w:color w:val="FF9999"/>
                <w:sz w:val="26"/>
                <w:szCs w:val="26"/>
              </w:rPr>
              <w:t>Palestine:</w:t>
            </w:r>
          </w:p>
          <w:p w:rsidR="00354DCA" w:rsidRDefault="00354DCA">
            <w:pPr>
              <w:pStyle w:val="BodyText"/>
              <w:ind w:right="111"/>
              <w:rPr>
                <w:rFonts w:asciiTheme="majorBidi" w:eastAsia="Calibri" w:hAnsiTheme="majorBidi" w:cstheme="majorBidi"/>
                <w:sz w:val="26"/>
                <w:szCs w:val="26"/>
              </w:rPr>
            </w:pPr>
          </w:p>
          <w:p w:rsidR="00354DCA" w:rsidRDefault="00AE52F6">
            <w:pPr>
              <w:pStyle w:val="BodyText"/>
              <w:ind w:right="111"/>
              <w:rPr>
                <w:rFonts w:asciiTheme="majorBidi" w:hAnsiTheme="majorBidi" w:cstheme="majorBidi"/>
                <w:b/>
                <w:bCs/>
                <w:sz w:val="26"/>
                <w:szCs w:val="26"/>
              </w:rPr>
            </w:pPr>
            <w:r>
              <w:rPr>
                <w:rFonts w:asciiTheme="majorBidi" w:hAnsiTheme="majorBidi" w:cstheme="majorBidi"/>
                <w:b/>
                <w:bCs/>
                <w:strike/>
                <w:sz w:val="26"/>
                <w:szCs w:val="26"/>
              </w:rPr>
              <w:t>Rules of Procedure</w:t>
            </w:r>
            <w:r>
              <w:rPr>
                <w:rFonts w:asciiTheme="majorBidi" w:hAnsiTheme="majorBidi" w:cstheme="majorBidi"/>
                <w:b/>
                <w:bCs/>
                <w:color w:val="FF0000"/>
                <w:sz w:val="26"/>
                <w:szCs w:val="26"/>
              </w:rPr>
              <w:t xml:space="preserve"> The Bylaw</w:t>
            </w:r>
            <w:r>
              <w:rPr>
                <w:rFonts w:asciiTheme="majorBidi" w:hAnsiTheme="majorBidi" w:cstheme="majorBidi"/>
                <w:b/>
                <w:bCs/>
                <w:sz w:val="26"/>
                <w:szCs w:val="26"/>
              </w:rPr>
              <w:t xml:space="preserve"> of the</w:t>
            </w:r>
            <w:r>
              <w:rPr>
                <w:rFonts w:asciiTheme="majorBidi" w:hAnsiTheme="majorBidi" w:cstheme="majorBidi"/>
                <w:b/>
                <w:bCs/>
                <w:spacing w:val="-21"/>
                <w:sz w:val="26"/>
                <w:szCs w:val="26"/>
              </w:rPr>
              <w:t xml:space="preserve"> </w:t>
            </w:r>
            <w:r>
              <w:rPr>
                <w:rFonts w:asciiTheme="majorBidi" w:hAnsiTheme="majorBidi" w:cstheme="majorBidi"/>
                <w:b/>
                <w:bCs/>
                <w:sz w:val="26"/>
                <w:szCs w:val="26"/>
              </w:rPr>
              <w:t>Assembly</w:t>
            </w:r>
          </w:p>
          <w:p w:rsidR="00354DCA" w:rsidRDefault="00AE52F6">
            <w:pPr>
              <w:rPr>
                <w:rFonts w:asciiTheme="majorBidi" w:hAnsiTheme="majorBidi" w:cstheme="majorBidi"/>
                <w:sz w:val="26"/>
                <w:szCs w:val="26"/>
              </w:rPr>
            </w:pPr>
            <w:r>
              <w:rPr>
                <w:rFonts w:asciiTheme="majorBidi" w:eastAsia="Arial" w:hAnsiTheme="majorBidi" w:cstheme="majorBidi"/>
                <w:sz w:val="26"/>
                <w:szCs w:val="26"/>
              </w:rPr>
              <w:t xml:space="preserve">The Assembly </w:t>
            </w:r>
            <w:r>
              <w:rPr>
                <w:rFonts w:asciiTheme="majorBidi" w:hAnsiTheme="majorBidi" w:cstheme="majorBidi"/>
                <w:sz w:val="26"/>
                <w:szCs w:val="26"/>
              </w:rPr>
              <w:t>adopts</w:t>
            </w:r>
            <w:r>
              <w:rPr>
                <w:rFonts w:asciiTheme="majorBidi" w:eastAsia="Arial" w:hAnsiTheme="majorBidi" w:cstheme="majorBidi"/>
                <w:sz w:val="26"/>
                <w:szCs w:val="26"/>
              </w:rPr>
              <w:t xml:space="preserve"> its </w:t>
            </w:r>
            <w:r>
              <w:rPr>
                <w:rFonts w:asciiTheme="majorBidi" w:hAnsiTheme="majorBidi" w:cstheme="majorBidi"/>
                <w:sz w:val="26"/>
                <w:szCs w:val="26"/>
              </w:rPr>
              <w:t>bylaw, financial regulations and</w:t>
            </w:r>
            <w:r>
              <w:rPr>
                <w:rFonts w:asciiTheme="majorBidi" w:eastAsia="Arial" w:hAnsiTheme="majorBidi" w:cstheme="majorBidi"/>
                <w:sz w:val="26"/>
                <w:szCs w:val="26"/>
              </w:rPr>
              <w:t xml:space="preserve"> the </w:t>
            </w:r>
            <w:r>
              <w:rPr>
                <w:rFonts w:asciiTheme="majorBidi" w:hAnsiTheme="majorBidi" w:cstheme="majorBidi"/>
                <w:sz w:val="26"/>
                <w:szCs w:val="26"/>
              </w:rPr>
              <w:t>employees' policies in a manner that does not contradict the charter</w:t>
            </w:r>
            <w:r>
              <w:rPr>
                <w:rFonts w:asciiTheme="majorBidi" w:eastAsia="Arial" w:hAnsiTheme="majorBidi" w:cstheme="majorBidi"/>
                <w:sz w:val="26"/>
                <w:szCs w:val="26"/>
              </w:rPr>
              <w:t>.</w:t>
            </w:r>
          </w:p>
          <w:p w:rsidR="00354DCA" w:rsidRDefault="00354DCA">
            <w:pPr>
              <w:pStyle w:val="BodyText"/>
              <w:ind w:right="111"/>
              <w:rPr>
                <w:rFonts w:asciiTheme="majorBidi" w:hAnsiTheme="majorBidi" w:cstheme="majorBidi"/>
                <w:b/>
                <w:bCs/>
                <w:sz w:val="26"/>
                <w:szCs w:val="26"/>
              </w:rPr>
            </w:pPr>
          </w:p>
          <w:p w:rsidR="00354DCA" w:rsidRDefault="00AE52F6">
            <w:pPr>
              <w:pStyle w:val="BodyText"/>
              <w:ind w:right="111"/>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pStyle w:val="BodyText"/>
              <w:ind w:right="111"/>
              <w:rPr>
                <w:rFonts w:asciiTheme="majorBidi" w:hAnsiTheme="majorBidi" w:cstheme="majorBidi"/>
                <w:color w:val="FF0000"/>
                <w:sz w:val="26"/>
                <w:szCs w:val="26"/>
              </w:rPr>
            </w:pPr>
            <w:r>
              <w:rPr>
                <w:rFonts w:asciiTheme="majorBidi" w:hAnsiTheme="majorBidi" w:cstheme="majorBidi"/>
                <w:color w:val="FF0000"/>
                <w:sz w:val="26"/>
                <w:szCs w:val="26"/>
                <w:highlight w:val="yellow"/>
              </w:rPr>
              <w:t>(As originally Stated.)</w:t>
            </w:r>
          </w:p>
          <w:p w:rsidR="00354DCA" w:rsidRDefault="00354DCA">
            <w:pPr>
              <w:pStyle w:val="BodyText"/>
              <w:ind w:right="111"/>
              <w:rPr>
                <w:rFonts w:asciiTheme="majorBidi" w:hAnsiTheme="majorBidi" w:cstheme="majorBidi"/>
                <w:color w:val="FF0000"/>
                <w:sz w:val="26"/>
                <w:szCs w:val="26"/>
              </w:rPr>
            </w:pPr>
          </w:p>
          <w:p w:rsidR="00354DCA" w:rsidRDefault="00AE52F6">
            <w:pPr>
              <w:pStyle w:val="BodyText"/>
              <w:spacing w:line="230" w:lineRule="exact"/>
              <w:ind w:right="111"/>
              <w:jc w:val="both"/>
              <w:rPr>
                <w:rFonts w:asciiTheme="majorBidi" w:hAnsiTheme="majorBidi" w:cstheme="majorBidi"/>
                <w:b/>
                <w:bCs/>
                <w:color w:val="FF33CC"/>
                <w:sz w:val="26"/>
                <w:szCs w:val="26"/>
              </w:rPr>
            </w:pPr>
            <w:r>
              <w:rPr>
                <w:rFonts w:asciiTheme="majorBidi" w:hAnsiTheme="majorBidi" w:cstheme="majorBidi"/>
                <w:b/>
                <w:bCs/>
                <w:color w:val="FF33CC"/>
                <w:sz w:val="26"/>
                <w:szCs w:val="26"/>
              </w:rPr>
              <w:t>Iran:</w:t>
            </w:r>
          </w:p>
          <w:p w:rsidR="00354DCA" w:rsidRDefault="00AE52F6">
            <w:pPr>
              <w:spacing w:after="0" w:line="239" w:lineRule="auto"/>
              <w:ind w:left="101" w:right="48"/>
              <w:jc w:val="both"/>
              <w:rPr>
                <w:rFonts w:ascii="Times New Roman" w:eastAsia="Times New Roman" w:hAnsi="Times New Roman" w:cs="Times New Roman"/>
                <w:b/>
                <w:bCs/>
                <w:color w:val="FF33CC"/>
                <w:sz w:val="28"/>
                <w:szCs w:val="28"/>
              </w:rPr>
            </w:pPr>
            <w:r>
              <w:rPr>
                <w:rFonts w:ascii="Times New Roman" w:eastAsia="Times New Roman" w:hAnsi="Times New Roman" w:cs="Times New Roman"/>
                <w:b/>
                <w:bCs/>
                <w:i/>
                <w:iCs/>
                <w:highlight w:val="yellow"/>
              </w:rPr>
              <w:t>Merged &amp; New Wording</w:t>
            </w:r>
            <w:r>
              <w:rPr>
                <w:rFonts w:ascii="Times New Roman" w:eastAsia="Times New Roman" w:hAnsi="Times New Roman" w:cs="Times New Roman"/>
                <w:b/>
                <w:bCs/>
              </w:rPr>
              <w:t xml:space="preserve"> </w:t>
            </w:r>
            <w:r>
              <w:rPr>
                <w:rFonts w:ascii="Times New Roman" w:eastAsia="Times New Roman" w:hAnsi="Times New Roman" w:cs="Times New Roman"/>
                <w:b/>
                <w:bCs/>
                <w:sz w:val="28"/>
                <w:szCs w:val="28"/>
              </w:rPr>
              <w:t xml:space="preserve">Article 12,17,18,19: </w:t>
            </w:r>
            <w:r>
              <w:rPr>
                <w:rFonts w:ascii="Times New Roman" w:eastAsia="Times New Roman" w:hAnsi="Times New Roman" w:cs="Times New Roman"/>
                <w:b/>
                <w:bCs/>
                <w:color w:val="FF33CC"/>
                <w:sz w:val="28"/>
                <w:szCs w:val="28"/>
              </w:rPr>
              <w:t>General Provisions</w:t>
            </w:r>
          </w:p>
          <w:p w:rsidR="00354DCA" w:rsidRDefault="00354DCA">
            <w:pPr>
              <w:spacing w:after="0" w:line="239" w:lineRule="auto"/>
              <w:ind w:left="101" w:right="48"/>
              <w:jc w:val="both"/>
              <w:rPr>
                <w:rFonts w:ascii="Times New Roman" w:eastAsia="Times New Roman" w:hAnsi="Times New Roman" w:cs="Times New Roman"/>
                <w:b/>
                <w:bCs/>
                <w:color w:val="FF33CC"/>
                <w:sz w:val="28"/>
                <w:szCs w:val="28"/>
              </w:rPr>
            </w:pPr>
          </w:p>
          <w:p w:rsidR="00354DCA" w:rsidRDefault="00AE52F6">
            <w:pPr>
              <w:spacing w:after="0" w:line="239" w:lineRule="auto"/>
              <w:ind w:left="101" w:right="4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highlight w:val="yellow"/>
              </w:rPr>
              <w:t>Indonesia: Keep the original paragraph</w:t>
            </w:r>
          </w:p>
          <w:p w:rsidR="00354DCA" w:rsidRDefault="00354DCA">
            <w:pPr>
              <w:pStyle w:val="BodyText"/>
              <w:ind w:right="111"/>
              <w:rPr>
                <w:rFonts w:asciiTheme="majorBidi" w:hAnsiTheme="majorBidi" w:cstheme="majorBidi"/>
                <w:sz w:val="26"/>
                <w:szCs w:val="26"/>
              </w:rPr>
            </w:pPr>
          </w:p>
          <w:p w:rsidR="00B663FC" w:rsidRPr="005778D9" w:rsidRDefault="00B663FC" w:rsidP="00B663FC">
            <w:pPr>
              <w:spacing w:before="120" w:after="120" w:line="240" w:lineRule="auto"/>
              <w:jc w:val="both"/>
              <w:rPr>
                <w:rFonts w:ascii="Times New Roman" w:hAnsi="Times New Roman" w:cs="Times New Roman"/>
                <w:color w:val="538135" w:themeColor="accent6" w:themeShade="BF"/>
                <w:sz w:val="26"/>
                <w:szCs w:val="26"/>
                <w:shd w:val="clear" w:color="auto" w:fill="FFFFFF"/>
              </w:rPr>
            </w:pPr>
            <w:r w:rsidRPr="005778D9">
              <w:rPr>
                <w:rFonts w:ascii="Times New Roman" w:hAnsi="Times New Roman" w:cs="Times New Roman"/>
                <w:color w:val="538135" w:themeColor="accent6" w:themeShade="BF"/>
                <w:sz w:val="26"/>
                <w:szCs w:val="26"/>
                <w:shd w:val="clear" w:color="auto" w:fill="FFFFFF"/>
              </w:rPr>
              <w:t>Turkey:</w:t>
            </w:r>
          </w:p>
          <w:p w:rsidR="00B663FC" w:rsidRDefault="00B663FC" w:rsidP="00B663FC">
            <w:pPr>
              <w:pStyle w:val="BodyText"/>
              <w:ind w:right="111"/>
              <w:rPr>
                <w:rFonts w:asciiTheme="majorBidi" w:hAnsiTheme="majorBidi" w:cstheme="majorBidi"/>
                <w:sz w:val="26"/>
                <w:szCs w:val="26"/>
              </w:rPr>
            </w:pPr>
            <w:r w:rsidRPr="005778D9">
              <w:rPr>
                <w:rFonts w:ascii="Times New Roman" w:hAnsi="Times New Roman" w:cs="Times New Roman"/>
                <w:color w:val="538135" w:themeColor="accent6" w:themeShade="BF"/>
                <w:sz w:val="26"/>
                <w:szCs w:val="26"/>
              </w:rPr>
              <w:t>The</w:t>
            </w:r>
            <w:r w:rsidRPr="005778D9">
              <w:rPr>
                <w:rFonts w:ascii="Times New Roman" w:hAnsi="Times New Roman" w:cs="Times New Roman"/>
                <w:color w:val="538135" w:themeColor="accent6" w:themeShade="BF"/>
                <w:spacing w:val="25"/>
                <w:sz w:val="26"/>
                <w:szCs w:val="26"/>
              </w:rPr>
              <w:t xml:space="preserve"> </w:t>
            </w:r>
            <w:r w:rsidRPr="005778D9">
              <w:rPr>
                <w:rFonts w:ascii="Times New Roman" w:hAnsi="Times New Roman" w:cs="Times New Roman"/>
                <w:color w:val="538135" w:themeColor="accent6" w:themeShade="BF"/>
                <w:sz w:val="26"/>
                <w:szCs w:val="26"/>
              </w:rPr>
              <w:t>APA</w:t>
            </w:r>
            <w:r w:rsidRPr="005778D9">
              <w:rPr>
                <w:rFonts w:ascii="Times New Roman" w:hAnsi="Times New Roman" w:cs="Times New Roman"/>
                <w:color w:val="538135" w:themeColor="accent6" w:themeShade="BF"/>
                <w:spacing w:val="24"/>
                <w:sz w:val="26"/>
                <w:szCs w:val="26"/>
              </w:rPr>
              <w:t xml:space="preserve"> </w:t>
            </w:r>
            <w:r w:rsidRPr="005778D9">
              <w:rPr>
                <w:rFonts w:ascii="Times New Roman" w:hAnsi="Times New Roman" w:cs="Times New Roman"/>
                <w:color w:val="538135" w:themeColor="accent6" w:themeShade="BF"/>
                <w:spacing w:val="1"/>
                <w:sz w:val="26"/>
                <w:szCs w:val="26"/>
              </w:rPr>
              <w:t>R</w:t>
            </w:r>
            <w:r w:rsidRPr="005778D9">
              <w:rPr>
                <w:rFonts w:ascii="Times New Roman" w:hAnsi="Times New Roman" w:cs="Times New Roman"/>
                <w:color w:val="538135" w:themeColor="accent6" w:themeShade="BF"/>
                <w:sz w:val="26"/>
                <w:szCs w:val="26"/>
              </w:rPr>
              <w:t>u</w:t>
            </w:r>
            <w:r w:rsidRPr="005778D9">
              <w:rPr>
                <w:rFonts w:ascii="Times New Roman" w:hAnsi="Times New Roman" w:cs="Times New Roman"/>
                <w:color w:val="538135" w:themeColor="accent6" w:themeShade="BF"/>
                <w:spacing w:val="-1"/>
                <w:sz w:val="26"/>
                <w:szCs w:val="26"/>
              </w:rPr>
              <w:t>l</w:t>
            </w:r>
            <w:r w:rsidRPr="005778D9">
              <w:rPr>
                <w:rFonts w:ascii="Times New Roman" w:hAnsi="Times New Roman" w:cs="Times New Roman"/>
                <w:color w:val="538135" w:themeColor="accent6" w:themeShade="BF"/>
                <w:sz w:val="26"/>
                <w:szCs w:val="26"/>
              </w:rPr>
              <w:t>es</w:t>
            </w:r>
            <w:r w:rsidRPr="005778D9">
              <w:rPr>
                <w:rFonts w:ascii="Times New Roman" w:hAnsi="Times New Roman" w:cs="Times New Roman"/>
                <w:color w:val="538135" w:themeColor="accent6" w:themeShade="BF"/>
                <w:spacing w:val="25"/>
                <w:sz w:val="26"/>
                <w:szCs w:val="26"/>
              </w:rPr>
              <w:t xml:space="preserve"> </w:t>
            </w:r>
            <w:r w:rsidRPr="005778D9">
              <w:rPr>
                <w:rFonts w:ascii="Times New Roman" w:hAnsi="Times New Roman" w:cs="Times New Roman"/>
                <w:color w:val="538135" w:themeColor="accent6" w:themeShade="BF"/>
                <w:sz w:val="26"/>
                <w:szCs w:val="26"/>
              </w:rPr>
              <w:t>of</w:t>
            </w:r>
            <w:r w:rsidRPr="005778D9">
              <w:rPr>
                <w:rFonts w:ascii="Times New Roman" w:hAnsi="Times New Roman" w:cs="Times New Roman"/>
                <w:color w:val="538135" w:themeColor="accent6" w:themeShade="BF"/>
                <w:spacing w:val="24"/>
                <w:sz w:val="26"/>
                <w:szCs w:val="26"/>
              </w:rPr>
              <w:t xml:space="preserve"> </w:t>
            </w:r>
            <w:r w:rsidRPr="005778D9">
              <w:rPr>
                <w:rFonts w:ascii="Times New Roman" w:hAnsi="Times New Roman" w:cs="Times New Roman"/>
                <w:color w:val="538135" w:themeColor="accent6" w:themeShade="BF"/>
                <w:sz w:val="26"/>
                <w:szCs w:val="26"/>
              </w:rPr>
              <w:t>Pr</w:t>
            </w:r>
            <w:r w:rsidRPr="005778D9">
              <w:rPr>
                <w:rFonts w:ascii="Times New Roman" w:hAnsi="Times New Roman" w:cs="Times New Roman"/>
                <w:color w:val="538135" w:themeColor="accent6" w:themeShade="BF"/>
                <w:spacing w:val="-1"/>
                <w:sz w:val="26"/>
                <w:szCs w:val="26"/>
              </w:rPr>
              <w:t>o</w:t>
            </w:r>
            <w:r w:rsidRPr="005778D9">
              <w:rPr>
                <w:rFonts w:ascii="Times New Roman" w:hAnsi="Times New Roman" w:cs="Times New Roman"/>
                <w:color w:val="538135" w:themeColor="accent6" w:themeShade="BF"/>
                <w:spacing w:val="1"/>
                <w:sz w:val="26"/>
                <w:szCs w:val="26"/>
              </w:rPr>
              <w:t>c</w:t>
            </w:r>
            <w:r w:rsidRPr="005778D9">
              <w:rPr>
                <w:rFonts w:ascii="Times New Roman" w:hAnsi="Times New Roman" w:cs="Times New Roman"/>
                <w:color w:val="538135" w:themeColor="accent6" w:themeShade="BF"/>
                <w:spacing w:val="-1"/>
                <w:sz w:val="26"/>
                <w:szCs w:val="26"/>
              </w:rPr>
              <w:t>ed</w:t>
            </w:r>
            <w:r w:rsidRPr="005778D9">
              <w:rPr>
                <w:rFonts w:ascii="Times New Roman" w:hAnsi="Times New Roman" w:cs="Times New Roman"/>
                <w:color w:val="538135" w:themeColor="accent6" w:themeShade="BF"/>
                <w:sz w:val="26"/>
                <w:szCs w:val="26"/>
              </w:rPr>
              <w:t>ure,</w:t>
            </w:r>
            <w:r w:rsidRPr="005778D9">
              <w:rPr>
                <w:rFonts w:ascii="Times New Roman" w:hAnsi="Times New Roman" w:cs="Times New Roman"/>
                <w:color w:val="538135" w:themeColor="accent6" w:themeShade="BF"/>
                <w:spacing w:val="24"/>
                <w:sz w:val="26"/>
                <w:szCs w:val="26"/>
              </w:rPr>
              <w:t xml:space="preserve"> </w:t>
            </w:r>
            <w:r w:rsidRPr="005778D9">
              <w:rPr>
                <w:rFonts w:ascii="Times New Roman" w:hAnsi="Times New Roman" w:cs="Times New Roman"/>
                <w:color w:val="538135" w:themeColor="accent6" w:themeShade="BF"/>
                <w:sz w:val="26"/>
                <w:szCs w:val="26"/>
              </w:rPr>
              <w:t>APA Fina</w:t>
            </w:r>
            <w:r w:rsidRPr="005778D9">
              <w:rPr>
                <w:rFonts w:ascii="Times New Roman" w:hAnsi="Times New Roman" w:cs="Times New Roman"/>
                <w:color w:val="538135" w:themeColor="accent6" w:themeShade="BF"/>
                <w:spacing w:val="-1"/>
                <w:sz w:val="26"/>
                <w:szCs w:val="26"/>
              </w:rPr>
              <w:t>n</w:t>
            </w:r>
            <w:r w:rsidRPr="005778D9">
              <w:rPr>
                <w:rFonts w:ascii="Times New Roman" w:hAnsi="Times New Roman" w:cs="Times New Roman"/>
                <w:color w:val="538135" w:themeColor="accent6" w:themeShade="BF"/>
                <w:spacing w:val="1"/>
                <w:sz w:val="26"/>
                <w:szCs w:val="26"/>
              </w:rPr>
              <w:t>c</w:t>
            </w:r>
            <w:r w:rsidRPr="005778D9">
              <w:rPr>
                <w:rFonts w:ascii="Times New Roman" w:hAnsi="Times New Roman" w:cs="Times New Roman"/>
                <w:color w:val="538135" w:themeColor="accent6" w:themeShade="BF"/>
                <w:sz w:val="26"/>
                <w:szCs w:val="26"/>
              </w:rPr>
              <w:t xml:space="preserve">ial </w:t>
            </w:r>
            <w:r w:rsidRPr="005778D9">
              <w:rPr>
                <w:rFonts w:ascii="Times New Roman" w:hAnsi="Times New Roman" w:cs="Times New Roman"/>
                <w:color w:val="538135" w:themeColor="accent6" w:themeShade="BF"/>
                <w:spacing w:val="-1"/>
                <w:sz w:val="26"/>
                <w:szCs w:val="26"/>
              </w:rPr>
              <w:t>R</w:t>
            </w:r>
            <w:r w:rsidRPr="005778D9">
              <w:rPr>
                <w:rFonts w:ascii="Times New Roman" w:hAnsi="Times New Roman" w:cs="Times New Roman"/>
                <w:color w:val="538135" w:themeColor="accent6" w:themeShade="BF"/>
                <w:sz w:val="26"/>
                <w:szCs w:val="26"/>
              </w:rPr>
              <w:t>egula</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i</w:t>
            </w:r>
            <w:r w:rsidRPr="005778D9">
              <w:rPr>
                <w:rFonts w:ascii="Times New Roman" w:hAnsi="Times New Roman" w:cs="Times New Roman"/>
                <w:color w:val="538135" w:themeColor="accent6" w:themeShade="BF"/>
                <w:spacing w:val="-1"/>
                <w:sz w:val="26"/>
                <w:szCs w:val="26"/>
              </w:rPr>
              <w:t>o</w:t>
            </w:r>
            <w:r w:rsidRPr="005778D9">
              <w:rPr>
                <w:rFonts w:ascii="Times New Roman" w:hAnsi="Times New Roman" w:cs="Times New Roman"/>
                <w:color w:val="538135" w:themeColor="accent6" w:themeShade="BF"/>
                <w:sz w:val="26"/>
                <w:szCs w:val="26"/>
              </w:rPr>
              <w:t xml:space="preserve">ns </w:t>
            </w:r>
            <w:r w:rsidRPr="005778D9">
              <w:rPr>
                <w:rFonts w:ascii="Times New Roman" w:hAnsi="Times New Roman" w:cs="Times New Roman"/>
                <w:color w:val="538135" w:themeColor="accent6" w:themeShade="BF"/>
                <w:spacing w:val="-1"/>
                <w:sz w:val="26"/>
                <w:szCs w:val="26"/>
              </w:rPr>
              <w:t>a</w:t>
            </w:r>
            <w:r w:rsidRPr="005778D9">
              <w:rPr>
                <w:rFonts w:ascii="Times New Roman" w:hAnsi="Times New Roman" w:cs="Times New Roman"/>
                <w:color w:val="538135" w:themeColor="accent6" w:themeShade="BF"/>
                <w:sz w:val="26"/>
                <w:szCs w:val="26"/>
              </w:rPr>
              <w:t>nd APA Per</w:t>
            </w:r>
            <w:r w:rsidRPr="005778D9">
              <w:rPr>
                <w:rFonts w:ascii="Times New Roman" w:hAnsi="Times New Roman" w:cs="Times New Roman"/>
                <w:color w:val="538135" w:themeColor="accent6" w:themeShade="BF"/>
                <w:spacing w:val="-1"/>
                <w:sz w:val="26"/>
                <w:szCs w:val="26"/>
              </w:rPr>
              <w:t>s</w:t>
            </w:r>
            <w:r w:rsidRPr="005778D9">
              <w:rPr>
                <w:rFonts w:ascii="Times New Roman" w:hAnsi="Times New Roman" w:cs="Times New Roman"/>
                <w:color w:val="538135" w:themeColor="accent6" w:themeShade="BF"/>
                <w:sz w:val="26"/>
                <w:szCs w:val="26"/>
              </w:rPr>
              <w:t>on</w:t>
            </w:r>
            <w:r w:rsidRPr="005778D9">
              <w:rPr>
                <w:rFonts w:ascii="Times New Roman" w:hAnsi="Times New Roman" w:cs="Times New Roman"/>
                <w:color w:val="538135" w:themeColor="accent6" w:themeShade="BF"/>
                <w:spacing w:val="-1"/>
                <w:sz w:val="26"/>
                <w:szCs w:val="26"/>
              </w:rPr>
              <w:t>n</w:t>
            </w:r>
            <w:r w:rsidRPr="005778D9">
              <w:rPr>
                <w:rFonts w:ascii="Times New Roman" w:hAnsi="Times New Roman" w:cs="Times New Roman"/>
                <w:color w:val="538135" w:themeColor="accent6" w:themeShade="BF"/>
                <w:sz w:val="26"/>
                <w:szCs w:val="26"/>
              </w:rPr>
              <w:t xml:space="preserve">el </w:t>
            </w:r>
            <w:r w:rsidRPr="005778D9">
              <w:rPr>
                <w:rFonts w:ascii="Times New Roman" w:hAnsi="Times New Roman" w:cs="Times New Roman"/>
                <w:color w:val="538135" w:themeColor="accent6" w:themeShade="BF"/>
                <w:spacing w:val="1"/>
                <w:sz w:val="26"/>
                <w:szCs w:val="26"/>
              </w:rPr>
              <w:t>R</w:t>
            </w:r>
            <w:r w:rsidRPr="005778D9">
              <w:rPr>
                <w:rFonts w:ascii="Times New Roman" w:hAnsi="Times New Roman" w:cs="Times New Roman"/>
                <w:color w:val="538135" w:themeColor="accent6" w:themeShade="BF"/>
                <w:sz w:val="26"/>
                <w:szCs w:val="26"/>
              </w:rPr>
              <w:t>e</w:t>
            </w:r>
            <w:r w:rsidRPr="005778D9">
              <w:rPr>
                <w:rFonts w:ascii="Times New Roman" w:hAnsi="Times New Roman" w:cs="Times New Roman"/>
                <w:color w:val="538135" w:themeColor="accent6" w:themeShade="BF"/>
                <w:spacing w:val="-1"/>
                <w:sz w:val="26"/>
                <w:szCs w:val="26"/>
              </w:rPr>
              <w:t>g</w:t>
            </w:r>
            <w:r w:rsidRPr="005778D9">
              <w:rPr>
                <w:rFonts w:ascii="Times New Roman" w:hAnsi="Times New Roman" w:cs="Times New Roman"/>
                <w:color w:val="538135" w:themeColor="accent6" w:themeShade="BF"/>
                <w:sz w:val="26"/>
                <w:szCs w:val="26"/>
              </w:rPr>
              <w:t>ula</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io</w:t>
            </w:r>
            <w:r w:rsidRPr="005778D9">
              <w:rPr>
                <w:rFonts w:ascii="Times New Roman" w:hAnsi="Times New Roman" w:cs="Times New Roman"/>
                <w:color w:val="538135" w:themeColor="accent6" w:themeShade="BF"/>
                <w:spacing w:val="-1"/>
                <w:sz w:val="26"/>
                <w:szCs w:val="26"/>
              </w:rPr>
              <w:t>n</w:t>
            </w:r>
            <w:r w:rsidRPr="005778D9">
              <w:rPr>
                <w:rFonts w:ascii="Times New Roman" w:hAnsi="Times New Roman" w:cs="Times New Roman"/>
                <w:color w:val="538135" w:themeColor="accent6" w:themeShade="BF"/>
                <w:sz w:val="26"/>
                <w:szCs w:val="26"/>
              </w:rPr>
              <w:t xml:space="preserve">s </w:t>
            </w:r>
            <w:r w:rsidRPr="005778D9">
              <w:rPr>
                <w:rFonts w:ascii="Times New Roman" w:hAnsi="Times New Roman" w:cs="Times New Roman"/>
                <w:color w:val="538135" w:themeColor="accent6" w:themeShade="BF"/>
                <w:spacing w:val="1"/>
                <w:sz w:val="26"/>
                <w:szCs w:val="26"/>
              </w:rPr>
              <w:t>s</w:t>
            </w:r>
            <w:r w:rsidRPr="005778D9">
              <w:rPr>
                <w:rFonts w:ascii="Times New Roman" w:hAnsi="Times New Roman" w:cs="Times New Roman"/>
                <w:color w:val="538135" w:themeColor="accent6" w:themeShade="BF"/>
                <w:sz w:val="26"/>
                <w:szCs w:val="26"/>
              </w:rPr>
              <w:t xml:space="preserve">hall be regulated in accordance with the Statutes and approved </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z w:val="26"/>
                <w:szCs w:val="26"/>
              </w:rPr>
              <w:t xml:space="preserve">by  </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 xml:space="preserve">he </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z w:val="26"/>
                <w:szCs w:val="26"/>
              </w:rPr>
              <w:t>Plen</w:t>
            </w:r>
            <w:r w:rsidRPr="005778D9">
              <w:rPr>
                <w:rFonts w:ascii="Times New Roman" w:hAnsi="Times New Roman" w:cs="Times New Roman"/>
                <w:color w:val="538135" w:themeColor="accent6" w:themeShade="BF"/>
                <w:spacing w:val="-1"/>
                <w:sz w:val="26"/>
                <w:szCs w:val="26"/>
              </w:rPr>
              <w:t>a</w:t>
            </w:r>
            <w:r w:rsidRPr="005778D9">
              <w:rPr>
                <w:rFonts w:ascii="Times New Roman" w:hAnsi="Times New Roman" w:cs="Times New Roman"/>
                <w:color w:val="538135" w:themeColor="accent6" w:themeShade="BF"/>
                <w:sz w:val="26"/>
                <w:szCs w:val="26"/>
              </w:rPr>
              <w:t xml:space="preserve">ry  by  a two-thirds majority </w:t>
            </w:r>
            <w:r w:rsidRPr="005778D9">
              <w:rPr>
                <w:rFonts w:ascii="Times New Roman" w:hAnsi="Times New Roman" w:cs="Times New Roman"/>
                <w:color w:val="538135" w:themeColor="accent6" w:themeShade="BF"/>
                <w:spacing w:val="-1"/>
                <w:sz w:val="26"/>
                <w:szCs w:val="26"/>
              </w:rPr>
              <w:t>v</w:t>
            </w:r>
            <w:r w:rsidRPr="005778D9">
              <w:rPr>
                <w:rFonts w:ascii="Times New Roman" w:hAnsi="Times New Roman" w:cs="Times New Roman"/>
                <w:color w:val="538135" w:themeColor="accent6" w:themeShade="BF"/>
                <w:sz w:val="26"/>
                <w:szCs w:val="26"/>
              </w:rPr>
              <w:t>o</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e</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z w:val="26"/>
                <w:szCs w:val="26"/>
              </w:rPr>
              <w:t>of</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pacing w:val="-1"/>
                <w:sz w:val="26"/>
                <w:szCs w:val="26"/>
              </w:rPr>
              <w:t>t</w:t>
            </w:r>
            <w:r w:rsidRPr="005778D9">
              <w:rPr>
                <w:rFonts w:ascii="Times New Roman" w:hAnsi="Times New Roman" w:cs="Times New Roman"/>
                <w:color w:val="538135" w:themeColor="accent6" w:themeShade="BF"/>
                <w:sz w:val="26"/>
                <w:szCs w:val="26"/>
              </w:rPr>
              <w:t>he</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z w:val="26"/>
                <w:szCs w:val="26"/>
              </w:rPr>
              <w:t>Membe</w:t>
            </w:r>
            <w:r w:rsidRPr="005778D9">
              <w:rPr>
                <w:rFonts w:ascii="Times New Roman" w:hAnsi="Times New Roman" w:cs="Times New Roman"/>
                <w:color w:val="538135" w:themeColor="accent6" w:themeShade="BF"/>
                <w:spacing w:val="-1"/>
                <w:sz w:val="26"/>
                <w:szCs w:val="26"/>
              </w:rPr>
              <w:t>r</w:t>
            </w:r>
            <w:r w:rsidRPr="005778D9">
              <w:rPr>
                <w:rFonts w:ascii="Times New Roman" w:hAnsi="Times New Roman" w:cs="Times New Roman"/>
                <w:color w:val="538135" w:themeColor="accent6" w:themeShade="BF"/>
                <w:sz w:val="26"/>
                <w:szCs w:val="26"/>
              </w:rPr>
              <w:t>s</w:t>
            </w:r>
            <w:r w:rsidRPr="005778D9">
              <w:rPr>
                <w:rFonts w:ascii="Times New Roman" w:hAnsi="Times New Roman" w:cs="Times New Roman"/>
                <w:color w:val="538135" w:themeColor="accent6" w:themeShade="BF"/>
                <w:spacing w:val="1"/>
                <w:sz w:val="26"/>
                <w:szCs w:val="26"/>
              </w:rPr>
              <w:t xml:space="preserve"> </w:t>
            </w:r>
            <w:r w:rsidRPr="005778D9">
              <w:rPr>
                <w:rFonts w:ascii="Times New Roman" w:hAnsi="Times New Roman" w:cs="Times New Roman"/>
                <w:color w:val="538135" w:themeColor="accent6" w:themeShade="BF"/>
                <w:spacing w:val="-1"/>
                <w:sz w:val="26"/>
                <w:szCs w:val="26"/>
              </w:rPr>
              <w:t>present and voting</w:t>
            </w:r>
            <w:r w:rsidRPr="005778D9">
              <w:rPr>
                <w:rFonts w:ascii="Times New Roman" w:hAnsi="Times New Roman" w:cs="Times New Roman"/>
                <w:color w:val="538135" w:themeColor="accent6" w:themeShade="BF"/>
                <w:sz w:val="26"/>
                <w:szCs w:val="26"/>
              </w:rPr>
              <w:t>.</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118" w:right="1111"/>
              <w:jc w:val="center"/>
              <w:outlineLvl w:val="1"/>
              <w:rPr>
                <w:rFonts w:asciiTheme="majorBidi" w:eastAsia="Arial" w:hAnsiTheme="majorBidi" w:cstheme="majorBidi"/>
                <w:sz w:val="26"/>
                <w:szCs w:val="26"/>
              </w:rPr>
            </w:pPr>
            <w:r>
              <w:rPr>
                <w:rFonts w:asciiTheme="majorBidi" w:eastAsia="Arial" w:hAnsiTheme="majorBidi" w:cstheme="majorBidi"/>
                <w:b/>
                <w:bCs/>
                <w:sz w:val="26"/>
                <w:szCs w:val="26"/>
              </w:rPr>
              <w:lastRenderedPageBreak/>
              <w:t>Official</w:t>
            </w:r>
            <w:r>
              <w:rPr>
                <w:rFonts w:asciiTheme="majorBidi" w:eastAsia="Arial" w:hAnsiTheme="majorBidi" w:cstheme="majorBidi"/>
                <w:b/>
                <w:bCs/>
                <w:spacing w:val="-5"/>
                <w:sz w:val="26"/>
                <w:szCs w:val="26"/>
              </w:rPr>
              <w:t xml:space="preserve"> </w:t>
            </w:r>
            <w:r>
              <w:rPr>
                <w:rFonts w:asciiTheme="majorBidi" w:eastAsia="Arial" w:hAnsiTheme="majorBidi" w:cstheme="majorBidi"/>
                <w:b/>
                <w:bCs/>
                <w:sz w:val="26"/>
                <w:szCs w:val="26"/>
              </w:rPr>
              <w:t>Languages</w:t>
            </w:r>
          </w:p>
          <w:p w:rsidR="00354DCA" w:rsidRDefault="00354DCA">
            <w:pPr>
              <w:pStyle w:val="BodyText"/>
              <w:ind w:right="111"/>
              <w:rPr>
                <w:rFonts w:asciiTheme="majorBidi" w:hAnsiTheme="majorBidi" w:cstheme="majorBidi"/>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before="181" w:after="0" w:line="240" w:lineRule="auto"/>
              <w:ind w:left="119" w:right="111"/>
              <w:outlineLvl w:val="2"/>
              <w:rPr>
                <w:rFonts w:asciiTheme="majorBidi" w:eastAsia="Arial" w:hAnsiTheme="majorBidi" w:cstheme="majorBidi"/>
                <w:sz w:val="26"/>
                <w:szCs w:val="26"/>
              </w:rPr>
            </w:pPr>
            <w:r>
              <w:rPr>
                <w:rFonts w:asciiTheme="majorBidi" w:eastAsia="Arial" w:hAnsiTheme="majorBidi" w:cstheme="majorBidi"/>
                <w:b/>
                <w:bCs/>
                <w:sz w:val="26"/>
                <w:szCs w:val="26"/>
              </w:rPr>
              <w:lastRenderedPageBreak/>
              <w:t>Article 18: APA Official and Working</w:t>
            </w:r>
            <w:r>
              <w:rPr>
                <w:rFonts w:asciiTheme="majorBidi" w:eastAsia="Arial" w:hAnsiTheme="majorBidi" w:cstheme="majorBidi"/>
                <w:b/>
                <w:bCs/>
                <w:spacing w:val="-28"/>
                <w:sz w:val="26"/>
                <w:szCs w:val="26"/>
              </w:rPr>
              <w:t xml:space="preserve"> </w:t>
            </w:r>
            <w:r>
              <w:rPr>
                <w:rFonts w:asciiTheme="majorBidi" w:eastAsia="Arial" w:hAnsiTheme="majorBidi" w:cstheme="majorBidi"/>
                <w:b/>
                <w:bCs/>
                <w:sz w:val="26"/>
                <w:szCs w:val="26"/>
              </w:rPr>
              <w:t>Languages</w:t>
            </w:r>
          </w:p>
          <w:p w:rsidR="00354DCA" w:rsidRDefault="00AE52F6">
            <w:pPr>
              <w:pStyle w:val="BodyText"/>
              <w:ind w:left="120" w:right="111"/>
              <w:rPr>
                <w:rFonts w:asciiTheme="majorBidi" w:hAnsiTheme="majorBidi" w:cstheme="majorBidi"/>
                <w:sz w:val="26"/>
                <w:szCs w:val="26"/>
              </w:rPr>
            </w:pPr>
            <w:r>
              <w:rPr>
                <w:rFonts w:asciiTheme="majorBidi" w:hAnsiTheme="majorBidi" w:cstheme="majorBidi"/>
                <w:sz w:val="26"/>
                <w:szCs w:val="26"/>
              </w:rPr>
              <w:t>The</w:t>
            </w:r>
            <w:r>
              <w:rPr>
                <w:rFonts w:asciiTheme="majorBidi" w:hAnsiTheme="majorBidi" w:cstheme="majorBidi"/>
                <w:spacing w:val="-4"/>
                <w:sz w:val="26"/>
                <w:szCs w:val="26"/>
              </w:rPr>
              <w:t xml:space="preserve"> </w:t>
            </w:r>
            <w:r>
              <w:rPr>
                <w:rFonts w:asciiTheme="majorBidi" w:hAnsiTheme="majorBidi" w:cstheme="majorBidi"/>
                <w:sz w:val="26"/>
                <w:szCs w:val="26"/>
              </w:rPr>
              <w:t>official</w:t>
            </w:r>
            <w:r>
              <w:rPr>
                <w:rFonts w:asciiTheme="majorBidi" w:hAnsiTheme="majorBidi" w:cstheme="majorBidi"/>
                <w:spacing w:val="-2"/>
                <w:sz w:val="26"/>
                <w:szCs w:val="26"/>
              </w:rPr>
              <w:t xml:space="preserve"> </w:t>
            </w:r>
            <w:r>
              <w:rPr>
                <w:rFonts w:asciiTheme="majorBidi" w:hAnsiTheme="majorBidi" w:cstheme="majorBidi"/>
                <w:sz w:val="26"/>
                <w:szCs w:val="26"/>
              </w:rPr>
              <w:t>languages</w:t>
            </w:r>
            <w:r>
              <w:rPr>
                <w:rFonts w:asciiTheme="majorBidi" w:hAnsiTheme="majorBidi" w:cstheme="majorBidi"/>
                <w:spacing w:val="-3"/>
                <w:sz w:val="26"/>
                <w:szCs w:val="26"/>
              </w:rPr>
              <w:t xml:space="preserve"> </w:t>
            </w:r>
            <w:r>
              <w:rPr>
                <w:rFonts w:asciiTheme="majorBidi" w:hAnsiTheme="majorBidi" w:cstheme="majorBidi"/>
                <w:sz w:val="26"/>
                <w:szCs w:val="26"/>
              </w:rPr>
              <w:t>of</w:t>
            </w:r>
            <w:r>
              <w:rPr>
                <w:rFonts w:asciiTheme="majorBidi" w:hAnsiTheme="majorBidi" w:cstheme="majorBidi"/>
                <w:spacing w:val="-2"/>
                <w:sz w:val="26"/>
                <w:szCs w:val="26"/>
              </w:rPr>
              <w:t xml:space="preserve"> </w:t>
            </w:r>
            <w:r>
              <w:rPr>
                <w:rFonts w:asciiTheme="majorBidi" w:hAnsiTheme="majorBidi" w:cstheme="majorBidi"/>
                <w:sz w:val="26"/>
                <w:szCs w:val="26"/>
              </w:rPr>
              <w:t>the</w:t>
            </w:r>
            <w:r>
              <w:rPr>
                <w:rFonts w:asciiTheme="majorBidi" w:hAnsiTheme="majorBidi" w:cstheme="majorBidi"/>
                <w:spacing w:val="-4"/>
                <w:sz w:val="26"/>
                <w:szCs w:val="26"/>
              </w:rPr>
              <w:t xml:space="preserve"> </w:t>
            </w:r>
            <w:r>
              <w:rPr>
                <w:rFonts w:asciiTheme="majorBidi" w:hAnsiTheme="majorBidi" w:cstheme="majorBidi"/>
                <w:sz w:val="26"/>
                <w:szCs w:val="26"/>
              </w:rPr>
              <w:t>APA</w:t>
            </w:r>
            <w:r>
              <w:rPr>
                <w:rFonts w:asciiTheme="majorBidi" w:hAnsiTheme="majorBidi" w:cstheme="majorBidi"/>
                <w:spacing w:val="-2"/>
                <w:sz w:val="26"/>
                <w:szCs w:val="26"/>
              </w:rPr>
              <w:t xml:space="preserve"> </w:t>
            </w:r>
            <w:r>
              <w:rPr>
                <w:rFonts w:asciiTheme="majorBidi" w:hAnsiTheme="majorBidi" w:cstheme="majorBidi"/>
                <w:sz w:val="26"/>
                <w:szCs w:val="26"/>
              </w:rPr>
              <w:t>are</w:t>
            </w:r>
            <w:r>
              <w:rPr>
                <w:rFonts w:asciiTheme="majorBidi" w:hAnsiTheme="majorBidi" w:cstheme="majorBidi"/>
                <w:spacing w:val="-2"/>
                <w:sz w:val="26"/>
                <w:szCs w:val="26"/>
              </w:rPr>
              <w:t xml:space="preserve"> </w:t>
            </w:r>
            <w:r>
              <w:rPr>
                <w:rFonts w:asciiTheme="majorBidi" w:hAnsiTheme="majorBidi" w:cstheme="majorBidi"/>
                <w:sz w:val="26"/>
                <w:szCs w:val="26"/>
              </w:rPr>
              <w:t>Arabic</w:t>
            </w:r>
            <w:r>
              <w:rPr>
                <w:rFonts w:asciiTheme="majorBidi" w:hAnsiTheme="majorBidi" w:cstheme="majorBidi"/>
                <w:spacing w:val="-3"/>
                <w:sz w:val="26"/>
                <w:szCs w:val="26"/>
              </w:rPr>
              <w:t xml:space="preserve"> </w:t>
            </w:r>
            <w:r>
              <w:rPr>
                <w:rFonts w:asciiTheme="majorBidi" w:hAnsiTheme="majorBidi" w:cstheme="majorBidi"/>
                <w:sz w:val="26"/>
                <w:szCs w:val="26"/>
              </w:rPr>
              <w:t>and</w:t>
            </w:r>
            <w:r>
              <w:rPr>
                <w:rFonts w:asciiTheme="majorBidi" w:hAnsiTheme="majorBidi" w:cstheme="majorBidi"/>
                <w:spacing w:val="-2"/>
                <w:sz w:val="26"/>
                <w:szCs w:val="26"/>
              </w:rPr>
              <w:t xml:space="preserve"> </w:t>
            </w:r>
            <w:r>
              <w:rPr>
                <w:rFonts w:asciiTheme="majorBidi" w:hAnsiTheme="majorBidi" w:cstheme="majorBidi"/>
                <w:sz w:val="26"/>
                <w:szCs w:val="26"/>
              </w:rPr>
              <w:t>English</w:t>
            </w:r>
            <w:r>
              <w:rPr>
                <w:rFonts w:asciiTheme="majorBidi" w:hAnsiTheme="majorBidi" w:cstheme="majorBidi"/>
                <w:spacing w:val="-4"/>
                <w:sz w:val="26"/>
                <w:szCs w:val="26"/>
              </w:rPr>
              <w:t xml:space="preserve"> </w:t>
            </w:r>
            <w:r>
              <w:rPr>
                <w:rFonts w:asciiTheme="majorBidi" w:hAnsiTheme="majorBidi" w:cstheme="majorBidi"/>
                <w:sz w:val="26"/>
                <w:szCs w:val="26"/>
              </w:rPr>
              <w:t>and</w:t>
            </w:r>
            <w:r>
              <w:rPr>
                <w:rFonts w:asciiTheme="majorBidi" w:hAnsiTheme="majorBidi" w:cstheme="majorBidi"/>
                <w:spacing w:val="-2"/>
                <w:sz w:val="26"/>
                <w:szCs w:val="26"/>
              </w:rPr>
              <w:t xml:space="preserve"> </w:t>
            </w:r>
            <w:r>
              <w:rPr>
                <w:rFonts w:asciiTheme="majorBidi" w:hAnsiTheme="majorBidi" w:cstheme="majorBidi"/>
                <w:sz w:val="26"/>
                <w:szCs w:val="26"/>
              </w:rPr>
              <w:t>its</w:t>
            </w:r>
            <w:r>
              <w:rPr>
                <w:rFonts w:asciiTheme="majorBidi" w:hAnsiTheme="majorBidi" w:cstheme="majorBidi"/>
                <w:spacing w:val="-1"/>
                <w:sz w:val="26"/>
                <w:szCs w:val="26"/>
              </w:rPr>
              <w:t xml:space="preserve"> </w:t>
            </w:r>
            <w:r>
              <w:rPr>
                <w:rFonts w:asciiTheme="majorBidi" w:hAnsiTheme="majorBidi" w:cstheme="majorBidi"/>
                <w:sz w:val="26"/>
                <w:szCs w:val="26"/>
              </w:rPr>
              <w:t>working</w:t>
            </w:r>
            <w:r>
              <w:rPr>
                <w:rFonts w:asciiTheme="majorBidi" w:hAnsiTheme="majorBidi" w:cstheme="majorBidi"/>
                <w:spacing w:val="-2"/>
                <w:sz w:val="26"/>
                <w:szCs w:val="26"/>
              </w:rPr>
              <w:t xml:space="preserve"> </w:t>
            </w:r>
            <w:r>
              <w:rPr>
                <w:rFonts w:asciiTheme="majorBidi" w:hAnsiTheme="majorBidi" w:cstheme="majorBidi"/>
                <w:sz w:val="26"/>
                <w:szCs w:val="26"/>
              </w:rPr>
              <w:t>language</w:t>
            </w:r>
            <w:r>
              <w:rPr>
                <w:rFonts w:asciiTheme="majorBidi" w:hAnsiTheme="majorBidi" w:cstheme="majorBidi"/>
                <w:spacing w:val="-4"/>
                <w:sz w:val="26"/>
                <w:szCs w:val="26"/>
              </w:rPr>
              <w:t xml:space="preserve"> </w:t>
            </w:r>
            <w:r>
              <w:rPr>
                <w:rFonts w:asciiTheme="majorBidi" w:hAnsiTheme="majorBidi" w:cstheme="majorBidi"/>
                <w:sz w:val="26"/>
                <w:szCs w:val="26"/>
              </w:rPr>
              <w:t>is</w:t>
            </w:r>
            <w:r>
              <w:rPr>
                <w:rFonts w:asciiTheme="majorBidi" w:hAnsiTheme="majorBidi" w:cstheme="majorBidi"/>
                <w:spacing w:val="-3"/>
                <w:sz w:val="26"/>
                <w:szCs w:val="26"/>
              </w:rPr>
              <w:t xml:space="preserve"> </w:t>
            </w:r>
            <w:r>
              <w:rPr>
                <w:rFonts w:asciiTheme="majorBidi" w:hAnsiTheme="majorBidi" w:cstheme="majorBidi"/>
                <w:sz w:val="26"/>
                <w:szCs w:val="26"/>
              </w:rPr>
              <w:t>English.</w:t>
            </w:r>
          </w:p>
          <w:p w:rsidR="00354DCA" w:rsidRDefault="00354DCA">
            <w:pPr>
              <w:spacing w:after="0" w:line="240" w:lineRule="auto"/>
              <w:ind w:right="1111"/>
              <w:outlineLvl w:val="1"/>
              <w:rPr>
                <w:rFonts w:asciiTheme="majorBidi" w:eastAsia="Arial" w:hAnsiTheme="majorBidi" w:cstheme="majorBidi"/>
                <w:b/>
                <w:bCs/>
                <w:sz w:val="26"/>
                <w:szCs w:val="26"/>
              </w:rPr>
            </w:pPr>
          </w:p>
          <w:p w:rsidR="00354DCA" w:rsidRDefault="00AE52F6">
            <w:pPr>
              <w:spacing w:after="0" w:line="240" w:lineRule="auto"/>
              <w:ind w:right="1111"/>
              <w:outlineLvl w:val="1"/>
              <w:rPr>
                <w:rFonts w:asciiTheme="majorBidi" w:eastAsia="Arial" w:hAnsiTheme="majorBidi" w:cstheme="majorBidi"/>
                <w:b/>
                <w:bCs/>
                <w:sz w:val="26"/>
                <w:szCs w:val="26"/>
              </w:rPr>
            </w:pPr>
            <w:r>
              <w:rPr>
                <w:rFonts w:asciiTheme="majorBidi" w:hAnsiTheme="majorBidi" w:cstheme="majorBidi"/>
                <w:b/>
                <w:bCs/>
                <w:color w:val="FF0000"/>
                <w:sz w:val="26"/>
                <w:szCs w:val="26"/>
              </w:rPr>
              <w:t>Russia:</w:t>
            </w:r>
          </w:p>
          <w:p w:rsidR="00354DCA" w:rsidRDefault="00AE52F6">
            <w:pPr>
              <w:spacing w:after="0" w:line="240" w:lineRule="auto"/>
              <w:ind w:right="1111"/>
              <w:outlineLvl w:val="1"/>
              <w:rPr>
                <w:rFonts w:asciiTheme="majorBidi" w:eastAsia="Calibri" w:hAnsiTheme="majorBidi" w:cstheme="majorBidi"/>
                <w:sz w:val="26"/>
                <w:szCs w:val="26"/>
              </w:rPr>
            </w:pPr>
            <w:r>
              <w:rPr>
                <w:rFonts w:asciiTheme="majorBidi" w:eastAsia="Calibri" w:hAnsiTheme="majorBidi" w:cstheme="majorBidi"/>
                <w:sz w:val="26"/>
                <w:szCs w:val="26"/>
              </w:rPr>
              <w:t xml:space="preserve">The official languages of the APA shall be Arabic, Russian </w:t>
            </w:r>
            <w:r>
              <w:rPr>
                <w:rFonts w:asciiTheme="majorBidi" w:hAnsiTheme="majorBidi" w:cstheme="majorBidi"/>
                <w:color w:val="CFA439"/>
                <w:sz w:val="26"/>
                <w:szCs w:val="26"/>
              </w:rPr>
              <w:t>[Chinese (China)]</w:t>
            </w:r>
            <w:r>
              <w:rPr>
                <w:rFonts w:asciiTheme="majorBidi" w:eastAsia="Calibri" w:hAnsiTheme="majorBidi" w:cstheme="majorBidi"/>
                <w:sz w:val="26"/>
                <w:szCs w:val="26"/>
              </w:rPr>
              <w:t xml:space="preserve"> and English and the working language shall be English.</w:t>
            </w:r>
          </w:p>
          <w:p w:rsidR="00354DCA" w:rsidRDefault="00354DCA">
            <w:pPr>
              <w:pStyle w:val="BodyText"/>
              <w:ind w:right="111"/>
              <w:rPr>
                <w:rFonts w:asciiTheme="majorBidi" w:hAnsiTheme="majorBidi" w:cstheme="majorBidi"/>
                <w:b/>
                <w:bCs/>
                <w:color w:val="FF0000"/>
                <w:sz w:val="26"/>
                <w:szCs w:val="26"/>
              </w:rPr>
            </w:pPr>
          </w:p>
          <w:p w:rsidR="00354DCA" w:rsidRDefault="00AE52F6">
            <w:pPr>
              <w:pStyle w:val="BodyText"/>
              <w:ind w:right="111"/>
              <w:rPr>
                <w:rFonts w:asciiTheme="majorBidi" w:hAnsiTheme="majorBidi" w:cstheme="majorBidi"/>
                <w:b/>
                <w:bCs/>
                <w:color w:val="3366FF"/>
                <w:sz w:val="26"/>
                <w:szCs w:val="26"/>
              </w:rPr>
            </w:pPr>
            <w:r>
              <w:rPr>
                <w:rFonts w:asciiTheme="majorBidi" w:hAnsiTheme="majorBidi" w:cstheme="majorBidi"/>
                <w:b/>
                <w:bCs/>
                <w:color w:val="3366FF"/>
                <w:sz w:val="26"/>
                <w:szCs w:val="26"/>
              </w:rPr>
              <w:t>Kuwait:</w:t>
            </w:r>
          </w:p>
          <w:p w:rsidR="00354DCA" w:rsidRDefault="00AE52F6">
            <w:pPr>
              <w:keepNext/>
              <w:autoSpaceDE w:val="0"/>
              <w:autoSpaceDN w:val="0"/>
              <w:adjustRightInd w:val="0"/>
              <w:spacing w:after="0" w:line="240" w:lineRule="auto"/>
              <w:jc w:val="both"/>
              <w:outlineLvl w:val="3"/>
              <w:rPr>
                <w:rFonts w:asciiTheme="majorBidi" w:eastAsia="Times New Roman" w:hAnsiTheme="majorBidi" w:cstheme="majorBidi"/>
                <w:b/>
                <w:bCs/>
                <w:color w:val="3366FF"/>
                <w:sz w:val="26"/>
                <w:szCs w:val="26"/>
                <w:lang w:eastAsia="ru-RU" w:bidi="ar-KW"/>
              </w:rPr>
            </w:pPr>
            <w:r>
              <w:rPr>
                <w:rFonts w:asciiTheme="majorBidi" w:eastAsia="Times New Roman" w:hAnsiTheme="majorBidi" w:cstheme="majorBidi"/>
                <w:color w:val="3366FF"/>
                <w:sz w:val="26"/>
                <w:szCs w:val="26"/>
                <w:lang w:val="en-GB" w:eastAsia="ru-RU"/>
              </w:rPr>
              <w:t>Other languages may be added based on a request by any member parliament, provided that majority of members in the Assembly approve</w:t>
            </w:r>
            <w:r>
              <w:rPr>
                <w:rFonts w:asciiTheme="majorBidi" w:eastAsia="Times New Roman" w:hAnsiTheme="majorBidi" w:cstheme="majorBidi"/>
                <w:color w:val="3366FF"/>
                <w:sz w:val="26"/>
                <w:szCs w:val="26"/>
                <w:lang w:eastAsia="ru-RU" w:bidi="ar-KW"/>
              </w:rPr>
              <w:t>.</w:t>
            </w:r>
          </w:p>
          <w:p w:rsidR="00354DCA" w:rsidRDefault="00354DCA">
            <w:pPr>
              <w:pStyle w:val="BodyText"/>
              <w:ind w:right="111"/>
              <w:rPr>
                <w:rFonts w:asciiTheme="majorBidi" w:hAnsiTheme="majorBidi" w:cstheme="majorBidi"/>
                <w:b/>
                <w:bCs/>
                <w:color w:val="3366FF"/>
                <w:sz w:val="26"/>
                <w:szCs w:val="26"/>
              </w:rPr>
            </w:pPr>
          </w:p>
          <w:p w:rsidR="00354DCA" w:rsidRDefault="00354DCA">
            <w:pPr>
              <w:pStyle w:val="BodyText"/>
              <w:ind w:right="111"/>
              <w:rPr>
                <w:rFonts w:asciiTheme="majorBidi" w:hAnsiTheme="majorBidi" w:cstheme="majorBidi"/>
                <w:b/>
                <w:bCs/>
                <w:color w:val="FF0000"/>
                <w:sz w:val="26"/>
                <w:szCs w:val="26"/>
              </w:rPr>
            </w:pPr>
          </w:p>
          <w:p w:rsidR="00354DCA" w:rsidRDefault="00AE52F6">
            <w:pPr>
              <w:pStyle w:val="BodyText"/>
              <w:ind w:right="111"/>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spacing w:after="0" w:line="240" w:lineRule="auto"/>
              <w:ind w:right="1111"/>
              <w:outlineLvl w:val="1"/>
              <w:rPr>
                <w:rFonts w:asciiTheme="majorBidi" w:hAnsiTheme="majorBidi" w:cstheme="majorBidi"/>
                <w:color w:val="FF0000"/>
                <w:sz w:val="26"/>
                <w:szCs w:val="26"/>
              </w:rPr>
            </w:pPr>
            <w:r>
              <w:rPr>
                <w:rFonts w:asciiTheme="majorBidi" w:hAnsiTheme="majorBidi" w:cstheme="majorBidi"/>
                <w:color w:val="FF0000"/>
                <w:sz w:val="26"/>
                <w:szCs w:val="26"/>
                <w:highlight w:val="yellow"/>
              </w:rPr>
              <w:t>(As originally Stated.)</w:t>
            </w:r>
          </w:p>
          <w:p w:rsidR="00354DCA" w:rsidRDefault="00354DCA">
            <w:pPr>
              <w:spacing w:after="0" w:line="240" w:lineRule="auto"/>
              <w:ind w:right="1111"/>
              <w:outlineLvl w:val="1"/>
              <w:rPr>
                <w:rFonts w:asciiTheme="majorBidi" w:eastAsia="Arial" w:hAnsiTheme="majorBidi" w:cstheme="majorBidi"/>
                <w:b/>
                <w:bCs/>
                <w:sz w:val="26"/>
                <w:szCs w:val="26"/>
              </w:rPr>
            </w:pPr>
          </w:p>
          <w:p w:rsidR="00354DCA" w:rsidRDefault="00AE52F6">
            <w:pPr>
              <w:pStyle w:val="BodyText"/>
              <w:spacing w:line="230" w:lineRule="exact"/>
              <w:ind w:right="111"/>
              <w:jc w:val="both"/>
              <w:rPr>
                <w:rFonts w:asciiTheme="majorBidi" w:hAnsiTheme="majorBidi" w:cstheme="majorBidi"/>
                <w:b/>
                <w:bCs/>
                <w:color w:val="FF33CC"/>
                <w:sz w:val="26"/>
                <w:szCs w:val="26"/>
              </w:rPr>
            </w:pPr>
            <w:r>
              <w:rPr>
                <w:rFonts w:asciiTheme="majorBidi" w:hAnsiTheme="majorBidi" w:cstheme="majorBidi"/>
                <w:b/>
                <w:bCs/>
                <w:color w:val="FF33CC"/>
                <w:sz w:val="26"/>
                <w:szCs w:val="26"/>
              </w:rPr>
              <w:t>Iran:</w:t>
            </w:r>
          </w:p>
          <w:p w:rsidR="00354DCA" w:rsidRDefault="00AE52F6">
            <w:pPr>
              <w:spacing w:after="0" w:line="239" w:lineRule="auto"/>
              <w:ind w:left="101" w:right="48"/>
              <w:jc w:val="both"/>
              <w:rPr>
                <w:rFonts w:ascii="Times New Roman" w:eastAsia="Times New Roman" w:hAnsi="Times New Roman" w:cs="Times New Roman"/>
                <w:b/>
                <w:bCs/>
                <w:color w:val="FF33CC"/>
                <w:sz w:val="28"/>
                <w:szCs w:val="28"/>
              </w:rPr>
            </w:pPr>
            <w:r>
              <w:rPr>
                <w:rFonts w:ascii="Times New Roman" w:eastAsia="Times New Roman" w:hAnsi="Times New Roman" w:cs="Times New Roman"/>
                <w:b/>
                <w:bCs/>
                <w:i/>
                <w:iCs/>
                <w:highlight w:val="yellow"/>
              </w:rPr>
              <w:t>Merged &amp; New Wording</w:t>
            </w:r>
            <w:r>
              <w:rPr>
                <w:rFonts w:ascii="Times New Roman" w:eastAsia="Times New Roman" w:hAnsi="Times New Roman" w:cs="Times New Roman"/>
                <w:b/>
                <w:bCs/>
              </w:rPr>
              <w:t xml:space="preserve"> </w:t>
            </w:r>
            <w:r>
              <w:rPr>
                <w:rFonts w:ascii="Times New Roman" w:eastAsia="Times New Roman" w:hAnsi="Times New Roman" w:cs="Times New Roman"/>
                <w:b/>
                <w:bCs/>
                <w:sz w:val="28"/>
                <w:szCs w:val="28"/>
              </w:rPr>
              <w:t xml:space="preserve">Article 12,17,18,19: </w:t>
            </w:r>
            <w:r>
              <w:rPr>
                <w:rFonts w:ascii="Times New Roman" w:eastAsia="Times New Roman" w:hAnsi="Times New Roman" w:cs="Times New Roman"/>
                <w:b/>
                <w:bCs/>
                <w:color w:val="FF33CC"/>
                <w:sz w:val="28"/>
                <w:szCs w:val="28"/>
              </w:rPr>
              <w:t>General Provisions</w:t>
            </w:r>
          </w:p>
          <w:p w:rsidR="00354DCA" w:rsidRDefault="00354DCA">
            <w:pPr>
              <w:spacing w:after="0" w:line="240" w:lineRule="auto"/>
              <w:ind w:right="1111"/>
              <w:outlineLvl w:val="1"/>
              <w:rPr>
                <w:rFonts w:asciiTheme="majorBidi" w:eastAsia="Arial" w:hAnsiTheme="majorBidi" w:cstheme="majorBidi"/>
                <w:b/>
                <w:bCs/>
                <w:sz w:val="26"/>
                <w:szCs w:val="26"/>
              </w:rPr>
            </w:pPr>
          </w:p>
          <w:p w:rsidR="00354DCA" w:rsidRDefault="00AE52F6">
            <w:pPr>
              <w:spacing w:after="0" w:line="240" w:lineRule="auto"/>
              <w:ind w:right="1111"/>
              <w:outlineLvl w:val="1"/>
              <w:rPr>
                <w:rFonts w:asciiTheme="majorBidi" w:eastAsia="Arial" w:hAnsiTheme="majorBidi" w:cstheme="majorBidi"/>
                <w:b/>
                <w:bCs/>
                <w:sz w:val="26"/>
                <w:szCs w:val="26"/>
              </w:rPr>
            </w:pPr>
            <w:r>
              <w:rPr>
                <w:rFonts w:asciiTheme="majorBidi" w:eastAsia="Arial" w:hAnsiTheme="majorBidi" w:cstheme="majorBidi"/>
                <w:b/>
                <w:bCs/>
                <w:sz w:val="26"/>
                <w:szCs w:val="26"/>
                <w:highlight w:val="yellow"/>
              </w:rPr>
              <w:t>Indonesia: Keep the original paragraph</w:t>
            </w:r>
          </w:p>
          <w:p w:rsidR="00354DCA" w:rsidRDefault="00354DCA">
            <w:pPr>
              <w:spacing w:after="0" w:line="240" w:lineRule="auto"/>
              <w:ind w:right="1111"/>
              <w:outlineLvl w:val="1"/>
              <w:rPr>
                <w:rFonts w:asciiTheme="majorBidi" w:eastAsia="Arial" w:hAnsiTheme="majorBidi" w:cstheme="majorBidi"/>
                <w:b/>
                <w:bCs/>
                <w:sz w:val="26"/>
                <w:szCs w:val="26"/>
              </w:rPr>
            </w:pPr>
          </w:p>
          <w:p w:rsidR="00C07C5C" w:rsidRPr="00C07C5C" w:rsidRDefault="00C07C5C" w:rsidP="00C07C5C">
            <w:pPr>
              <w:widowControl w:val="0"/>
              <w:spacing w:before="2" w:after="0" w:line="295" w:lineRule="exact"/>
              <w:ind w:left="223"/>
              <w:rPr>
                <w:rFonts w:ascii="Times New Roman" w:eastAsia="Calibri" w:hAnsi="Calibri" w:cs="Arial"/>
                <w:b/>
                <w:color w:val="984806"/>
                <w:sz w:val="26"/>
              </w:rPr>
            </w:pPr>
            <w:r w:rsidRPr="00C07C5C">
              <w:rPr>
                <w:rFonts w:ascii="Times New Roman" w:eastAsia="Calibri" w:hAnsi="Calibri" w:cs="Arial"/>
                <w:b/>
                <w:color w:val="984806"/>
                <w:sz w:val="26"/>
              </w:rPr>
              <w:t>UAE:</w:t>
            </w:r>
          </w:p>
          <w:p w:rsidR="00C07C5C" w:rsidRPr="00C07C5C" w:rsidRDefault="00C07C5C" w:rsidP="00C07C5C">
            <w:pPr>
              <w:widowControl w:val="0"/>
              <w:spacing w:before="17" w:after="0" w:line="240" w:lineRule="auto"/>
              <w:ind w:left="103"/>
              <w:rPr>
                <w:rFonts w:ascii="Sakkal Majalla" w:eastAsia="Sakkal Majalla" w:hAnsi="Sakkal Majalla" w:cs="Sakkal Majalla"/>
                <w:sz w:val="32"/>
                <w:szCs w:val="32"/>
              </w:rPr>
            </w:pPr>
            <w:r w:rsidRPr="00C07C5C">
              <w:rPr>
                <w:rFonts w:ascii="Sakkal Majalla" w:eastAsia="Calibri" w:hAnsi="Calibri" w:cs="Arial"/>
                <w:b/>
                <w:sz w:val="32"/>
              </w:rPr>
              <w:t>Official</w:t>
            </w:r>
            <w:r w:rsidRPr="00C07C5C">
              <w:rPr>
                <w:rFonts w:ascii="Sakkal Majalla" w:eastAsia="Calibri" w:hAnsi="Calibri" w:cs="Arial"/>
                <w:b/>
                <w:spacing w:val="-13"/>
                <w:sz w:val="32"/>
              </w:rPr>
              <w:t xml:space="preserve"> </w:t>
            </w:r>
            <w:r w:rsidRPr="00C07C5C">
              <w:rPr>
                <w:rFonts w:ascii="Sakkal Majalla" w:eastAsia="Calibri" w:hAnsi="Calibri" w:cs="Arial"/>
                <w:b/>
                <w:sz w:val="32"/>
              </w:rPr>
              <w:t>languages</w:t>
            </w:r>
          </w:p>
          <w:p w:rsidR="00C07C5C" w:rsidRPr="00C07C5C" w:rsidRDefault="00C07C5C" w:rsidP="00C07C5C">
            <w:pPr>
              <w:widowControl w:val="0"/>
              <w:spacing w:before="164" w:after="0" w:line="296" w:lineRule="exact"/>
              <w:ind w:left="223"/>
              <w:rPr>
                <w:rFonts w:ascii="Times New Roman" w:eastAsia="Times New Roman" w:hAnsi="Times New Roman" w:cs="Times New Roman"/>
                <w:sz w:val="26"/>
                <w:szCs w:val="26"/>
              </w:rPr>
            </w:pPr>
            <w:r w:rsidRPr="00C07C5C">
              <w:rPr>
                <w:rFonts w:ascii="Times New Roman" w:eastAsia="Calibri" w:hAnsi="Calibri" w:cs="Arial"/>
                <w:b/>
                <w:sz w:val="26"/>
              </w:rPr>
              <w:t>Article 18: APA Official and Working</w:t>
            </w:r>
            <w:r w:rsidRPr="00C07C5C">
              <w:rPr>
                <w:rFonts w:ascii="Times New Roman" w:eastAsia="Calibri" w:hAnsi="Calibri" w:cs="Arial"/>
                <w:b/>
                <w:spacing w:val="-36"/>
                <w:sz w:val="26"/>
              </w:rPr>
              <w:t xml:space="preserve"> </w:t>
            </w:r>
            <w:r w:rsidRPr="00C07C5C">
              <w:rPr>
                <w:rFonts w:ascii="Times New Roman" w:eastAsia="Calibri" w:hAnsi="Calibri" w:cs="Arial"/>
                <w:b/>
                <w:sz w:val="26"/>
              </w:rPr>
              <w:t>Languages</w:t>
            </w:r>
          </w:p>
          <w:p w:rsidR="00C07C5C" w:rsidRPr="00C07C5C" w:rsidRDefault="00C07C5C" w:rsidP="00C07C5C">
            <w:pPr>
              <w:widowControl w:val="0"/>
              <w:spacing w:after="0"/>
              <w:ind w:left="223" w:right="295"/>
              <w:rPr>
                <w:rFonts w:ascii="Sakkal Majalla" w:eastAsia="Sakkal Majalla" w:hAnsi="Sakkal Majalla" w:cs="Sakkal Majalla"/>
                <w:sz w:val="32"/>
                <w:szCs w:val="32"/>
              </w:rPr>
            </w:pPr>
            <w:r w:rsidRPr="00C07C5C">
              <w:rPr>
                <w:rFonts w:ascii="Times New Roman" w:eastAsia="Calibri" w:hAnsi="Calibri" w:cs="Arial"/>
                <w:sz w:val="26"/>
              </w:rPr>
              <w:t>The</w:t>
            </w:r>
            <w:r w:rsidRPr="00C07C5C">
              <w:rPr>
                <w:rFonts w:ascii="Times New Roman" w:eastAsia="Calibri" w:hAnsi="Calibri" w:cs="Arial"/>
                <w:spacing w:val="-7"/>
                <w:sz w:val="26"/>
              </w:rPr>
              <w:t xml:space="preserve"> </w:t>
            </w:r>
            <w:r w:rsidRPr="00C07C5C">
              <w:rPr>
                <w:rFonts w:ascii="Times New Roman" w:eastAsia="Calibri" w:hAnsi="Calibri" w:cs="Arial"/>
                <w:sz w:val="26"/>
              </w:rPr>
              <w:t>official</w:t>
            </w:r>
            <w:r w:rsidRPr="00C07C5C">
              <w:rPr>
                <w:rFonts w:ascii="Times New Roman" w:eastAsia="Calibri" w:hAnsi="Calibri" w:cs="Arial"/>
                <w:spacing w:val="-5"/>
                <w:sz w:val="26"/>
              </w:rPr>
              <w:t xml:space="preserve"> </w:t>
            </w:r>
            <w:r w:rsidRPr="00C07C5C">
              <w:rPr>
                <w:rFonts w:ascii="Times New Roman" w:eastAsia="Calibri" w:hAnsi="Calibri" w:cs="Arial"/>
                <w:sz w:val="26"/>
              </w:rPr>
              <w:t>languages</w:t>
            </w:r>
            <w:r w:rsidRPr="00C07C5C">
              <w:rPr>
                <w:rFonts w:ascii="Times New Roman" w:eastAsia="Calibri" w:hAnsi="Calibri" w:cs="Arial"/>
                <w:spacing w:val="-2"/>
                <w:sz w:val="26"/>
              </w:rPr>
              <w:t xml:space="preserve"> </w:t>
            </w:r>
            <w:r w:rsidRPr="00C07C5C">
              <w:rPr>
                <w:rFonts w:ascii="Times New Roman" w:eastAsia="Calibri" w:hAnsi="Calibri" w:cs="Arial"/>
                <w:sz w:val="26"/>
              </w:rPr>
              <w:t>of</w:t>
            </w:r>
            <w:r w:rsidRPr="00C07C5C">
              <w:rPr>
                <w:rFonts w:ascii="Times New Roman" w:eastAsia="Calibri" w:hAnsi="Calibri" w:cs="Arial"/>
                <w:spacing w:val="-2"/>
                <w:sz w:val="26"/>
              </w:rPr>
              <w:t xml:space="preserve"> </w:t>
            </w:r>
            <w:r w:rsidRPr="00C07C5C">
              <w:rPr>
                <w:rFonts w:ascii="Times New Roman" w:eastAsia="Calibri" w:hAnsi="Calibri" w:cs="Arial"/>
                <w:sz w:val="26"/>
              </w:rPr>
              <w:t>the</w:t>
            </w:r>
            <w:r w:rsidRPr="00C07C5C">
              <w:rPr>
                <w:rFonts w:ascii="Times New Roman" w:eastAsia="Calibri" w:hAnsi="Calibri" w:cs="Arial"/>
                <w:spacing w:val="-7"/>
                <w:sz w:val="26"/>
              </w:rPr>
              <w:t xml:space="preserve"> </w:t>
            </w:r>
            <w:r w:rsidRPr="00C07C5C">
              <w:rPr>
                <w:rFonts w:ascii="Times New Roman" w:eastAsia="Calibri" w:hAnsi="Calibri" w:cs="Arial"/>
                <w:sz w:val="26"/>
              </w:rPr>
              <w:t>APA</w:t>
            </w:r>
            <w:r w:rsidRPr="00C07C5C">
              <w:rPr>
                <w:rFonts w:ascii="Times New Roman" w:eastAsia="Calibri" w:hAnsi="Calibri" w:cs="Arial"/>
                <w:spacing w:val="-5"/>
                <w:sz w:val="26"/>
              </w:rPr>
              <w:t xml:space="preserve"> </w:t>
            </w:r>
            <w:r w:rsidRPr="00C07C5C">
              <w:rPr>
                <w:rFonts w:ascii="Times New Roman" w:eastAsia="Calibri" w:hAnsi="Calibri" w:cs="Arial"/>
                <w:sz w:val="26"/>
              </w:rPr>
              <w:t>are</w:t>
            </w:r>
            <w:r w:rsidRPr="00C07C5C">
              <w:rPr>
                <w:rFonts w:ascii="Times New Roman" w:eastAsia="Calibri" w:hAnsi="Calibri" w:cs="Arial"/>
                <w:spacing w:val="-5"/>
                <w:sz w:val="26"/>
              </w:rPr>
              <w:t xml:space="preserve"> </w:t>
            </w:r>
            <w:r w:rsidRPr="00C07C5C">
              <w:rPr>
                <w:rFonts w:ascii="Times New Roman" w:eastAsia="Calibri" w:hAnsi="Calibri" w:cs="Arial"/>
                <w:sz w:val="26"/>
              </w:rPr>
              <w:t>Arabic</w:t>
            </w:r>
            <w:r w:rsidRPr="00C07C5C">
              <w:rPr>
                <w:rFonts w:ascii="Times New Roman" w:eastAsia="Calibri" w:hAnsi="Calibri" w:cs="Arial"/>
                <w:spacing w:val="-5"/>
                <w:sz w:val="26"/>
              </w:rPr>
              <w:t xml:space="preserve"> </w:t>
            </w:r>
            <w:r w:rsidRPr="00C07C5C">
              <w:rPr>
                <w:rFonts w:ascii="Times New Roman" w:eastAsia="Calibri" w:hAnsi="Calibri" w:cs="Arial"/>
                <w:sz w:val="26"/>
              </w:rPr>
              <w:t>and</w:t>
            </w:r>
            <w:r w:rsidRPr="00C07C5C">
              <w:rPr>
                <w:rFonts w:ascii="Times New Roman" w:eastAsia="Calibri" w:hAnsi="Calibri" w:cs="Arial"/>
                <w:spacing w:val="-5"/>
                <w:sz w:val="26"/>
              </w:rPr>
              <w:t xml:space="preserve"> </w:t>
            </w:r>
            <w:r w:rsidRPr="00C07C5C">
              <w:rPr>
                <w:rFonts w:ascii="Times New Roman" w:eastAsia="Calibri" w:hAnsi="Calibri" w:cs="Arial"/>
                <w:sz w:val="26"/>
              </w:rPr>
              <w:t>English</w:t>
            </w:r>
            <w:r w:rsidRPr="00C07C5C">
              <w:rPr>
                <w:rFonts w:ascii="Times New Roman" w:eastAsia="Calibri" w:hAnsi="Calibri" w:cs="Arial"/>
                <w:spacing w:val="-7"/>
                <w:sz w:val="26"/>
              </w:rPr>
              <w:t xml:space="preserve"> </w:t>
            </w:r>
            <w:r w:rsidRPr="00C07C5C">
              <w:rPr>
                <w:rFonts w:ascii="Times New Roman" w:eastAsia="Calibri" w:hAnsi="Calibri" w:cs="Arial"/>
                <w:sz w:val="26"/>
              </w:rPr>
              <w:t>and</w:t>
            </w:r>
            <w:r w:rsidRPr="00C07C5C">
              <w:rPr>
                <w:rFonts w:ascii="Times New Roman" w:eastAsia="Calibri" w:hAnsi="Calibri" w:cs="Arial"/>
                <w:spacing w:val="-5"/>
                <w:sz w:val="26"/>
              </w:rPr>
              <w:t xml:space="preserve"> </w:t>
            </w:r>
            <w:r w:rsidRPr="00C07C5C">
              <w:rPr>
                <w:rFonts w:ascii="Times New Roman" w:eastAsia="Calibri" w:hAnsi="Calibri" w:cs="Arial"/>
                <w:sz w:val="26"/>
              </w:rPr>
              <w:t>its</w:t>
            </w:r>
            <w:r w:rsidRPr="00C07C5C">
              <w:rPr>
                <w:rFonts w:ascii="Times New Roman" w:eastAsia="Calibri" w:hAnsi="Calibri" w:cs="Arial"/>
                <w:spacing w:val="-3"/>
                <w:sz w:val="26"/>
              </w:rPr>
              <w:t xml:space="preserve"> </w:t>
            </w:r>
            <w:r w:rsidRPr="00C07C5C">
              <w:rPr>
                <w:rFonts w:ascii="Times New Roman" w:eastAsia="Calibri" w:hAnsi="Calibri" w:cs="Arial"/>
                <w:sz w:val="26"/>
              </w:rPr>
              <w:t>working</w:t>
            </w:r>
            <w:r w:rsidRPr="00C07C5C">
              <w:rPr>
                <w:rFonts w:ascii="Times New Roman" w:eastAsia="Calibri" w:hAnsi="Calibri" w:cs="Arial"/>
                <w:spacing w:val="-5"/>
                <w:sz w:val="26"/>
              </w:rPr>
              <w:t xml:space="preserve"> </w:t>
            </w:r>
            <w:r w:rsidRPr="00C07C5C">
              <w:rPr>
                <w:rFonts w:ascii="Times New Roman" w:eastAsia="Calibri" w:hAnsi="Calibri" w:cs="Arial"/>
                <w:sz w:val="26"/>
              </w:rPr>
              <w:t>language</w:t>
            </w:r>
            <w:r w:rsidRPr="00C07C5C">
              <w:rPr>
                <w:rFonts w:ascii="Times New Roman" w:eastAsia="Calibri" w:hAnsi="Calibri" w:cs="Arial"/>
                <w:spacing w:val="-6"/>
                <w:sz w:val="26"/>
              </w:rPr>
              <w:t xml:space="preserve"> </w:t>
            </w:r>
            <w:r w:rsidRPr="00C07C5C">
              <w:rPr>
                <w:rFonts w:ascii="Times New Roman" w:eastAsia="Calibri" w:hAnsi="Calibri" w:cs="Arial"/>
                <w:sz w:val="26"/>
              </w:rPr>
              <w:t>is</w:t>
            </w:r>
            <w:r w:rsidRPr="00C07C5C">
              <w:rPr>
                <w:rFonts w:ascii="Times New Roman" w:eastAsia="Calibri" w:hAnsi="Calibri" w:cs="Arial"/>
                <w:spacing w:val="2"/>
                <w:w w:val="99"/>
                <w:sz w:val="26"/>
              </w:rPr>
              <w:t xml:space="preserve"> </w:t>
            </w:r>
            <w:r w:rsidRPr="00C07C5C">
              <w:rPr>
                <w:rFonts w:ascii="Times New Roman" w:eastAsia="Calibri" w:hAnsi="Calibri" w:cs="Arial"/>
                <w:sz w:val="26"/>
              </w:rPr>
              <w:t xml:space="preserve">English. </w:t>
            </w:r>
            <w:r w:rsidRPr="00C07C5C">
              <w:rPr>
                <w:rFonts w:ascii="Times New Roman" w:eastAsia="Calibri" w:hAnsi="Calibri" w:cs="Arial"/>
                <w:color w:val="984806"/>
                <w:sz w:val="26"/>
              </w:rPr>
              <w:t xml:space="preserve">Add: </w:t>
            </w:r>
            <w:r w:rsidRPr="00C07C5C">
              <w:rPr>
                <w:rFonts w:ascii="Sakkal Majalla" w:eastAsia="Calibri" w:hAnsi="Calibri" w:cs="Arial"/>
                <w:color w:val="984806"/>
                <w:sz w:val="32"/>
              </w:rPr>
              <w:t>Other languages may also be added at the request of any of the</w:t>
            </w:r>
            <w:r w:rsidRPr="00C07C5C">
              <w:rPr>
                <w:rFonts w:ascii="Sakkal Majalla" w:eastAsia="Calibri" w:hAnsi="Calibri" w:cs="Arial"/>
                <w:color w:val="984806"/>
                <w:spacing w:val="-28"/>
                <w:sz w:val="32"/>
              </w:rPr>
              <w:t xml:space="preserve"> </w:t>
            </w:r>
            <w:r w:rsidRPr="00C07C5C">
              <w:rPr>
                <w:rFonts w:ascii="Sakkal Majalla" w:eastAsia="Calibri" w:hAnsi="Calibri" w:cs="Arial"/>
                <w:color w:val="984806"/>
                <w:sz w:val="32"/>
              </w:rPr>
              <w:t>member</w:t>
            </w:r>
            <w:r>
              <w:rPr>
                <w:rFonts w:ascii="Sakkal Majalla" w:eastAsia="Sakkal Majalla" w:hAnsi="Sakkal Majalla" w:cs="Sakkal Majalla"/>
                <w:sz w:val="32"/>
                <w:szCs w:val="32"/>
              </w:rPr>
              <w:t xml:space="preserve"> </w:t>
            </w:r>
            <w:r w:rsidRPr="00C07C5C">
              <w:rPr>
                <w:rFonts w:ascii="Sakkal Majalla" w:eastAsia="Calibri" w:hAnsi="Calibri" w:cs="Arial"/>
                <w:color w:val="984806"/>
                <w:sz w:val="32"/>
              </w:rPr>
              <w:t>parliaments,</w:t>
            </w:r>
            <w:r w:rsidRPr="00C07C5C">
              <w:rPr>
                <w:rFonts w:ascii="Sakkal Majalla" w:eastAsia="Calibri" w:hAnsi="Calibri" w:cs="Arial"/>
                <w:color w:val="984806"/>
                <w:spacing w:val="-3"/>
                <w:sz w:val="32"/>
              </w:rPr>
              <w:t xml:space="preserve"> </w:t>
            </w:r>
            <w:r w:rsidRPr="00C07C5C">
              <w:rPr>
                <w:rFonts w:ascii="Sakkal Majalla" w:eastAsia="Calibri" w:hAnsi="Calibri" w:cs="Arial"/>
                <w:color w:val="984806"/>
                <w:sz w:val="32"/>
              </w:rPr>
              <w:t>and</w:t>
            </w:r>
            <w:r w:rsidRPr="00C07C5C">
              <w:rPr>
                <w:rFonts w:ascii="Sakkal Majalla" w:eastAsia="Calibri" w:hAnsi="Calibri" w:cs="Arial"/>
                <w:color w:val="984806"/>
                <w:spacing w:val="-4"/>
                <w:sz w:val="32"/>
              </w:rPr>
              <w:t xml:space="preserve"> </w:t>
            </w:r>
            <w:r w:rsidRPr="00C07C5C">
              <w:rPr>
                <w:rFonts w:ascii="Sakkal Majalla" w:eastAsia="Calibri" w:hAnsi="Calibri" w:cs="Arial"/>
                <w:color w:val="984806"/>
                <w:sz w:val="32"/>
              </w:rPr>
              <w:t>the</w:t>
            </w:r>
            <w:r w:rsidRPr="00C07C5C">
              <w:rPr>
                <w:rFonts w:ascii="Sakkal Majalla" w:eastAsia="Calibri" w:hAnsi="Calibri" w:cs="Arial"/>
                <w:color w:val="984806"/>
                <w:spacing w:val="-5"/>
                <w:sz w:val="32"/>
              </w:rPr>
              <w:t xml:space="preserve"> </w:t>
            </w:r>
            <w:r w:rsidRPr="00C07C5C">
              <w:rPr>
                <w:rFonts w:ascii="Sakkal Majalla" w:eastAsia="Calibri" w:hAnsi="Calibri" w:cs="Arial"/>
                <w:color w:val="984806"/>
                <w:sz w:val="32"/>
              </w:rPr>
              <w:t>approval</w:t>
            </w:r>
            <w:r w:rsidRPr="00C07C5C">
              <w:rPr>
                <w:rFonts w:ascii="Sakkal Majalla" w:eastAsia="Calibri" w:hAnsi="Calibri" w:cs="Arial"/>
                <w:color w:val="984806"/>
                <w:spacing w:val="-4"/>
                <w:sz w:val="32"/>
              </w:rPr>
              <w:t xml:space="preserve"> </w:t>
            </w:r>
            <w:r w:rsidRPr="00C07C5C">
              <w:rPr>
                <w:rFonts w:ascii="Sakkal Majalla" w:eastAsia="Calibri" w:hAnsi="Calibri" w:cs="Arial"/>
                <w:color w:val="984806"/>
                <w:sz w:val="32"/>
              </w:rPr>
              <w:t>of</w:t>
            </w:r>
            <w:r w:rsidRPr="00C07C5C">
              <w:rPr>
                <w:rFonts w:ascii="Sakkal Majalla" w:eastAsia="Calibri" w:hAnsi="Calibri" w:cs="Arial"/>
                <w:color w:val="984806"/>
                <w:spacing w:val="-5"/>
                <w:sz w:val="32"/>
              </w:rPr>
              <w:t xml:space="preserve"> </w:t>
            </w:r>
            <w:r w:rsidRPr="00C07C5C">
              <w:rPr>
                <w:rFonts w:ascii="Sakkal Majalla" w:eastAsia="Calibri" w:hAnsi="Calibri" w:cs="Arial"/>
                <w:color w:val="984806"/>
                <w:sz w:val="32"/>
              </w:rPr>
              <w:t>two-thirds</w:t>
            </w:r>
            <w:r w:rsidRPr="00C07C5C">
              <w:rPr>
                <w:rFonts w:ascii="Sakkal Majalla" w:eastAsia="Calibri" w:hAnsi="Calibri" w:cs="Arial"/>
                <w:color w:val="984806"/>
                <w:spacing w:val="-4"/>
                <w:sz w:val="32"/>
              </w:rPr>
              <w:t xml:space="preserve"> </w:t>
            </w:r>
            <w:r w:rsidRPr="00C07C5C">
              <w:rPr>
                <w:rFonts w:ascii="Sakkal Majalla" w:eastAsia="Calibri" w:hAnsi="Calibri" w:cs="Arial"/>
                <w:color w:val="984806"/>
                <w:sz w:val="32"/>
              </w:rPr>
              <w:t>of</w:t>
            </w:r>
            <w:r w:rsidRPr="00C07C5C">
              <w:rPr>
                <w:rFonts w:ascii="Sakkal Majalla" w:eastAsia="Calibri" w:hAnsi="Calibri" w:cs="Arial"/>
                <w:color w:val="984806"/>
                <w:spacing w:val="-3"/>
                <w:sz w:val="32"/>
              </w:rPr>
              <w:t xml:space="preserve"> </w:t>
            </w:r>
            <w:r w:rsidRPr="00C07C5C">
              <w:rPr>
                <w:rFonts w:ascii="Sakkal Majalla" w:eastAsia="Calibri" w:hAnsi="Calibri" w:cs="Arial"/>
                <w:color w:val="984806"/>
                <w:sz w:val="32"/>
              </w:rPr>
              <w:t>the</w:t>
            </w:r>
            <w:r w:rsidRPr="00C07C5C">
              <w:rPr>
                <w:rFonts w:ascii="Sakkal Majalla" w:eastAsia="Calibri" w:hAnsi="Calibri" w:cs="Arial"/>
                <w:color w:val="984806"/>
                <w:spacing w:val="-3"/>
                <w:sz w:val="32"/>
              </w:rPr>
              <w:t xml:space="preserve"> </w:t>
            </w:r>
            <w:r w:rsidRPr="00C07C5C">
              <w:rPr>
                <w:rFonts w:ascii="Sakkal Majalla" w:eastAsia="Calibri" w:hAnsi="Calibri" w:cs="Arial"/>
                <w:color w:val="984806"/>
                <w:sz w:val="32"/>
              </w:rPr>
              <w:t>participating</w:t>
            </w:r>
            <w:r w:rsidRPr="00C07C5C">
              <w:rPr>
                <w:rFonts w:ascii="Sakkal Majalla" w:eastAsia="Calibri" w:hAnsi="Calibri" w:cs="Arial"/>
                <w:color w:val="984806"/>
                <w:spacing w:val="-4"/>
                <w:sz w:val="32"/>
              </w:rPr>
              <w:t xml:space="preserve"> </w:t>
            </w:r>
            <w:r w:rsidRPr="00C07C5C">
              <w:rPr>
                <w:rFonts w:ascii="Sakkal Majalla" w:eastAsia="Calibri" w:hAnsi="Calibri" w:cs="Arial"/>
                <w:color w:val="984806"/>
                <w:sz w:val="32"/>
              </w:rPr>
              <w:t>members</w:t>
            </w:r>
            <w:r w:rsidRPr="00C07C5C">
              <w:rPr>
                <w:rFonts w:ascii="Sakkal Majalla" w:eastAsia="Calibri" w:hAnsi="Calibri" w:cs="Arial"/>
                <w:color w:val="984806"/>
                <w:spacing w:val="-3"/>
                <w:sz w:val="32"/>
              </w:rPr>
              <w:t xml:space="preserve"> </w:t>
            </w:r>
            <w:r w:rsidRPr="00C07C5C">
              <w:rPr>
                <w:rFonts w:ascii="Sakkal Majalla" w:eastAsia="Calibri" w:hAnsi="Calibri" w:cs="Arial"/>
                <w:color w:val="984806"/>
                <w:sz w:val="32"/>
              </w:rPr>
              <w:t>is</w:t>
            </w:r>
            <w:r w:rsidRPr="00C07C5C">
              <w:rPr>
                <w:rFonts w:ascii="Sakkal Majalla" w:eastAsia="Calibri" w:hAnsi="Calibri" w:cs="Arial"/>
                <w:color w:val="984806"/>
                <w:spacing w:val="-5"/>
                <w:sz w:val="32"/>
              </w:rPr>
              <w:t xml:space="preserve"> </w:t>
            </w:r>
            <w:r w:rsidRPr="00C07C5C">
              <w:rPr>
                <w:rFonts w:ascii="Sakkal Majalla" w:eastAsia="Calibri" w:hAnsi="Calibri" w:cs="Arial"/>
                <w:color w:val="984806"/>
                <w:sz w:val="32"/>
              </w:rPr>
              <w:t>required.</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40" w:lineRule="auto"/>
              <w:ind w:left="1118" w:right="1111"/>
              <w:jc w:val="center"/>
              <w:outlineLvl w:val="1"/>
              <w:rPr>
                <w:rFonts w:asciiTheme="majorBidi" w:eastAsia="Arial" w:hAnsiTheme="majorBidi" w:cstheme="majorBidi"/>
                <w:sz w:val="26"/>
                <w:szCs w:val="26"/>
              </w:rPr>
            </w:pPr>
            <w:r>
              <w:rPr>
                <w:rFonts w:asciiTheme="majorBidi" w:eastAsia="Arial" w:hAnsiTheme="majorBidi" w:cstheme="majorBidi"/>
                <w:b/>
                <w:bCs/>
                <w:sz w:val="26"/>
                <w:szCs w:val="26"/>
              </w:rPr>
              <w:lastRenderedPageBreak/>
              <w:t>Amendment</w:t>
            </w:r>
          </w:p>
          <w:p w:rsidR="00354DCA" w:rsidRDefault="00354DCA">
            <w:pPr>
              <w:spacing w:after="0" w:line="240" w:lineRule="auto"/>
              <w:ind w:left="1118" w:right="1111"/>
              <w:jc w:val="center"/>
              <w:outlineLvl w:val="1"/>
              <w:rPr>
                <w:rFonts w:asciiTheme="majorBidi" w:eastAsia="Arial" w:hAnsiTheme="majorBidi" w:cstheme="majorBidi"/>
                <w:b/>
                <w:bCs/>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before="181" w:after="0" w:line="240" w:lineRule="auto"/>
              <w:ind w:left="119" w:right="111"/>
              <w:outlineLvl w:val="2"/>
              <w:rPr>
                <w:rFonts w:asciiTheme="majorBidi" w:eastAsia="Arial" w:hAnsiTheme="majorBidi" w:cstheme="majorBidi"/>
                <w:sz w:val="26"/>
                <w:szCs w:val="26"/>
              </w:rPr>
            </w:pPr>
            <w:r>
              <w:rPr>
                <w:rFonts w:asciiTheme="majorBidi" w:eastAsia="Arial" w:hAnsiTheme="majorBidi" w:cstheme="majorBidi"/>
                <w:b/>
                <w:bCs/>
                <w:sz w:val="26"/>
                <w:szCs w:val="26"/>
              </w:rPr>
              <w:lastRenderedPageBreak/>
              <w:t>Article 19: Amendment of the</w:t>
            </w:r>
            <w:r>
              <w:rPr>
                <w:rFonts w:asciiTheme="majorBidi" w:eastAsia="Arial" w:hAnsiTheme="majorBidi" w:cstheme="majorBidi"/>
                <w:b/>
                <w:bCs/>
                <w:spacing w:val="-19"/>
                <w:sz w:val="26"/>
                <w:szCs w:val="26"/>
              </w:rPr>
              <w:t xml:space="preserve"> </w:t>
            </w:r>
            <w:r>
              <w:rPr>
                <w:rFonts w:asciiTheme="majorBidi" w:eastAsia="Arial" w:hAnsiTheme="majorBidi" w:cstheme="majorBidi"/>
                <w:b/>
                <w:bCs/>
                <w:sz w:val="26"/>
                <w:szCs w:val="26"/>
              </w:rPr>
              <w:t>Charter</w:t>
            </w:r>
          </w:p>
          <w:p w:rsidR="00354DCA" w:rsidRDefault="00AE52F6">
            <w:pPr>
              <w:pStyle w:val="BodyText"/>
              <w:ind w:right="111"/>
              <w:rPr>
                <w:rFonts w:asciiTheme="majorBidi" w:hAnsiTheme="majorBidi" w:cstheme="majorBidi"/>
                <w:sz w:val="26"/>
                <w:szCs w:val="26"/>
              </w:rPr>
            </w:pPr>
            <w:r>
              <w:rPr>
                <w:rFonts w:asciiTheme="majorBidi" w:hAnsiTheme="majorBidi" w:cstheme="majorBidi"/>
                <w:sz w:val="26"/>
                <w:szCs w:val="26"/>
              </w:rPr>
              <w:t>Amendments of this Charter shall require the approval of at least 2/3 of the Member</w:t>
            </w:r>
            <w:r>
              <w:rPr>
                <w:rFonts w:asciiTheme="majorBidi" w:hAnsiTheme="majorBidi" w:cstheme="majorBidi"/>
                <w:spacing w:val="12"/>
                <w:sz w:val="26"/>
                <w:szCs w:val="26"/>
              </w:rPr>
              <w:t xml:space="preserve"> </w:t>
            </w:r>
            <w:r>
              <w:rPr>
                <w:rFonts w:asciiTheme="majorBidi" w:hAnsiTheme="majorBidi" w:cstheme="majorBidi"/>
                <w:sz w:val="26"/>
                <w:szCs w:val="26"/>
              </w:rPr>
              <w:t>Parliaments</w:t>
            </w:r>
            <w:r>
              <w:rPr>
                <w:rFonts w:asciiTheme="majorBidi" w:hAnsiTheme="majorBidi" w:cstheme="majorBidi"/>
                <w:w w:val="99"/>
                <w:sz w:val="26"/>
                <w:szCs w:val="26"/>
              </w:rPr>
              <w:t xml:space="preserve"> </w:t>
            </w:r>
            <w:r>
              <w:rPr>
                <w:rFonts w:asciiTheme="majorBidi" w:hAnsiTheme="majorBidi" w:cstheme="majorBidi"/>
                <w:sz w:val="26"/>
                <w:szCs w:val="26"/>
              </w:rPr>
              <w:t>present and voting in the</w:t>
            </w:r>
            <w:r>
              <w:rPr>
                <w:rFonts w:asciiTheme="majorBidi" w:hAnsiTheme="majorBidi" w:cstheme="majorBidi"/>
                <w:spacing w:val="-18"/>
                <w:sz w:val="26"/>
                <w:szCs w:val="26"/>
              </w:rPr>
              <w:t xml:space="preserve"> </w:t>
            </w:r>
            <w:r>
              <w:rPr>
                <w:rFonts w:asciiTheme="majorBidi" w:hAnsiTheme="majorBidi" w:cstheme="majorBidi"/>
                <w:sz w:val="26"/>
                <w:szCs w:val="26"/>
              </w:rPr>
              <w:t>Plenary.</w:t>
            </w:r>
          </w:p>
          <w:p w:rsidR="00354DCA" w:rsidRDefault="00354DCA">
            <w:pPr>
              <w:spacing w:after="0" w:line="240" w:lineRule="auto"/>
              <w:ind w:right="1111"/>
              <w:outlineLvl w:val="1"/>
              <w:rPr>
                <w:rFonts w:asciiTheme="majorBidi" w:eastAsia="Arial" w:hAnsiTheme="majorBidi" w:cstheme="majorBidi"/>
                <w:b/>
                <w:bCs/>
                <w:sz w:val="26"/>
                <w:szCs w:val="26"/>
              </w:rPr>
            </w:pPr>
          </w:p>
          <w:p w:rsidR="00354DCA" w:rsidRDefault="00AE52F6">
            <w:pPr>
              <w:spacing w:before="181" w:after="0" w:line="240" w:lineRule="auto"/>
              <w:ind w:left="119" w:right="111"/>
              <w:outlineLvl w:val="2"/>
              <w:rPr>
                <w:rFonts w:asciiTheme="majorBidi" w:hAnsiTheme="majorBidi" w:cstheme="majorBidi"/>
                <w:b/>
                <w:bCs/>
                <w:color w:val="FF0000"/>
                <w:sz w:val="26"/>
                <w:szCs w:val="26"/>
              </w:rPr>
            </w:pPr>
            <w:r>
              <w:rPr>
                <w:rFonts w:asciiTheme="majorBidi" w:hAnsiTheme="majorBidi" w:cstheme="majorBidi"/>
                <w:b/>
                <w:bCs/>
                <w:color w:val="FF0000"/>
                <w:sz w:val="26"/>
                <w:szCs w:val="26"/>
              </w:rPr>
              <w:t>Russia:</w:t>
            </w:r>
          </w:p>
          <w:p w:rsidR="00354DCA" w:rsidRDefault="00AE52F6">
            <w:pPr>
              <w:spacing w:before="181" w:after="0" w:line="240" w:lineRule="auto"/>
              <w:ind w:left="119" w:right="111"/>
              <w:outlineLvl w:val="2"/>
              <w:rPr>
                <w:rFonts w:asciiTheme="majorBidi" w:eastAsia="Arial" w:hAnsiTheme="majorBidi" w:cstheme="majorBidi"/>
                <w:b/>
                <w:bCs/>
                <w:sz w:val="26"/>
                <w:szCs w:val="26"/>
              </w:rPr>
            </w:pPr>
            <w:r>
              <w:rPr>
                <w:rFonts w:asciiTheme="majorBidi" w:eastAsia="Arial" w:hAnsiTheme="majorBidi" w:cstheme="majorBidi"/>
                <w:b/>
                <w:bCs/>
                <w:sz w:val="26"/>
                <w:szCs w:val="26"/>
              </w:rPr>
              <w:t>Article 19: Adoption</w:t>
            </w:r>
            <w:r>
              <w:rPr>
                <w:rFonts w:asciiTheme="majorBidi" w:eastAsia="Arial" w:hAnsiTheme="majorBidi" w:cstheme="majorBidi"/>
                <w:b/>
                <w:bCs/>
                <w:spacing w:val="55"/>
                <w:sz w:val="26"/>
                <w:szCs w:val="26"/>
              </w:rPr>
              <w:t xml:space="preserve"> </w:t>
            </w:r>
            <w:r>
              <w:rPr>
                <w:rFonts w:asciiTheme="majorBidi" w:eastAsia="Arial" w:hAnsiTheme="majorBidi" w:cstheme="majorBidi"/>
                <w:b/>
                <w:bCs/>
                <w:sz w:val="26"/>
                <w:szCs w:val="26"/>
              </w:rPr>
              <w:t>of</w:t>
            </w:r>
            <w:r>
              <w:rPr>
                <w:rFonts w:asciiTheme="majorBidi" w:eastAsia="Arial" w:hAnsiTheme="majorBidi" w:cstheme="majorBidi"/>
                <w:b/>
                <w:bCs/>
                <w:spacing w:val="55"/>
                <w:sz w:val="26"/>
                <w:szCs w:val="26"/>
              </w:rPr>
              <w:t xml:space="preserve"> </w:t>
            </w:r>
            <w:r>
              <w:rPr>
                <w:rFonts w:asciiTheme="majorBidi" w:eastAsia="Arial" w:hAnsiTheme="majorBidi" w:cstheme="majorBidi"/>
                <w:b/>
                <w:bCs/>
                <w:sz w:val="26"/>
                <w:szCs w:val="26"/>
              </w:rPr>
              <w:t>a</w:t>
            </w:r>
            <w:r>
              <w:rPr>
                <w:rFonts w:asciiTheme="majorBidi" w:eastAsia="Arial" w:hAnsiTheme="majorBidi" w:cstheme="majorBidi"/>
                <w:b/>
                <w:bCs/>
                <w:spacing w:val="-3"/>
                <w:sz w:val="26"/>
                <w:szCs w:val="26"/>
              </w:rPr>
              <w:t xml:space="preserve"> </w:t>
            </w:r>
            <w:r>
              <w:rPr>
                <w:rFonts w:asciiTheme="majorBidi" w:eastAsia="Arial" w:hAnsiTheme="majorBidi" w:cstheme="majorBidi"/>
                <w:b/>
                <w:bCs/>
                <w:spacing w:val="-4"/>
                <w:sz w:val="26"/>
                <w:szCs w:val="26"/>
              </w:rPr>
              <w:t>new</w:t>
            </w:r>
            <w:r>
              <w:rPr>
                <w:rFonts w:asciiTheme="majorBidi" w:eastAsia="Arial" w:hAnsiTheme="majorBidi" w:cstheme="majorBidi"/>
                <w:b/>
                <w:bCs/>
                <w:spacing w:val="-5"/>
                <w:sz w:val="26"/>
                <w:szCs w:val="26"/>
              </w:rPr>
              <w:t xml:space="preserve"> </w:t>
            </w:r>
            <w:r>
              <w:rPr>
                <w:rFonts w:asciiTheme="majorBidi" w:eastAsia="Arial" w:hAnsiTheme="majorBidi" w:cstheme="majorBidi"/>
                <w:b/>
                <w:bCs/>
                <w:sz w:val="26"/>
                <w:szCs w:val="26"/>
              </w:rPr>
              <w:t>Charter and amendments to</w:t>
            </w:r>
            <w:r>
              <w:rPr>
                <w:rFonts w:asciiTheme="majorBidi" w:eastAsia="Arial" w:hAnsiTheme="majorBidi" w:cstheme="majorBidi"/>
                <w:b/>
                <w:bCs/>
                <w:spacing w:val="20"/>
                <w:sz w:val="26"/>
                <w:szCs w:val="26"/>
              </w:rPr>
              <w:t xml:space="preserve"> </w:t>
            </w:r>
            <w:r>
              <w:rPr>
                <w:rFonts w:asciiTheme="majorBidi" w:eastAsia="Arial" w:hAnsiTheme="majorBidi" w:cstheme="majorBidi"/>
                <w:b/>
                <w:bCs/>
                <w:sz w:val="26"/>
                <w:szCs w:val="26"/>
              </w:rPr>
              <w:t>the Charter</w:t>
            </w:r>
          </w:p>
          <w:p w:rsidR="00354DCA" w:rsidRDefault="00354DCA">
            <w:pPr>
              <w:pStyle w:val="BodyText"/>
              <w:ind w:right="111"/>
              <w:rPr>
                <w:rFonts w:asciiTheme="majorBidi" w:hAnsiTheme="majorBidi" w:cstheme="majorBidi"/>
                <w:sz w:val="26"/>
                <w:szCs w:val="26"/>
              </w:rPr>
            </w:pPr>
          </w:p>
          <w:p w:rsidR="00354DCA" w:rsidRDefault="00AE52F6">
            <w:pPr>
              <w:pStyle w:val="BodyText"/>
              <w:ind w:right="111"/>
              <w:rPr>
                <w:rFonts w:asciiTheme="majorBidi" w:hAnsiTheme="majorBidi" w:cstheme="majorBidi"/>
                <w:sz w:val="26"/>
                <w:szCs w:val="26"/>
              </w:rPr>
            </w:pPr>
            <w:r>
              <w:rPr>
                <w:rFonts w:asciiTheme="majorBidi" w:hAnsiTheme="majorBidi" w:cstheme="majorBidi"/>
                <w:sz w:val="26"/>
                <w:szCs w:val="26"/>
              </w:rPr>
              <w:t xml:space="preserve">The decision to amend the Charter or adopt a new Charter </w:t>
            </w:r>
            <w:r>
              <w:rPr>
                <w:rFonts w:asciiTheme="majorBidi" w:hAnsiTheme="majorBidi" w:cstheme="majorBidi"/>
                <w:color w:val="3366FF"/>
                <w:sz w:val="26"/>
                <w:szCs w:val="26"/>
              </w:rPr>
              <w:t>[,</w:t>
            </w:r>
            <w:r>
              <w:rPr>
                <w:rFonts w:asciiTheme="majorBidi" w:hAnsiTheme="majorBidi" w:cstheme="majorBidi"/>
                <w:color w:val="3366FF"/>
                <w:sz w:val="26"/>
                <w:szCs w:val="26"/>
                <w:lang w:val="en-GB"/>
              </w:rPr>
              <w:t>regulations, financial regulations (Kuwait)</w:t>
            </w:r>
            <w:r>
              <w:rPr>
                <w:rFonts w:asciiTheme="majorBidi" w:hAnsiTheme="majorBidi" w:cstheme="majorBidi"/>
                <w:color w:val="3366FF"/>
                <w:sz w:val="26"/>
                <w:szCs w:val="26"/>
              </w:rPr>
              <w:t>]</w:t>
            </w:r>
            <w:r>
              <w:rPr>
                <w:rFonts w:asciiTheme="majorBidi" w:hAnsiTheme="majorBidi" w:cstheme="majorBidi"/>
                <w:sz w:val="26"/>
                <w:szCs w:val="26"/>
              </w:rPr>
              <w:t xml:space="preserve"> shall be taken based on the proposal of the Executive Council by the Plenary by a two-thirds majority of the votes given by the members that participated in the vote.</w:t>
            </w:r>
          </w:p>
          <w:p w:rsidR="00354DCA" w:rsidRDefault="00354DCA">
            <w:pPr>
              <w:spacing w:after="0" w:line="240" w:lineRule="auto"/>
              <w:ind w:right="1111"/>
              <w:outlineLvl w:val="1"/>
              <w:rPr>
                <w:rFonts w:asciiTheme="majorBidi" w:eastAsia="Arial" w:hAnsiTheme="majorBidi" w:cstheme="majorBidi"/>
                <w:b/>
                <w:bCs/>
                <w:color w:val="FF0000"/>
                <w:sz w:val="26"/>
                <w:szCs w:val="26"/>
              </w:rPr>
            </w:pPr>
          </w:p>
          <w:p w:rsidR="00354DCA" w:rsidRDefault="00AE52F6">
            <w:pPr>
              <w:spacing w:after="0" w:line="240" w:lineRule="auto"/>
              <w:ind w:left="92" w:right="1111"/>
              <w:outlineLvl w:val="1"/>
              <w:rPr>
                <w:rFonts w:asciiTheme="majorBidi" w:eastAsia="Arial" w:hAnsiTheme="majorBidi" w:cstheme="majorBidi"/>
                <w:b/>
                <w:bCs/>
                <w:sz w:val="26"/>
                <w:szCs w:val="26"/>
              </w:rPr>
            </w:pPr>
            <w:r>
              <w:rPr>
                <w:rFonts w:asciiTheme="majorBidi" w:eastAsia="Arial" w:hAnsiTheme="majorBidi" w:cstheme="majorBidi"/>
                <w:b/>
                <w:bCs/>
                <w:color w:val="FF9999"/>
                <w:sz w:val="26"/>
                <w:szCs w:val="26"/>
              </w:rPr>
              <w:t>Palestine:</w:t>
            </w:r>
          </w:p>
          <w:p w:rsidR="00354DCA" w:rsidRDefault="00AE52F6">
            <w:pPr>
              <w:spacing w:before="181" w:after="0" w:line="240" w:lineRule="auto"/>
              <w:ind w:left="119" w:right="111"/>
              <w:outlineLvl w:val="2"/>
              <w:rPr>
                <w:rFonts w:asciiTheme="majorBidi" w:eastAsia="Arial" w:hAnsiTheme="majorBidi" w:cstheme="majorBidi"/>
                <w:sz w:val="26"/>
                <w:szCs w:val="26"/>
              </w:rPr>
            </w:pPr>
            <w:r>
              <w:rPr>
                <w:rFonts w:asciiTheme="majorBidi" w:hAnsiTheme="majorBidi" w:cstheme="majorBidi"/>
                <w:sz w:val="26"/>
                <w:szCs w:val="26"/>
              </w:rPr>
              <w:t>This</w:t>
            </w:r>
            <w:r>
              <w:rPr>
                <w:rFonts w:asciiTheme="majorBidi" w:eastAsia="Arial" w:hAnsiTheme="majorBidi" w:cstheme="majorBidi"/>
                <w:sz w:val="26"/>
                <w:szCs w:val="26"/>
              </w:rPr>
              <w:t xml:space="preserve"> Charter shall </w:t>
            </w:r>
            <w:r>
              <w:rPr>
                <w:rFonts w:asciiTheme="majorBidi" w:hAnsiTheme="majorBidi" w:cstheme="majorBidi"/>
                <w:sz w:val="26"/>
                <w:szCs w:val="26"/>
              </w:rPr>
              <w:t xml:space="preserve">be amended by a two-thirds majority of </w:t>
            </w:r>
            <w:r>
              <w:rPr>
                <w:rFonts w:asciiTheme="majorBidi" w:eastAsia="Arial" w:hAnsiTheme="majorBidi" w:cstheme="majorBidi"/>
                <w:sz w:val="26"/>
                <w:szCs w:val="26"/>
              </w:rPr>
              <w:t xml:space="preserve">the </w:t>
            </w:r>
            <w:r>
              <w:rPr>
                <w:rFonts w:asciiTheme="majorBidi" w:hAnsiTheme="majorBidi" w:cstheme="majorBidi"/>
                <w:sz w:val="26"/>
                <w:szCs w:val="26"/>
              </w:rPr>
              <w:t>members participating in</w:t>
            </w:r>
            <w:r>
              <w:rPr>
                <w:rFonts w:asciiTheme="majorBidi" w:eastAsia="Arial" w:hAnsiTheme="majorBidi" w:cstheme="majorBidi"/>
                <w:sz w:val="26"/>
                <w:szCs w:val="26"/>
              </w:rPr>
              <w:t xml:space="preserve"> voting in the </w:t>
            </w:r>
            <w:r>
              <w:rPr>
                <w:rFonts w:asciiTheme="majorBidi" w:hAnsiTheme="majorBidi" w:cstheme="majorBidi"/>
                <w:sz w:val="26"/>
                <w:szCs w:val="26"/>
              </w:rPr>
              <w:t>plenary session</w:t>
            </w:r>
          </w:p>
          <w:p w:rsidR="00354DCA" w:rsidRDefault="00354DCA">
            <w:pPr>
              <w:spacing w:before="181" w:after="0" w:line="240" w:lineRule="auto"/>
              <w:ind w:left="119" w:right="111"/>
              <w:outlineLvl w:val="2"/>
              <w:rPr>
                <w:rFonts w:asciiTheme="majorBidi" w:eastAsia="Arial" w:hAnsiTheme="majorBidi" w:cstheme="majorBidi"/>
                <w:sz w:val="26"/>
                <w:szCs w:val="26"/>
              </w:rPr>
            </w:pPr>
          </w:p>
          <w:p w:rsidR="00354DCA" w:rsidRDefault="00AE52F6">
            <w:pPr>
              <w:pStyle w:val="BodyText"/>
              <w:ind w:right="111"/>
              <w:rPr>
                <w:rFonts w:asciiTheme="majorBidi" w:hAnsiTheme="majorBidi" w:cstheme="majorBidi"/>
                <w:b/>
                <w:bCs/>
                <w:color w:val="FF0000"/>
                <w:sz w:val="26"/>
                <w:szCs w:val="26"/>
              </w:rPr>
            </w:pPr>
            <w:r>
              <w:rPr>
                <w:rFonts w:asciiTheme="majorBidi" w:hAnsiTheme="majorBidi" w:cstheme="majorBidi"/>
                <w:b/>
                <w:bCs/>
                <w:color w:val="1FB7B7"/>
                <w:sz w:val="26"/>
                <w:szCs w:val="26"/>
              </w:rPr>
              <w:t>Bahrain:</w:t>
            </w:r>
          </w:p>
          <w:p w:rsidR="00354DCA" w:rsidRDefault="00AE52F6">
            <w:pPr>
              <w:spacing w:after="0" w:line="240" w:lineRule="auto"/>
              <w:ind w:right="1111"/>
              <w:outlineLvl w:val="1"/>
              <w:rPr>
                <w:rFonts w:asciiTheme="majorBidi" w:hAnsiTheme="majorBidi" w:cstheme="majorBidi"/>
                <w:color w:val="FF0000"/>
                <w:sz w:val="26"/>
                <w:szCs w:val="26"/>
              </w:rPr>
            </w:pPr>
            <w:r>
              <w:rPr>
                <w:rFonts w:asciiTheme="majorBidi" w:hAnsiTheme="majorBidi" w:cstheme="majorBidi"/>
                <w:color w:val="FF0000"/>
                <w:sz w:val="26"/>
                <w:szCs w:val="26"/>
                <w:highlight w:val="yellow"/>
              </w:rPr>
              <w:t>(As originally Stated.)</w:t>
            </w:r>
          </w:p>
          <w:p w:rsidR="00354DCA" w:rsidRDefault="00354DCA">
            <w:pPr>
              <w:spacing w:after="0" w:line="240" w:lineRule="auto"/>
              <w:ind w:right="1111"/>
              <w:outlineLvl w:val="1"/>
              <w:rPr>
                <w:rFonts w:asciiTheme="majorBidi" w:hAnsiTheme="majorBidi" w:cstheme="majorBidi"/>
                <w:color w:val="FF0000"/>
                <w:sz w:val="26"/>
                <w:szCs w:val="26"/>
              </w:rPr>
            </w:pPr>
          </w:p>
          <w:p w:rsidR="00354DCA" w:rsidRDefault="00AE52F6">
            <w:pPr>
              <w:pStyle w:val="BodyText"/>
              <w:spacing w:line="230" w:lineRule="exact"/>
              <w:ind w:right="111"/>
              <w:jc w:val="both"/>
              <w:rPr>
                <w:rFonts w:asciiTheme="majorBidi" w:hAnsiTheme="majorBidi" w:cstheme="majorBidi"/>
                <w:b/>
                <w:bCs/>
                <w:color w:val="FF33CC"/>
                <w:sz w:val="26"/>
                <w:szCs w:val="26"/>
              </w:rPr>
            </w:pPr>
            <w:r>
              <w:rPr>
                <w:rFonts w:asciiTheme="majorBidi" w:hAnsiTheme="majorBidi" w:cstheme="majorBidi"/>
                <w:b/>
                <w:bCs/>
                <w:color w:val="FF33CC"/>
                <w:sz w:val="26"/>
                <w:szCs w:val="26"/>
              </w:rPr>
              <w:t>Iran:</w:t>
            </w:r>
          </w:p>
          <w:p w:rsidR="00354DCA" w:rsidRDefault="00AE52F6">
            <w:pPr>
              <w:spacing w:after="0" w:line="239" w:lineRule="auto"/>
              <w:ind w:left="101" w:right="48"/>
              <w:jc w:val="both"/>
              <w:rPr>
                <w:rFonts w:ascii="Times New Roman" w:eastAsia="Times New Roman" w:hAnsi="Times New Roman" w:cs="Times New Roman"/>
                <w:b/>
                <w:bCs/>
                <w:color w:val="FF33CC"/>
                <w:sz w:val="28"/>
                <w:szCs w:val="28"/>
              </w:rPr>
            </w:pPr>
            <w:r>
              <w:rPr>
                <w:rFonts w:ascii="Times New Roman" w:eastAsia="Times New Roman" w:hAnsi="Times New Roman" w:cs="Times New Roman"/>
                <w:b/>
                <w:bCs/>
                <w:i/>
                <w:iCs/>
                <w:highlight w:val="yellow"/>
              </w:rPr>
              <w:t>Merged &amp; New Wording</w:t>
            </w:r>
            <w:r>
              <w:rPr>
                <w:rFonts w:ascii="Times New Roman" w:eastAsia="Times New Roman" w:hAnsi="Times New Roman" w:cs="Times New Roman"/>
                <w:b/>
                <w:bCs/>
              </w:rPr>
              <w:t xml:space="preserve"> </w:t>
            </w:r>
            <w:r>
              <w:rPr>
                <w:rFonts w:ascii="Times New Roman" w:eastAsia="Times New Roman" w:hAnsi="Times New Roman" w:cs="Times New Roman"/>
                <w:b/>
                <w:bCs/>
                <w:sz w:val="28"/>
                <w:szCs w:val="28"/>
              </w:rPr>
              <w:t xml:space="preserve">Article 12,17,18,19: </w:t>
            </w:r>
            <w:r>
              <w:rPr>
                <w:rFonts w:ascii="Times New Roman" w:eastAsia="Times New Roman" w:hAnsi="Times New Roman" w:cs="Times New Roman"/>
                <w:b/>
                <w:bCs/>
                <w:color w:val="FF33CC"/>
                <w:sz w:val="28"/>
                <w:szCs w:val="28"/>
              </w:rPr>
              <w:t>General Provisions</w:t>
            </w:r>
          </w:p>
          <w:p w:rsidR="00354DCA" w:rsidRDefault="00354DCA">
            <w:pPr>
              <w:spacing w:after="0" w:line="239" w:lineRule="auto"/>
              <w:ind w:left="101" w:right="48"/>
              <w:jc w:val="both"/>
              <w:rPr>
                <w:rFonts w:ascii="Times New Roman" w:eastAsia="Times New Roman" w:hAnsi="Times New Roman" w:cs="Times New Roman"/>
                <w:b/>
                <w:bCs/>
                <w:color w:val="FF33CC"/>
                <w:sz w:val="28"/>
                <w:szCs w:val="28"/>
              </w:rPr>
            </w:pPr>
          </w:p>
          <w:p w:rsidR="00354DCA" w:rsidRDefault="00AE52F6">
            <w:pPr>
              <w:spacing w:after="0" w:line="240" w:lineRule="auto"/>
              <w:ind w:right="1111"/>
              <w:outlineLvl w:val="1"/>
              <w:rPr>
                <w:rFonts w:asciiTheme="majorBidi" w:eastAsia="Arial" w:hAnsiTheme="majorBidi" w:cstheme="majorBidi"/>
                <w:b/>
                <w:bCs/>
                <w:sz w:val="26"/>
                <w:szCs w:val="26"/>
              </w:rPr>
            </w:pPr>
            <w:r>
              <w:rPr>
                <w:rFonts w:asciiTheme="majorBidi" w:eastAsia="Arial" w:hAnsiTheme="majorBidi" w:cstheme="majorBidi"/>
                <w:b/>
                <w:bCs/>
                <w:sz w:val="26"/>
                <w:szCs w:val="26"/>
                <w:highlight w:val="yellow"/>
              </w:rPr>
              <w:t>Indonesia: Keep the original paragraph</w:t>
            </w:r>
          </w:p>
          <w:p w:rsidR="00354DCA" w:rsidRDefault="00354DCA">
            <w:pPr>
              <w:spacing w:after="0" w:line="240" w:lineRule="auto"/>
              <w:ind w:right="1111"/>
              <w:outlineLvl w:val="1"/>
              <w:rPr>
                <w:rFonts w:asciiTheme="majorBidi" w:eastAsia="Arial" w:hAnsiTheme="majorBidi" w:cstheme="majorBidi"/>
                <w:b/>
                <w:bCs/>
                <w:sz w:val="26"/>
                <w:szCs w:val="26"/>
              </w:rPr>
            </w:pPr>
          </w:p>
          <w:p w:rsidR="00B663FC" w:rsidRPr="005778D9" w:rsidRDefault="00B663FC" w:rsidP="00B663FC">
            <w:pPr>
              <w:spacing w:before="120" w:after="120" w:line="240" w:lineRule="auto"/>
              <w:jc w:val="both"/>
              <w:rPr>
                <w:rFonts w:ascii="Times New Roman" w:hAnsi="Times New Roman" w:cs="Times New Roman"/>
                <w:color w:val="538135" w:themeColor="accent6" w:themeShade="BF"/>
                <w:sz w:val="26"/>
                <w:szCs w:val="26"/>
                <w:shd w:val="clear" w:color="auto" w:fill="FFFFFF"/>
              </w:rPr>
            </w:pPr>
            <w:r w:rsidRPr="005778D9">
              <w:rPr>
                <w:rFonts w:ascii="Times New Roman" w:hAnsi="Times New Roman" w:cs="Times New Roman"/>
                <w:color w:val="538135" w:themeColor="accent6" w:themeShade="BF"/>
                <w:sz w:val="26"/>
                <w:szCs w:val="26"/>
                <w:shd w:val="clear" w:color="auto" w:fill="FFFFFF"/>
              </w:rPr>
              <w:t>Turkey:</w:t>
            </w:r>
          </w:p>
          <w:p w:rsidR="00B663FC" w:rsidRDefault="00B663FC" w:rsidP="00B663FC">
            <w:pPr>
              <w:spacing w:after="0" w:line="240" w:lineRule="auto"/>
              <w:ind w:right="1111"/>
              <w:outlineLvl w:val="1"/>
              <w:rPr>
                <w:rFonts w:asciiTheme="majorBidi" w:eastAsia="Arial" w:hAnsiTheme="majorBidi" w:cstheme="majorBidi"/>
                <w:b/>
                <w:bCs/>
                <w:sz w:val="26"/>
                <w:szCs w:val="26"/>
              </w:rPr>
            </w:pPr>
            <w:r w:rsidRPr="005778D9">
              <w:rPr>
                <w:rFonts w:ascii="Times New Roman" w:hAnsi="Times New Roman" w:cs="Times New Roman"/>
                <w:color w:val="538135" w:themeColor="accent6" w:themeShade="BF"/>
                <w:sz w:val="26"/>
                <w:szCs w:val="26"/>
                <w:shd w:val="clear" w:color="auto" w:fill="FFFFFF"/>
              </w:rPr>
              <w:t xml:space="preserve">Notwithstanding the Article 13, </w:t>
            </w:r>
            <w:r w:rsidRPr="005778D9">
              <w:rPr>
                <w:rFonts w:ascii="Times New Roman" w:eastAsia="Arial" w:hAnsi="Times New Roman" w:cs="Times New Roman"/>
                <w:color w:val="538135" w:themeColor="accent6" w:themeShade="BF"/>
                <w:sz w:val="26"/>
                <w:szCs w:val="26"/>
              </w:rPr>
              <w:t>Amendments</w:t>
            </w:r>
            <w:r w:rsidRPr="005778D9">
              <w:rPr>
                <w:rFonts w:ascii="Times New Roman" w:eastAsia="Arial" w:hAnsi="Times New Roman" w:cs="Times New Roman"/>
                <w:color w:val="538135" w:themeColor="accent6" w:themeShade="BF"/>
                <w:spacing w:val="1"/>
                <w:sz w:val="26"/>
                <w:szCs w:val="26"/>
              </w:rPr>
              <w:t xml:space="preserve"> to </w:t>
            </w:r>
            <w:r w:rsidRPr="005778D9">
              <w:rPr>
                <w:rFonts w:ascii="Times New Roman" w:eastAsia="Arial" w:hAnsi="Times New Roman" w:cs="Times New Roman"/>
                <w:color w:val="538135" w:themeColor="accent6" w:themeShade="BF"/>
                <w:spacing w:val="-1"/>
                <w:sz w:val="26"/>
                <w:szCs w:val="26"/>
              </w:rPr>
              <w:t>th</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 xml:space="preserve"> Statutes </w:t>
            </w:r>
            <w:r w:rsidRPr="005778D9">
              <w:rPr>
                <w:rFonts w:ascii="Times New Roman" w:eastAsia="Arial" w:hAnsi="Times New Roman" w:cs="Times New Roman"/>
                <w:color w:val="538135" w:themeColor="accent6" w:themeShade="BF"/>
                <w:sz w:val="26"/>
                <w:szCs w:val="26"/>
              </w:rPr>
              <w:t>or</w:t>
            </w:r>
            <w:r w:rsidRPr="005778D9">
              <w:rPr>
                <w:rFonts w:ascii="Times New Roman" w:eastAsia="Arial" w:hAnsi="Times New Roman" w:cs="Times New Roman"/>
                <w:color w:val="538135" w:themeColor="accent6" w:themeShade="BF"/>
                <w:spacing w:val="13"/>
                <w:sz w:val="26"/>
                <w:szCs w:val="26"/>
              </w:rPr>
              <w:t xml:space="preserve"> </w:t>
            </w:r>
            <w:r w:rsidRPr="005778D9">
              <w:rPr>
                <w:rFonts w:ascii="Times New Roman" w:eastAsia="Arial" w:hAnsi="Times New Roman" w:cs="Times New Roman"/>
                <w:color w:val="538135" w:themeColor="accent6" w:themeShade="BF"/>
                <w:sz w:val="26"/>
                <w:szCs w:val="26"/>
              </w:rPr>
              <w:t>adoption</w:t>
            </w:r>
            <w:r w:rsidRPr="005778D9">
              <w:rPr>
                <w:rFonts w:ascii="Times New Roman" w:eastAsia="Arial" w:hAnsi="Times New Roman" w:cs="Times New Roman"/>
                <w:color w:val="538135" w:themeColor="accent6" w:themeShade="BF"/>
                <w:spacing w:val="12"/>
                <w:sz w:val="26"/>
                <w:szCs w:val="26"/>
              </w:rPr>
              <w:t xml:space="preserve"> of </w:t>
            </w:r>
            <w:r w:rsidRPr="005778D9">
              <w:rPr>
                <w:rFonts w:ascii="Times New Roman" w:eastAsia="Arial" w:hAnsi="Times New Roman" w:cs="Times New Roman"/>
                <w:color w:val="538135" w:themeColor="accent6" w:themeShade="BF"/>
                <w:sz w:val="26"/>
                <w:szCs w:val="26"/>
              </w:rPr>
              <w:t>a</w:t>
            </w:r>
            <w:r w:rsidRPr="005778D9">
              <w:rPr>
                <w:rFonts w:ascii="Times New Roman" w:eastAsia="Arial" w:hAnsi="Times New Roman" w:cs="Times New Roman"/>
                <w:color w:val="538135" w:themeColor="accent6" w:themeShade="BF"/>
                <w:spacing w:val="13"/>
                <w:sz w:val="26"/>
                <w:szCs w:val="26"/>
              </w:rPr>
              <w:t xml:space="preserve"> </w:t>
            </w:r>
            <w:r w:rsidRPr="005778D9">
              <w:rPr>
                <w:rFonts w:ascii="Times New Roman" w:eastAsia="Arial" w:hAnsi="Times New Roman" w:cs="Times New Roman"/>
                <w:color w:val="538135" w:themeColor="accent6" w:themeShade="BF"/>
                <w:sz w:val="26"/>
                <w:szCs w:val="26"/>
              </w:rPr>
              <w:t xml:space="preserve">new </w:t>
            </w:r>
            <w:r w:rsidRPr="005778D9">
              <w:rPr>
                <w:rFonts w:ascii="Times New Roman" w:eastAsia="Arial" w:hAnsi="Times New Roman" w:cs="Times New Roman"/>
                <w:color w:val="538135" w:themeColor="accent6" w:themeShade="BF"/>
                <w:spacing w:val="1"/>
                <w:sz w:val="26"/>
                <w:szCs w:val="26"/>
              </w:rPr>
              <w:t>Statutes</w:t>
            </w:r>
            <w:r w:rsidRPr="005778D9">
              <w:rPr>
                <w:rFonts w:ascii="Times New Roman" w:eastAsia="Arial" w:hAnsi="Times New Roman" w:cs="Times New Roman"/>
                <w:color w:val="538135" w:themeColor="accent6" w:themeShade="BF"/>
                <w:spacing w:val="12"/>
                <w:sz w:val="26"/>
                <w:szCs w:val="26"/>
              </w:rPr>
              <w:t xml:space="preserve"> </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hall</w:t>
            </w:r>
            <w:r w:rsidRPr="005778D9">
              <w:rPr>
                <w:rFonts w:ascii="Times New Roman" w:eastAsia="Arial" w:hAnsi="Times New Roman" w:cs="Times New Roman"/>
                <w:color w:val="538135" w:themeColor="accent6" w:themeShade="BF"/>
                <w:spacing w:val="12"/>
                <w:sz w:val="26"/>
                <w:szCs w:val="26"/>
              </w:rPr>
              <w:t xml:space="preserve"> </w:t>
            </w:r>
            <w:r w:rsidRPr="005778D9">
              <w:rPr>
                <w:rFonts w:ascii="Times New Roman" w:eastAsia="Arial" w:hAnsi="Times New Roman" w:cs="Times New Roman"/>
                <w:color w:val="538135" w:themeColor="accent6" w:themeShade="BF"/>
                <w:sz w:val="26"/>
                <w:szCs w:val="26"/>
              </w:rPr>
              <w:t xml:space="preserve">be </w:t>
            </w:r>
            <w:r w:rsidRPr="005778D9">
              <w:rPr>
                <w:rFonts w:ascii="Times New Roman" w:eastAsia="Arial" w:hAnsi="Times New Roman" w:cs="Times New Roman"/>
                <w:color w:val="538135" w:themeColor="accent6" w:themeShade="BF"/>
                <w:spacing w:val="-1"/>
                <w:sz w:val="26"/>
                <w:szCs w:val="26"/>
              </w:rPr>
              <w:t>approved</w:t>
            </w:r>
            <w:r w:rsidRPr="005778D9">
              <w:rPr>
                <w:rFonts w:ascii="Times New Roman" w:eastAsia="Arial" w:hAnsi="Times New Roman" w:cs="Times New Roman"/>
                <w:color w:val="538135" w:themeColor="accent6" w:themeShade="BF"/>
                <w:sz w:val="26"/>
                <w:szCs w:val="26"/>
              </w:rPr>
              <w:t xml:space="preserve"> by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z w:val="26"/>
                <w:szCs w:val="26"/>
              </w:rPr>
              <w:t>Plenary b</w:t>
            </w:r>
            <w:r w:rsidRPr="005778D9">
              <w:rPr>
                <w:rFonts w:ascii="Times New Roman" w:eastAsia="Arial" w:hAnsi="Times New Roman" w:cs="Times New Roman"/>
                <w:color w:val="538135" w:themeColor="accent6" w:themeShade="BF"/>
                <w:spacing w:val="-1"/>
                <w:sz w:val="26"/>
                <w:szCs w:val="26"/>
              </w:rPr>
              <w:t>a</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pacing w:val="-1"/>
                <w:sz w:val="26"/>
                <w:szCs w:val="26"/>
              </w:rPr>
              <w:t>e</w:t>
            </w:r>
            <w:r w:rsidRPr="005778D9">
              <w:rPr>
                <w:rFonts w:ascii="Times New Roman" w:eastAsia="Arial" w:hAnsi="Times New Roman" w:cs="Times New Roman"/>
                <w:color w:val="538135" w:themeColor="accent6" w:themeShade="BF"/>
                <w:sz w:val="26"/>
                <w:szCs w:val="26"/>
              </w:rPr>
              <w:t>d</w:t>
            </w:r>
            <w:r w:rsidRPr="005778D9">
              <w:rPr>
                <w:rFonts w:ascii="Times New Roman" w:eastAsia="Arial" w:hAnsi="Times New Roman" w:cs="Times New Roman"/>
                <w:color w:val="538135" w:themeColor="accent6" w:themeShade="BF"/>
                <w:spacing w:val="20"/>
                <w:sz w:val="26"/>
                <w:szCs w:val="26"/>
              </w:rPr>
              <w:t xml:space="preserve"> </w:t>
            </w:r>
            <w:r w:rsidRPr="005778D9">
              <w:rPr>
                <w:rFonts w:ascii="Times New Roman" w:eastAsia="Arial" w:hAnsi="Times New Roman" w:cs="Times New Roman"/>
                <w:color w:val="538135" w:themeColor="accent6" w:themeShade="BF"/>
                <w:sz w:val="26"/>
                <w:szCs w:val="26"/>
              </w:rPr>
              <w:t>on</w:t>
            </w:r>
            <w:r w:rsidRPr="005778D9">
              <w:rPr>
                <w:rFonts w:ascii="Times New Roman" w:eastAsia="Arial" w:hAnsi="Times New Roman" w:cs="Times New Roman"/>
                <w:color w:val="538135" w:themeColor="accent6" w:themeShade="BF"/>
                <w:spacing w:val="20"/>
                <w:sz w:val="26"/>
                <w:szCs w:val="26"/>
              </w:rPr>
              <w:t xml:space="preserve">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20"/>
                <w:sz w:val="26"/>
                <w:szCs w:val="26"/>
              </w:rPr>
              <w:t xml:space="preserve"> </w:t>
            </w:r>
            <w:r w:rsidRPr="005778D9">
              <w:rPr>
                <w:rFonts w:ascii="Times New Roman" w:eastAsia="Arial" w:hAnsi="Times New Roman" w:cs="Times New Roman"/>
                <w:color w:val="538135" w:themeColor="accent6" w:themeShade="BF"/>
                <w:sz w:val="26"/>
                <w:szCs w:val="26"/>
              </w:rPr>
              <w:t>pro</w:t>
            </w:r>
            <w:r w:rsidRPr="005778D9">
              <w:rPr>
                <w:rFonts w:ascii="Times New Roman" w:eastAsia="Arial" w:hAnsi="Times New Roman" w:cs="Times New Roman"/>
                <w:color w:val="538135" w:themeColor="accent6" w:themeShade="BF"/>
                <w:spacing w:val="-1"/>
                <w:sz w:val="26"/>
                <w:szCs w:val="26"/>
              </w:rPr>
              <w:t>po</w:t>
            </w:r>
            <w:r w:rsidRPr="005778D9">
              <w:rPr>
                <w:rFonts w:ascii="Times New Roman" w:eastAsia="Arial" w:hAnsi="Times New Roman" w:cs="Times New Roman"/>
                <w:color w:val="538135" w:themeColor="accent6" w:themeShade="BF"/>
                <w:spacing w:val="1"/>
                <w:sz w:val="26"/>
                <w:szCs w:val="26"/>
              </w:rPr>
              <w:t>s</w:t>
            </w:r>
            <w:r w:rsidRPr="005778D9">
              <w:rPr>
                <w:rFonts w:ascii="Times New Roman" w:eastAsia="Arial" w:hAnsi="Times New Roman" w:cs="Times New Roman"/>
                <w:color w:val="538135" w:themeColor="accent6" w:themeShade="BF"/>
                <w:sz w:val="26"/>
                <w:szCs w:val="26"/>
              </w:rPr>
              <w:t>al</w:t>
            </w:r>
            <w:r w:rsidRPr="005778D9">
              <w:rPr>
                <w:rFonts w:ascii="Times New Roman" w:eastAsia="Arial" w:hAnsi="Times New Roman" w:cs="Times New Roman"/>
                <w:color w:val="538135" w:themeColor="accent6" w:themeShade="BF"/>
                <w:spacing w:val="20"/>
                <w:sz w:val="26"/>
                <w:szCs w:val="26"/>
              </w:rPr>
              <w:t xml:space="preserve"> </w:t>
            </w:r>
            <w:r w:rsidRPr="005778D9">
              <w:rPr>
                <w:rFonts w:ascii="Times New Roman" w:eastAsia="Arial" w:hAnsi="Times New Roman" w:cs="Times New Roman"/>
                <w:color w:val="538135" w:themeColor="accent6" w:themeShade="BF"/>
                <w:sz w:val="26"/>
                <w:szCs w:val="26"/>
              </w:rPr>
              <w:t>of</w:t>
            </w:r>
            <w:r w:rsidRPr="005778D9">
              <w:rPr>
                <w:rFonts w:ascii="Times New Roman" w:eastAsia="Arial" w:hAnsi="Times New Roman" w:cs="Times New Roman"/>
                <w:color w:val="538135" w:themeColor="accent6" w:themeShade="BF"/>
                <w:spacing w:val="19"/>
                <w:sz w:val="26"/>
                <w:szCs w:val="26"/>
              </w:rPr>
              <w:t xml:space="preserve">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 E</w:t>
            </w:r>
            <w:r w:rsidRPr="005778D9">
              <w:rPr>
                <w:rFonts w:ascii="Times New Roman" w:eastAsia="Arial" w:hAnsi="Times New Roman" w:cs="Times New Roman"/>
                <w:color w:val="538135" w:themeColor="accent6" w:themeShade="BF"/>
                <w:spacing w:val="-1"/>
                <w:sz w:val="26"/>
                <w:szCs w:val="26"/>
              </w:rPr>
              <w:t>x</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u</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e</w:t>
            </w:r>
            <w:r w:rsidRPr="005778D9">
              <w:rPr>
                <w:rFonts w:ascii="Times New Roman" w:eastAsia="Arial" w:hAnsi="Times New Roman" w:cs="Times New Roman"/>
                <w:color w:val="538135" w:themeColor="accent6" w:themeShade="BF"/>
                <w:spacing w:val="1"/>
                <w:sz w:val="26"/>
                <w:szCs w:val="26"/>
              </w:rPr>
              <w:t xml:space="preserve"> C</w:t>
            </w:r>
            <w:r w:rsidRPr="005778D9">
              <w:rPr>
                <w:rFonts w:ascii="Times New Roman" w:eastAsia="Arial" w:hAnsi="Times New Roman" w:cs="Times New Roman"/>
                <w:color w:val="538135" w:themeColor="accent6" w:themeShade="BF"/>
                <w:spacing w:val="-1"/>
                <w:sz w:val="26"/>
                <w:szCs w:val="26"/>
              </w:rPr>
              <w:t>o</w:t>
            </w:r>
            <w:r w:rsidRPr="005778D9">
              <w:rPr>
                <w:rFonts w:ascii="Times New Roman" w:eastAsia="Arial" w:hAnsi="Times New Roman" w:cs="Times New Roman"/>
                <w:color w:val="538135" w:themeColor="accent6" w:themeShade="BF"/>
                <w:sz w:val="26"/>
                <w:szCs w:val="26"/>
              </w:rPr>
              <w:t>un</w:t>
            </w:r>
            <w:r w:rsidRPr="005778D9">
              <w:rPr>
                <w:rFonts w:ascii="Times New Roman" w:eastAsia="Arial" w:hAnsi="Times New Roman" w:cs="Times New Roman"/>
                <w:color w:val="538135" w:themeColor="accent6" w:themeShade="BF"/>
                <w:spacing w:val="1"/>
                <w:sz w:val="26"/>
                <w:szCs w:val="26"/>
              </w:rPr>
              <w:t>c</w:t>
            </w:r>
            <w:r w:rsidRPr="005778D9">
              <w:rPr>
                <w:rFonts w:ascii="Times New Roman" w:eastAsia="Arial" w:hAnsi="Times New Roman" w:cs="Times New Roman"/>
                <w:color w:val="538135" w:themeColor="accent6" w:themeShade="BF"/>
                <w:sz w:val="26"/>
                <w:szCs w:val="26"/>
              </w:rPr>
              <w:t>il, by at least</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pacing w:val="1"/>
                <w:sz w:val="26"/>
                <w:szCs w:val="26"/>
              </w:rPr>
              <w:t>w</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hi</w:t>
            </w:r>
            <w:r w:rsidRPr="005778D9">
              <w:rPr>
                <w:rFonts w:ascii="Times New Roman" w:eastAsia="Arial" w:hAnsi="Times New Roman" w:cs="Times New Roman"/>
                <w:color w:val="538135" w:themeColor="accent6" w:themeShade="BF"/>
                <w:spacing w:val="-1"/>
                <w:sz w:val="26"/>
                <w:szCs w:val="26"/>
              </w:rPr>
              <w:t>r</w:t>
            </w:r>
            <w:r w:rsidRPr="005778D9">
              <w:rPr>
                <w:rFonts w:ascii="Times New Roman" w:eastAsia="Arial" w:hAnsi="Times New Roman" w:cs="Times New Roman"/>
                <w:color w:val="538135" w:themeColor="accent6" w:themeShade="BF"/>
                <w:sz w:val="26"/>
                <w:szCs w:val="26"/>
              </w:rPr>
              <w:t>ds majori</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y</w:t>
            </w:r>
            <w:r w:rsidRPr="005778D9">
              <w:rPr>
                <w:rFonts w:ascii="Times New Roman" w:eastAsia="Arial" w:hAnsi="Times New Roman" w:cs="Times New Roman"/>
                <w:color w:val="538135" w:themeColor="accent6" w:themeShade="BF"/>
                <w:spacing w:val="1"/>
                <w:sz w:val="26"/>
                <w:szCs w:val="26"/>
              </w:rPr>
              <w:t xml:space="preserve"> </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e gi</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en</w:t>
            </w:r>
            <w:r w:rsidRPr="005778D9">
              <w:rPr>
                <w:rFonts w:ascii="Times New Roman" w:eastAsia="Arial" w:hAnsi="Times New Roman" w:cs="Times New Roman"/>
                <w:color w:val="538135" w:themeColor="accent6" w:themeShade="BF"/>
                <w:spacing w:val="2"/>
                <w:sz w:val="26"/>
                <w:szCs w:val="26"/>
              </w:rPr>
              <w:t xml:space="preserve"> </w:t>
            </w:r>
            <w:r w:rsidRPr="005778D9">
              <w:rPr>
                <w:rFonts w:ascii="Times New Roman" w:eastAsia="Arial" w:hAnsi="Times New Roman" w:cs="Times New Roman"/>
                <w:color w:val="538135" w:themeColor="accent6" w:themeShade="BF"/>
                <w:sz w:val="26"/>
                <w:szCs w:val="26"/>
              </w:rPr>
              <w:t xml:space="preserve">by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he</w:t>
            </w:r>
            <w:r w:rsidRPr="005778D9">
              <w:rPr>
                <w:rFonts w:ascii="Times New Roman" w:eastAsia="Arial" w:hAnsi="Times New Roman" w:cs="Times New Roman"/>
                <w:color w:val="538135" w:themeColor="accent6" w:themeShade="BF"/>
                <w:spacing w:val="2"/>
                <w:sz w:val="26"/>
                <w:szCs w:val="26"/>
              </w:rPr>
              <w:t xml:space="preserve"> delegates </w:t>
            </w:r>
            <w:r w:rsidRPr="005778D9">
              <w:rPr>
                <w:rFonts w:ascii="Times New Roman" w:eastAsia="Arial" w:hAnsi="Times New Roman" w:cs="Times New Roman"/>
                <w:color w:val="538135" w:themeColor="accent6" w:themeShade="BF"/>
                <w:spacing w:val="-1"/>
                <w:sz w:val="26"/>
                <w:szCs w:val="26"/>
              </w:rPr>
              <w:t>present and i</w:t>
            </w:r>
            <w:r w:rsidRPr="005778D9">
              <w:rPr>
                <w:rFonts w:ascii="Times New Roman" w:eastAsia="Arial" w:hAnsi="Times New Roman" w:cs="Times New Roman"/>
                <w:color w:val="538135" w:themeColor="accent6" w:themeShade="BF"/>
                <w:sz w:val="26"/>
                <w:szCs w:val="26"/>
              </w:rPr>
              <w:t xml:space="preserve">n </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 xml:space="preserve">he </w:t>
            </w:r>
            <w:r w:rsidRPr="005778D9">
              <w:rPr>
                <w:rFonts w:ascii="Times New Roman" w:eastAsia="Arial" w:hAnsi="Times New Roman" w:cs="Times New Roman"/>
                <w:color w:val="538135" w:themeColor="accent6" w:themeShade="BF"/>
                <w:spacing w:val="-1"/>
                <w:sz w:val="26"/>
                <w:szCs w:val="26"/>
              </w:rPr>
              <w:t>v</w:t>
            </w:r>
            <w:r w:rsidRPr="005778D9">
              <w:rPr>
                <w:rFonts w:ascii="Times New Roman" w:eastAsia="Arial" w:hAnsi="Times New Roman" w:cs="Times New Roman"/>
                <w:color w:val="538135" w:themeColor="accent6" w:themeShade="BF"/>
                <w:sz w:val="26"/>
                <w:szCs w:val="26"/>
              </w:rPr>
              <w:t>o</w:t>
            </w:r>
            <w:r w:rsidRPr="005778D9">
              <w:rPr>
                <w:rFonts w:ascii="Times New Roman" w:eastAsia="Arial" w:hAnsi="Times New Roman" w:cs="Times New Roman"/>
                <w:color w:val="538135" w:themeColor="accent6" w:themeShade="BF"/>
                <w:spacing w:val="-1"/>
                <w:sz w:val="26"/>
                <w:szCs w:val="26"/>
              </w:rPr>
              <w:t>t</w:t>
            </w:r>
            <w:r w:rsidRPr="005778D9">
              <w:rPr>
                <w:rFonts w:ascii="Times New Roman" w:eastAsia="Arial" w:hAnsi="Times New Roman" w:cs="Times New Roman"/>
                <w:color w:val="538135" w:themeColor="accent6" w:themeShade="BF"/>
                <w:sz w:val="26"/>
                <w:szCs w:val="26"/>
              </w:rPr>
              <w:t>ing.</w:t>
            </w:r>
          </w:p>
        </w:tc>
      </w:tr>
    </w:tbl>
    <w:p w:rsidR="00354DCA" w:rsidRDefault="00354DCA"/>
    <w:p w:rsidR="00354DCA" w:rsidRDefault="00AE52F6" w:rsidP="005778D9">
      <w:pPr>
        <w:spacing w:after="0" w:line="240" w:lineRule="auto"/>
      </w:pPr>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76" w:lineRule="auto"/>
              <w:rPr>
                <w:rFonts w:asciiTheme="majorBidi" w:hAnsiTheme="majorBidi" w:cstheme="majorBidi"/>
                <w:b/>
                <w:bCs/>
                <w:color w:val="FF0000"/>
                <w:sz w:val="26"/>
                <w:szCs w:val="26"/>
                <w:lang w:bidi="ar-JO"/>
              </w:rPr>
            </w:pPr>
            <w:r>
              <w:rPr>
                <w:rFonts w:asciiTheme="majorBidi" w:hAnsiTheme="majorBidi" w:cstheme="majorBidi"/>
                <w:b/>
                <w:bCs/>
                <w:color w:val="FF9999"/>
                <w:sz w:val="26"/>
                <w:szCs w:val="26"/>
                <w:lang w:bidi="ar-JO"/>
              </w:rPr>
              <w:lastRenderedPageBreak/>
              <w:t>Palestine:</w:t>
            </w:r>
          </w:p>
          <w:p w:rsidR="00354DCA" w:rsidRDefault="00AE52F6">
            <w:pPr>
              <w:spacing w:after="0" w:line="276" w:lineRule="auto"/>
              <w:rPr>
                <w:rFonts w:asciiTheme="majorBidi" w:hAnsiTheme="majorBidi" w:cstheme="majorBidi"/>
                <w:b/>
                <w:bCs/>
                <w:color w:val="FF0000"/>
                <w:sz w:val="26"/>
                <w:szCs w:val="26"/>
                <w:lang w:bidi="ar-JO"/>
              </w:rPr>
            </w:pPr>
            <w:r>
              <w:rPr>
                <w:rFonts w:asciiTheme="majorBidi" w:hAnsiTheme="majorBidi" w:cstheme="majorBidi"/>
                <w:b/>
                <w:bCs/>
                <w:color w:val="FF0000"/>
                <w:sz w:val="26"/>
                <w:szCs w:val="26"/>
                <w:highlight w:val="yellow"/>
                <w:lang w:bidi="ar-JO"/>
              </w:rPr>
              <w:t>Article to be added:</w:t>
            </w:r>
          </w:p>
          <w:p w:rsidR="00354DCA" w:rsidRDefault="00AE52F6">
            <w:pPr>
              <w:spacing w:after="0" w:line="276" w:lineRule="auto"/>
              <w:rPr>
                <w:rFonts w:asciiTheme="majorBidi" w:hAnsiTheme="majorBidi" w:cstheme="majorBidi"/>
                <w:b/>
                <w:bCs/>
                <w:color w:val="C00000"/>
                <w:sz w:val="26"/>
                <w:szCs w:val="26"/>
                <w:lang w:bidi="ar-JO"/>
              </w:rPr>
            </w:pPr>
            <w:r>
              <w:rPr>
                <w:rFonts w:asciiTheme="majorBidi" w:hAnsiTheme="majorBidi" w:cstheme="majorBidi"/>
                <w:b/>
                <w:bCs/>
                <w:color w:val="C00000"/>
                <w:sz w:val="26"/>
                <w:szCs w:val="26"/>
              </w:rPr>
              <w:t>Article</w:t>
            </w:r>
            <w:r>
              <w:rPr>
                <w:rFonts w:asciiTheme="majorBidi" w:hAnsiTheme="majorBidi" w:cstheme="majorBidi"/>
                <w:b/>
                <w:bCs/>
                <w:color w:val="C00000"/>
                <w:sz w:val="26"/>
                <w:szCs w:val="26"/>
                <w:lang w:bidi="ar-JO"/>
              </w:rPr>
              <w:t xml:space="preserve"> 20: The Wiseman Council</w:t>
            </w:r>
          </w:p>
          <w:p w:rsidR="00354DCA" w:rsidRDefault="00AE52F6">
            <w:pPr>
              <w:spacing w:after="0" w:line="276" w:lineRule="auto"/>
              <w:rPr>
                <w:rFonts w:asciiTheme="majorBidi" w:hAnsiTheme="majorBidi" w:cstheme="majorBidi"/>
                <w:color w:val="C00000"/>
                <w:sz w:val="26"/>
                <w:szCs w:val="26"/>
                <w:lang w:bidi="ar-JO"/>
              </w:rPr>
            </w:pPr>
            <w:r>
              <w:rPr>
                <w:rFonts w:asciiTheme="majorBidi" w:hAnsiTheme="majorBidi" w:cstheme="majorBidi"/>
                <w:color w:val="C00000"/>
                <w:sz w:val="26"/>
                <w:szCs w:val="26"/>
                <w:lang w:bidi="ar-JO"/>
              </w:rPr>
              <w:t>A Wiseman Council is formed of five member persons, among them the current president of the general assembly and the general secretary of the Assembly. The Council’s mission will be:</w:t>
            </w:r>
          </w:p>
          <w:p w:rsidR="00354DCA" w:rsidRDefault="00AE52F6">
            <w:pPr>
              <w:spacing w:after="0" w:line="276" w:lineRule="auto"/>
              <w:rPr>
                <w:rFonts w:asciiTheme="majorBidi" w:hAnsiTheme="majorBidi" w:cstheme="majorBidi"/>
                <w:color w:val="C00000"/>
                <w:sz w:val="26"/>
                <w:szCs w:val="26"/>
                <w:lang w:bidi="ar-JO"/>
              </w:rPr>
            </w:pPr>
            <w:r>
              <w:rPr>
                <w:rFonts w:asciiTheme="majorBidi" w:hAnsiTheme="majorBidi" w:cstheme="majorBidi"/>
                <w:color w:val="C00000"/>
                <w:sz w:val="26"/>
                <w:szCs w:val="26"/>
                <w:lang w:bidi="ar-JO"/>
              </w:rPr>
              <w:t>- Mediation and handling disputes, if any, between members of the APA.</w:t>
            </w:r>
          </w:p>
          <w:p w:rsidR="00354DCA" w:rsidRDefault="00AE52F6">
            <w:pPr>
              <w:spacing w:after="0" w:line="276" w:lineRule="auto"/>
              <w:rPr>
                <w:rFonts w:asciiTheme="majorBidi" w:hAnsiTheme="majorBidi" w:cstheme="majorBidi"/>
                <w:color w:val="C00000"/>
                <w:sz w:val="26"/>
                <w:szCs w:val="26"/>
                <w:lang w:bidi="ar-JO"/>
              </w:rPr>
            </w:pPr>
            <w:r>
              <w:rPr>
                <w:rFonts w:asciiTheme="majorBidi" w:hAnsiTheme="majorBidi" w:cstheme="majorBidi"/>
                <w:color w:val="C00000"/>
                <w:sz w:val="26"/>
                <w:szCs w:val="26"/>
                <w:lang w:bidi="ar-JO"/>
              </w:rPr>
              <w:t>- Suggest solutions to some strategic issues, and</w:t>
            </w:r>
          </w:p>
          <w:p w:rsidR="00354DCA" w:rsidRDefault="00AE52F6">
            <w:pPr>
              <w:spacing w:after="0" w:line="276" w:lineRule="auto"/>
              <w:rPr>
                <w:rFonts w:asciiTheme="majorBidi" w:hAnsiTheme="majorBidi" w:cstheme="majorBidi"/>
                <w:color w:val="C00000"/>
                <w:sz w:val="26"/>
                <w:szCs w:val="26"/>
                <w:lang w:bidi="ar-JO"/>
              </w:rPr>
            </w:pPr>
            <w:r>
              <w:rPr>
                <w:rFonts w:asciiTheme="majorBidi" w:hAnsiTheme="majorBidi" w:cstheme="majorBidi"/>
                <w:color w:val="C00000"/>
                <w:sz w:val="26"/>
                <w:szCs w:val="26"/>
                <w:lang w:bidi="ar-JO"/>
              </w:rPr>
              <w:t>- Perform works assigned to the Wiseman Council by the General Assembly and the Executive Council.</w:t>
            </w:r>
          </w:p>
          <w:p w:rsidR="00354DCA" w:rsidRDefault="00354DCA">
            <w:pPr>
              <w:pStyle w:val="bullet"/>
              <w:bidi w:val="0"/>
              <w:spacing w:line="276" w:lineRule="auto"/>
              <w:ind w:left="90" w:firstLine="0"/>
              <w:jc w:val="left"/>
              <w:rPr>
                <w:rFonts w:asciiTheme="majorBidi" w:hAnsiTheme="majorBidi" w:cstheme="majorBidi"/>
                <w:sz w:val="26"/>
                <w:szCs w:val="26"/>
              </w:rPr>
            </w:pPr>
          </w:p>
          <w:p w:rsidR="00354DCA" w:rsidRDefault="00354DCA">
            <w:pPr>
              <w:pStyle w:val="b14"/>
              <w:bidi w:val="0"/>
              <w:spacing w:line="276" w:lineRule="auto"/>
              <w:ind w:firstLine="0"/>
              <w:jc w:val="left"/>
              <w:rPr>
                <w:rFonts w:asciiTheme="majorBidi" w:hAnsiTheme="majorBidi" w:cstheme="majorBidi"/>
                <w:b/>
                <w:bCs/>
                <w:sz w:val="26"/>
                <w:szCs w:val="26"/>
              </w:rPr>
            </w:pPr>
          </w:p>
          <w:p w:rsidR="00354DCA" w:rsidRDefault="00354DCA">
            <w:pPr>
              <w:pStyle w:val="b14"/>
              <w:bidi w:val="0"/>
              <w:spacing w:line="276" w:lineRule="auto"/>
              <w:ind w:firstLine="0"/>
              <w:jc w:val="left"/>
              <w:rPr>
                <w:rFonts w:asciiTheme="majorBidi" w:hAnsiTheme="majorBidi" w:cstheme="majorBidi"/>
                <w:sz w:val="26"/>
                <w:szCs w:val="26"/>
              </w:rPr>
            </w:pPr>
          </w:p>
          <w:p w:rsidR="00354DCA" w:rsidRDefault="00354DCA">
            <w:pPr>
              <w:pStyle w:val="b14"/>
              <w:bidi w:val="0"/>
              <w:spacing w:line="276" w:lineRule="auto"/>
              <w:ind w:firstLine="0"/>
              <w:jc w:val="left"/>
              <w:rPr>
                <w:rFonts w:asciiTheme="majorBidi" w:hAnsiTheme="majorBidi" w:cstheme="majorBidi"/>
                <w:sz w:val="26"/>
                <w:szCs w:val="26"/>
              </w:rPr>
            </w:pPr>
          </w:p>
          <w:p w:rsidR="00354DCA" w:rsidRDefault="00354DCA">
            <w:pPr>
              <w:pStyle w:val="BodyText"/>
              <w:ind w:right="111"/>
              <w:rPr>
                <w:rFonts w:asciiTheme="majorBidi" w:hAnsiTheme="majorBidi" w:cstheme="majorBidi"/>
                <w:sz w:val="26"/>
                <w:szCs w:val="26"/>
              </w:rPr>
            </w:pP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76" w:lineRule="auto"/>
              <w:rPr>
                <w:rFonts w:asciiTheme="majorBidi" w:hAnsiTheme="majorBidi" w:cstheme="majorBidi"/>
                <w:b/>
                <w:bCs/>
                <w:color w:val="FF0000"/>
                <w:sz w:val="26"/>
                <w:szCs w:val="26"/>
                <w:lang w:bidi="ar-JO"/>
              </w:rPr>
            </w:pPr>
            <w:r>
              <w:rPr>
                <w:rFonts w:asciiTheme="majorBidi" w:hAnsiTheme="majorBidi" w:cstheme="majorBidi"/>
                <w:b/>
                <w:bCs/>
                <w:color w:val="FF9999"/>
                <w:sz w:val="26"/>
                <w:szCs w:val="26"/>
                <w:lang w:bidi="ar-JO"/>
              </w:rPr>
              <w:lastRenderedPageBreak/>
              <w:t>Palestine:</w:t>
            </w:r>
          </w:p>
          <w:p w:rsidR="00354DCA" w:rsidRDefault="00AE52F6">
            <w:pPr>
              <w:pStyle w:val="bullet"/>
              <w:bidi w:val="0"/>
              <w:spacing w:line="276" w:lineRule="auto"/>
              <w:ind w:left="90"/>
              <w:jc w:val="left"/>
              <w:rPr>
                <w:rFonts w:asciiTheme="majorBidi" w:hAnsiTheme="majorBidi" w:cstheme="majorBidi"/>
                <w:b/>
                <w:bCs/>
                <w:color w:val="FF0000"/>
                <w:sz w:val="26"/>
                <w:szCs w:val="26"/>
              </w:rPr>
            </w:pPr>
            <w:r>
              <w:rPr>
                <w:rFonts w:asciiTheme="majorBidi" w:hAnsiTheme="majorBidi" w:cstheme="majorBidi"/>
                <w:b/>
                <w:bCs/>
                <w:color w:val="FF0000"/>
                <w:sz w:val="26"/>
                <w:szCs w:val="26"/>
                <w:highlight w:val="yellow"/>
              </w:rPr>
              <w:t>New Chapter to be added</w:t>
            </w:r>
          </w:p>
          <w:p w:rsidR="00354DCA" w:rsidRDefault="00AE52F6">
            <w:pPr>
              <w:pStyle w:val="bullet"/>
              <w:bidi w:val="0"/>
              <w:spacing w:line="276" w:lineRule="auto"/>
              <w:ind w:left="90"/>
              <w:jc w:val="left"/>
              <w:rPr>
                <w:rFonts w:asciiTheme="majorBidi" w:hAnsiTheme="majorBidi" w:cstheme="majorBidi"/>
                <w:b/>
                <w:bCs/>
                <w:color w:val="C00000"/>
                <w:sz w:val="26"/>
                <w:szCs w:val="26"/>
              </w:rPr>
            </w:pPr>
            <w:r>
              <w:rPr>
                <w:rFonts w:asciiTheme="majorBidi" w:hAnsiTheme="majorBidi" w:cstheme="majorBidi"/>
                <w:b/>
                <w:bCs/>
                <w:color w:val="C00000"/>
                <w:sz w:val="26"/>
                <w:szCs w:val="26"/>
              </w:rPr>
              <w:t>Article 21:</w:t>
            </w:r>
          </w:p>
          <w:p w:rsidR="00354DCA" w:rsidRDefault="00AE52F6">
            <w:pPr>
              <w:spacing w:after="0" w:line="276" w:lineRule="auto"/>
              <w:rPr>
                <w:rFonts w:asciiTheme="majorBidi" w:hAnsiTheme="majorBidi" w:cstheme="majorBidi"/>
                <w:b/>
                <w:bCs/>
                <w:color w:val="FF0000"/>
                <w:sz w:val="26"/>
                <w:szCs w:val="26"/>
                <w:lang w:bidi="ar-JO"/>
              </w:rPr>
            </w:pPr>
            <w:r>
              <w:rPr>
                <w:rFonts w:asciiTheme="majorBidi" w:hAnsiTheme="majorBidi" w:cstheme="majorBidi"/>
                <w:color w:val="C00000"/>
                <w:sz w:val="26"/>
                <w:szCs w:val="26"/>
              </w:rPr>
              <w:t>The member parliaments has the right to submit to the Executive Council a proposal to amend the Charter or other assembly regulations, provided that proposals are submitted to the General Secretariat at least one month before the meeting of the Council which may initiate proposals too. The proposal is deemed acceptable in the two cases mentioned after elaborating and approving it by the absolute majority of members.</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76" w:lineRule="auto"/>
              <w:rPr>
                <w:rFonts w:asciiTheme="majorBidi" w:hAnsiTheme="majorBidi" w:cstheme="majorBidi"/>
                <w:b/>
                <w:bCs/>
                <w:color w:val="FF0000"/>
                <w:sz w:val="26"/>
                <w:szCs w:val="26"/>
                <w:lang w:bidi="ar-JO"/>
              </w:rPr>
            </w:pPr>
            <w:r>
              <w:rPr>
                <w:rFonts w:asciiTheme="majorBidi" w:hAnsiTheme="majorBidi" w:cstheme="majorBidi"/>
                <w:b/>
                <w:bCs/>
                <w:color w:val="FF9999"/>
                <w:sz w:val="26"/>
                <w:szCs w:val="26"/>
                <w:lang w:bidi="ar-JO"/>
              </w:rPr>
              <w:lastRenderedPageBreak/>
              <w:t>Palestine:</w:t>
            </w:r>
          </w:p>
          <w:p w:rsidR="00354DCA" w:rsidRDefault="00AE52F6">
            <w:pPr>
              <w:spacing w:after="0" w:line="276" w:lineRule="auto"/>
              <w:rPr>
                <w:rFonts w:asciiTheme="majorBidi" w:hAnsiTheme="majorBidi" w:cstheme="majorBidi"/>
                <w:b/>
                <w:bCs/>
                <w:color w:val="FF0000"/>
                <w:sz w:val="26"/>
                <w:szCs w:val="26"/>
                <w:lang w:bidi="ar-JO"/>
              </w:rPr>
            </w:pPr>
            <w:r>
              <w:rPr>
                <w:rFonts w:asciiTheme="majorBidi" w:hAnsiTheme="majorBidi" w:cstheme="majorBidi"/>
                <w:b/>
                <w:bCs/>
                <w:color w:val="FF0000"/>
                <w:sz w:val="26"/>
                <w:szCs w:val="26"/>
                <w:highlight w:val="yellow"/>
                <w:lang w:bidi="ar-JO"/>
              </w:rPr>
              <w:t>Article to be added:</w:t>
            </w:r>
          </w:p>
          <w:p w:rsidR="00354DCA" w:rsidRDefault="00354DCA">
            <w:pPr>
              <w:pStyle w:val="b14"/>
              <w:bidi w:val="0"/>
              <w:spacing w:line="276" w:lineRule="auto"/>
              <w:ind w:firstLine="0"/>
              <w:jc w:val="left"/>
              <w:rPr>
                <w:rFonts w:asciiTheme="majorBidi" w:hAnsiTheme="majorBidi" w:cstheme="majorBidi"/>
                <w:b/>
                <w:bCs/>
                <w:color w:val="C00000"/>
                <w:sz w:val="26"/>
                <w:szCs w:val="26"/>
              </w:rPr>
            </w:pPr>
          </w:p>
          <w:p w:rsidR="00354DCA" w:rsidRDefault="00AE52F6">
            <w:pPr>
              <w:pStyle w:val="b14"/>
              <w:bidi w:val="0"/>
              <w:spacing w:line="276" w:lineRule="auto"/>
              <w:ind w:firstLine="0"/>
              <w:jc w:val="left"/>
              <w:rPr>
                <w:rFonts w:asciiTheme="majorBidi" w:hAnsiTheme="majorBidi" w:cstheme="majorBidi"/>
                <w:b/>
                <w:bCs/>
                <w:color w:val="C00000"/>
                <w:sz w:val="26"/>
                <w:szCs w:val="26"/>
              </w:rPr>
            </w:pPr>
            <w:r>
              <w:rPr>
                <w:rFonts w:asciiTheme="majorBidi" w:hAnsiTheme="majorBidi" w:cstheme="majorBidi"/>
                <w:b/>
                <w:bCs/>
                <w:color w:val="C00000"/>
                <w:sz w:val="26"/>
                <w:szCs w:val="26"/>
              </w:rPr>
              <w:t>Article 22:</w:t>
            </w:r>
          </w:p>
          <w:p w:rsidR="00354DCA" w:rsidRDefault="00AE52F6">
            <w:pPr>
              <w:spacing w:after="0" w:line="276" w:lineRule="auto"/>
              <w:rPr>
                <w:rFonts w:asciiTheme="majorBidi" w:hAnsiTheme="majorBidi" w:cstheme="majorBidi"/>
                <w:b/>
                <w:bCs/>
                <w:color w:val="FF0000"/>
                <w:sz w:val="26"/>
                <w:szCs w:val="26"/>
                <w:lang w:bidi="ar-JO"/>
              </w:rPr>
            </w:pPr>
            <w:r>
              <w:rPr>
                <w:rFonts w:asciiTheme="majorBidi" w:hAnsiTheme="majorBidi" w:cstheme="majorBidi"/>
                <w:color w:val="C00000"/>
                <w:sz w:val="26"/>
                <w:szCs w:val="26"/>
              </w:rPr>
              <w:t xml:space="preserve">Member parliaments contribute to the </w:t>
            </w:r>
            <w:r>
              <w:rPr>
                <w:rFonts w:asciiTheme="majorBidi" w:hAnsiTheme="majorBidi" w:cstheme="majorBidi"/>
                <w:color w:val="C00000"/>
                <w:sz w:val="26"/>
                <w:szCs w:val="26"/>
                <w:lang w:bidi="ar-JO"/>
              </w:rPr>
              <w:t>Assembly</w:t>
            </w:r>
            <w:r>
              <w:rPr>
                <w:rFonts w:asciiTheme="majorBidi" w:hAnsiTheme="majorBidi" w:cstheme="majorBidi"/>
                <w:color w:val="C00000"/>
                <w:sz w:val="26"/>
                <w:szCs w:val="26"/>
              </w:rPr>
              <w:t xml:space="preserve">’s budget in accordance with the percentages indicated in the financial regulations and the Bylaw and the amendments approved by the plenary session. In the case of non-payment, the measures stipulated in the </w:t>
            </w:r>
            <w:r>
              <w:rPr>
                <w:rFonts w:asciiTheme="majorBidi" w:hAnsiTheme="majorBidi" w:cstheme="majorBidi"/>
                <w:color w:val="C00000"/>
                <w:sz w:val="26"/>
                <w:szCs w:val="26"/>
                <w:lang w:bidi="ar-JO"/>
              </w:rPr>
              <w:t>Assembly</w:t>
            </w:r>
            <w:r>
              <w:rPr>
                <w:rFonts w:asciiTheme="majorBidi" w:hAnsiTheme="majorBidi" w:cstheme="majorBidi"/>
                <w:color w:val="C00000"/>
                <w:sz w:val="26"/>
                <w:szCs w:val="26"/>
              </w:rPr>
              <w:t>’s financial regulations will apply.</w:t>
            </w:r>
          </w:p>
        </w:tc>
      </w:tr>
    </w:tbl>
    <w:p w:rsidR="00354DCA" w:rsidRDefault="00354DCA"/>
    <w:p w:rsidR="00354DCA" w:rsidRDefault="00AE52F6">
      <w:r>
        <w:br w:type="page"/>
      </w:r>
    </w:p>
    <w:tbl>
      <w:tblPr>
        <w:tblStyle w:val="TableGrid"/>
        <w:tblW w:w="0" w:type="auto"/>
        <w:tblLook w:val="04A0" w:firstRow="1" w:lastRow="0" w:firstColumn="1" w:lastColumn="0" w:noHBand="0" w:noVBand="1"/>
      </w:tblPr>
      <w:tblGrid>
        <w:gridCol w:w="9350"/>
      </w:tblGrid>
      <w:tr w:rsidR="00354DCA">
        <w:tc>
          <w:tcPr>
            <w:tcW w:w="9524" w:type="dxa"/>
          </w:tcPr>
          <w:p w:rsidR="00354DCA" w:rsidRDefault="00AE52F6">
            <w:pPr>
              <w:spacing w:after="0" w:line="276" w:lineRule="auto"/>
              <w:rPr>
                <w:rFonts w:asciiTheme="majorBidi" w:hAnsiTheme="majorBidi" w:cstheme="majorBidi"/>
                <w:b/>
                <w:bCs/>
                <w:color w:val="FF0000"/>
                <w:sz w:val="26"/>
                <w:szCs w:val="26"/>
                <w:lang w:bidi="ar-JO"/>
              </w:rPr>
            </w:pPr>
            <w:r>
              <w:rPr>
                <w:rFonts w:asciiTheme="majorBidi" w:hAnsiTheme="majorBidi" w:cstheme="majorBidi"/>
                <w:b/>
                <w:bCs/>
                <w:color w:val="FF9999"/>
                <w:sz w:val="26"/>
                <w:szCs w:val="26"/>
                <w:lang w:bidi="ar-JO"/>
              </w:rPr>
              <w:lastRenderedPageBreak/>
              <w:t>Palestine:</w:t>
            </w:r>
          </w:p>
          <w:p w:rsidR="00354DCA" w:rsidRDefault="00AE52F6">
            <w:pPr>
              <w:spacing w:after="0" w:line="276" w:lineRule="auto"/>
              <w:rPr>
                <w:rFonts w:asciiTheme="majorBidi" w:hAnsiTheme="majorBidi" w:cstheme="majorBidi"/>
                <w:b/>
                <w:bCs/>
                <w:color w:val="FF0000"/>
                <w:sz w:val="26"/>
                <w:szCs w:val="26"/>
                <w:lang w:bidi="ar-JO"/>
              </w:rPr>
            </w:pPr>
            <w:r>
              <w:rPr>
                <w:rFonts w:asciiTheme="majorBidi" w:hAnsiTheme="majorBidi" w:cstheme="majorBidi"/>
                <w:b/>
                <w:bCs/>
                <w:color w:val="FF0000"/>
                <w:sz w:val="26"/>
                <w:szCs w:val="26"/>
                <w:highlight w:val="yellow"/>
                <w:lang w:bidi="ar-JO"/>
              </w:rPr>
              <w:t>Article to be added:</w:t>
            </w:r>
          </w:p>
          <w:p w:rsidR="00354DCA" w:rsidRDefault="00354DCA">
            <w:pPr>
              <w:pStyle w:val="b14"/>
              <w:bidi w:val="0"/>
              <w:spacing w:line="276" w:lineRule="auto"/>
              <w:ind w:firstLine="0"/>
              <w:jc w:val="left"/>
              <w:rPr>
                <w:rFonts w:asciiTheme="majorBidi" w:hAnsiTheme="majorBidi" w:cstheme="majorBidi"/>
                <w:b/>
                <w:bCs/>
                <w:color w:val="C00000"/>
                <w:sz w:val="26"/>
                <w:szCs w:val="26"/>
              </w:rPr>
            </w:pPr>
          </w:p>
          <w:p w:rsidR="00354DCA" w:rsidRDefault="00AE52F6">
            <w:pPr>
              <w:pStyle w:val="b14"/>
              <w:bidi w:val="0"/>
              <w:spacing w:line="276" w:lineRule="auto"/>
              <w:ind w:firstLine="0"/>
              <w:jc w:val="left"/>
              <w:rPr>
                <w:rFonts w:asciiTheme="majorBidi" w:hAnsiTheme="majorBidi" w:cstheme="majorBidi"/>
                <w:b/>
                <w:bCs/>
                <w:color w:val="C00000"/>
                <w:sz w:val="26"/>
                <w:szCs w:val="26"/>
              </w:rPr>
            </w:pPr>
            <w:r>
              <w:rPr>
                <w:rFonts w:asciiTheme="majorBidi" w:hAnsiTheme="majorBidi" w:cstheme="majorBidi"/>
                <w:b/>
                <w:bCs/>
                <w:color w:val="C00000"/>
                <w:sz w:val="26"/>
                <w:szCs w:val="26"/>
              </w:rPr>
              <w:t>Article 23:</w:t>
            </w:r>
          </w:p>
          <w:p w:rsidR="00354DCA" w:rsidRDefault="00AE52F6">
            <w:pPr>
              <w:spacing w:after="0" w:line="276" w:lineRule="auto"/>
              <w:rPr>
                <w:rFonts w:asciiTheme="majorBidi" w:hAnsiTheme="majorBidi" w:cstheme="majorBidi"/>
                <w:b/>
                <w:bCs/>
                <w:color w:val="FF0000"/>
                <w:sz w:val="26"/>
                <w:szCs w:val="26"/>
                <w:lang w:bidi="ar-JO"/>
              </w:rPr>
            </w:pPr>
            <w:r>
              <w:rPr>
                <w:rFonts w:asciiTheme="majorBidi" w:hAnsiTheme="majorBidi" w:cstheme="majorBidi"/>
                <w:color w:val="C00000"/>
                <w:sz w:val="26"/>
                <w:szCs w:val="26"/>
              </w:rPr>
              <w:t>The plenary session issues the regulations and procerdures to implement the provisions of this Charter</w:t>
            </w:r>
            <w:r>
              <w:rPr>
                <w:rFonts w:asciiTheme="majorBidi" w:hAnsiTheme="majorBidi" w:cstheme="majorBidi"/>
                <w:color w:val="C00000"/>
                <w:sz w:val="26"/>
                <w:szCs w:val="26"/>
                <w:rtl/>
              </w:rPr>
              <w:t>.</w:t>
            </w:r>
          </w:p>
        </w:tc>
      </w:tr>
    </w:tbl>
    <w:p w:rsidR="00354DCA" w:rsidRDefault="00354DCA"/>
    <w:sectPr w:rsidR="00354DCA">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3B6" w:rsidRDefault="001333B6">
      <w:pPr>
        <w:spacing w:line="240" w:lineRule="auto"/>
      </w:pPr>
      <w:r>
        <w:separator/>
      </w:r>
    </w:p>
  </w:endnote>
  <w:endnote w:type="continuationSeparator" w:id="0">
    <w:p w:rsidR="001333B6" w:rsidRDefault="001333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fontKey="{C1CEC9DE-44E7-434D-84D4-13C745AE98E3}"/>
  </w:font>
  <w:font w:name="Calibri">
    <w:panose1 w:val="020F0502020204030204"/>
    <w:charset w:val="00"/>
    <w:family w:val="swiss"/>
    <w:pitch w:val="variable"/>
    <w:sig w:usb0="E0002AFF" w:usb1="C000247B" w:usb2="00000009" w:usb3="00000000" w:csb0="000001FF" w:csb1="00000000"/>
    <w:embedRegular r:id="rId2" w:fontKey="{0B1E0A61-F4FE-424C-A2E8-3F7DB9031584}"/>
    <w:embedBold r:id="rId3" w:fontKey="{C2BE8403-4267-4135-91A0-0B49AB4B0814}"/>
    <w:embedItalic r:id="rId4" w:fontKey="{E7C15228-EDAA-4580-A490-0BFEC8F2B1A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5" w:fontKey="{86566AC9-C3C0-4B3C-9CB1-E6AA14FA01EB}"/>
    <w:embedBold r:id="rId6" w:fontKey="{A52100AF-1EA5-49CF-8613-BCB3531423BF}"/>
  </w:font>
  <w:font w:name="Segoe UI">
    <w:panose1 w:val="020B0502040204020203"/>
    <w:charset w:val="00"/>
    <w:family w:val="swiss"/>
    <w:pitch w:val="variable"/>
    <w:sig w:usb0="E4002EFF" w:usb1="C000E47F" w:usb2="00000009" w:usb3="00000000" w:csb0="000001FF" w:csb1="00000000"/>
    <w:embedRegular r:id="rId7" w:fontKey="{64FF0FE0-61E1-418E-9CBF-D90753032DA9}"/>
  </w:font>
  <w:font w:name="Consolas">
    <w:panose1 w:val="020B0609020204030204"/>
    <w:charset w:val="00"/>
    <w:family w:val="modern"/>
    <w:pitch w:val="fixed"/>
    <w:sig w:usb0="E00006FF" w:usb1="0000FCFF" w:usb2="00000001" w:usb3="00000000" w:csb0="0000019F" w:csb1="00000000"/>
    <w:embedRegular r:id="rId8" w:fontKey="{D2517CCC-A9C7-4A63-888A-8F829C85E83C}"/>
  </w:font>
  <w:font w:name="Sakkal Majalla">
    <w:panose1 w:val="02000000000000000000"/>
    <w:charset w:val="00"/>
    <w:family w:val="auto"/>
    <w:pitch w:val="variable"/>
    <w:sig w:usb0="80002007" w:usb1="80000000" w:usb2="00000008" w:usb3="00000000" w:csb0="000000D3" w:csb1="00000000"/>
    <w:embedRegular r:id="rId9" w:fontKey="{6DE9D6F5-9294-4A47-9340-E81060D0B96D}"/>
    <w:embedBold r:id="rId10" w:fontKey="{1A83C4BD-CAF7-4A27-9F12-283C5B6E6718}"/>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embedRegular r:id="rId11" w:fontKey="{FE9E9AA2-E5B5-4A6E-8BCE-C4255C56CF59}"/>
  </w:font>
  <w:font w:name="DengXian">
    <w:altName w:val="等线"/>
    <w:panose1 w:val="02010600030101010101"/>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9983737"/>
      <w:docPartObj>
        <w:docPartGallery w:val="AutoText"/>
      </w:docPartObj>
    </w:sdtPr>
    <w:sdtContent>
      <w:p w:rsidR="007A06E9" w:rsidRDefault="007A06E9">
        <w:pPr>
          <w:pStyle w:val="Footer"/>
          <w:jc w:val="center"/>
        </w:pPr>
        <w:r>
          <w:fldChar w:fldCharType="begin"/>
        </w:r>
        <w:r>
          <w:instrText xml:space="preserve"> PAGE   \* MERGEFORMAT </w:instrText>
        </w:r>
        <w:r>
          <w:fldChar w:fldCharType="separate"/>
        </w:r>
        <w:r w:rsidR="000850FB">
          <w:rPr>
            <w:noProof/>
          </w:rPr>
          <w:t>21</w:t>
        </w:r>
        <w:r>
          <w:fldChar w:fldCharType="end"/>
        </w:r>
      </w:p>
    </w:sdtContent>
  </w:sdt>
  <w:p w:rsidR="007A06E9" w:rsidRDefault="007A0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3B6" w:rsidRDefault="001333B6">
      <w:pPr>
        <w:spacing w:after="0"/>
      </w:pPr>
      <w:r>
        <w:separator/>
      </w:r>
    </w:p>
  </w:footnote>
  <w:footnote w:type="continuationSeparator" w:id="0">
    <w:p w:rsidR="001333B6" w:rsidRDefault="001333B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9FB"/>
    <w:multiLevelType w:val="multilevel"/>
    <w:tmpl w:val="000159FB"/>
    <w:lvl w:ilvl="0">
      <w:start w:val="1"/>
      <w:numFmt w:val="lowerLetter"/>
      <w:lvlText w:val="%1)"/>
      <w:lvlJc w:val="left"/>
      <w:pPr>
        <w:ind w:left="660" w:hanging="180"/>
      </w:pPr>
      <w:rPr>
        <w:rFonts w:ascii="Arial" w:eastAsia="Arial" w:hAnsi="Arial" w:hint="default"/>
        <w:spacing w:val="-1"/>
        <w:w w:val="100"/>
        <w:sz w:val="16"/>
        <w:szCs w:val="16"/>
      </w:rPr>
    </w:lvl>
    <w:lvl w:ilvl="1">
      <w:start w:val="1"/>
      <w:numFmt w:val="bullet"/>
      <w:lvlText w:val="•"/>
      <w:lvlJc w:val="left"/>
      <w:pPr>
        <w:ind w:left="1484" w:hanging="180"/>
      </w:pPr>
      <w:rPr>
        <w:rFonts w:hint="default"/>
      </w:rPr>
    </w:lvl>
    <w:lvl w:ilvl="2">
      <w:start w:val="1"/>
      <w:numFmt w:val="bullet"/>
      <w:lvlText w:val="•"/>
      <w:lvlJc w:val="left"/>
      <w:pPr>
        <w:ind w:left="2308" w:hanging="180"/>
      </w:pPr>
      <w:rPr>
        <w:rFonts w:hint="default"/>
      </w:rPr>
    </w:lvl>
    <w:lvl w:ilvl="3">
      <w:start w:val="1"/>
      <w:numFmt w:val="bullet"/>
      <w:lvlText w:val="•"/>
      <w:lvlJc w:val="left"/>
      <w:pPr>
        <w:ind w:left="3132" w:hanging="180"/>
      </w:pPr>
      <w:rPr>
        <w:rFonts w:hint="default"/>
      </w:rPr>
    </w:lvl>
    <w:lvl w:ilvl="4">
      <w:start w:val="1"/>
      <w:numFmt w:val="bullet"/>
      <w:lvlText w:val="•"/>
      <w:lvlJc w:val="left"/>
      <w:pPr>
        <w:ind w:left="3956" w:hanging="180"/>
      </w:pPr>
      <w:rPr>
        <w:rFonts w:hint="default"/>
      </w:rPr>
    </w:lvl>
    <w:lvl w:ilvl="5">
      <w:start w:val="1"/>
      <w:numFmt w:val="bullet"/>
      <w:lvlText w:val="•"/>
      <w:lvlJc w:val="left"/>
      <w:pPr>
        <w:ind w:left="4780" w:hanging="180"/>
      </w:pPr>
      <w:rPr>
        <w:rFonts w:hint="default"/>
      </w:rPr>
    </w:lvl>
    <w:lvl w:ilvl="6">
      <w:start w:val="1"/>
      <w:numFmt w:val="bullet"/>
      <w:lvlText w:val="•"/>
      <w:lvlJc w:val="left"/>
      <w:pPr>
        <w:ind w:left="5604" w:hanging="180"/>
      </w:pPr>
      <w:rPr>
        <w:rFonts w:hint="default"/>
      </w:rPr>
    </w:lvl>
    <w:lvl w:ilvl="7">
      <w:start w:val="1"/>
      <w:numFmt w:val="bullet"/>
      <w:lvlText w:val="•"/>
      <w:lvlJc w:val="left"/>
      <w:pPr>
        <w:ind w:left="6428" w:hanging="180"/>
      </w:pPr>
      <w:rPr>
        <w:rFonts w:hint="default"/>
      </w:rPr>
    </w:lvl>
    <w:lvl w:ilvl="8">
      <w:start w:val="1"/>
      <w:numFmt w:val="bullet"/>
      <w:lvlText w:val="•"/>
      <w:lvlJc w:val="left"/>
      <w:pPr>
        <w:ind w:left="7252" w:hanging="180"/>
      </w:pPr>
      <w:rPr>
        <w:rFonts w:hint="default"/>
      </w:rPr>
    </w:lvl>
  </w:abstractNum>
  <w:abstractNum w:abstractNumId="1" w15:restartNumberingAfterBreak="0">
    <w:nsid w:val="01BD57F2"/>
    <w:multiLevelType w:val="hybridMultilevel"/>
    <w:tmpl w:val="4ADEB1E6"/>
    <w:lvl w:ilvl="0" w:tplc="53C0481C">
      <w:start w:val="1"/>
      <w:numFmt w:val="bullet"/>
      <w:lvlText w:val=""/>
      <w:lvlJc w:val="left"/>
      <w:pPr>
        <w:ind w:left="943" w:hanging="180"/>
      </w:pPr>
      <w:rPr>
        <w:rFonts w:ascii="Symbol" w:eastAsia="Symbol" w:hAnsi="Symbol" w:hint="default"/>
        <w:w w:val="97"/>
        <w:sz w:val="20"/>
        <w:szCs w:val="20"/>
      </w:rPr>
    </w:lvl>
    <w:lvl w:ilvl="1" w:tplc="C21086C4">
      <w:start w:val="1"/>
      <w:numFmt w:val="bullet"/>
      <w:lvlText w:val="•"/>
      <w:lvlJc w:val="left"/>
      <w:pPr>
        <w:ind w:left="1789" w:hanging="180"/>
      </w:pPr>
      <w:rPr>
        <w:rFonts w:hint="default"/>
      </w:rPr>
    </w:lvl>
    <w:lvl w:ilvl="2" w:tplc="9DE62F4A">
      <w:start w:val="1"/>
      <w:numFmt w:val="bullet"/>
      <w:lvlText w:val="•"/>
      <w:lvlJc w:val="left"/>
      <w:pPr>
        <w:ind w:left="2639" w:hanging="180"/>
      </w:pPr>
      <w:rPr>
        <w:rFonts w:hint="default"/>
      </w:rPr>
    </w:lvl>
    <w:lvl w:ilvl="3" w:tplc="A3AEB990">
      <w:start w:val="1"/>
      <w:numFmt w:val="bullet"/>
      <w:lvlText w:val="•"/>
      <w:lvlJc w:val="left"/>
      <w:pPr>
        <w:ind w:left="3489" w:hanging="180"/>
      </w:pPr>
      <w:rPr>
        <w:rFonts w:hint="default"/>
      </w:rPr>
    </w:lvl>
    <w:lvl w:ilvl="4" w:tplc="48565E66">
      <w:start w:val="1"/>
      <w:numFmt w:val="bullet"/>
      <w:lvlText w:val="•"/>
      <w:lvlJc w:val="left"/>
      <w:pPr>
        <w:ind w:left="4339" w:hanging="180"/>
      </w:pPr>
      <w:rPr>
        <w:rFonts w:hint="default"/>
      </w:rPr>
    </w:lvl>
    <w:lvl w:ilvl="5" w:tplc="D68C7724">
      <w:start w:val="1"/>
      <w:numFmt w:val="bullet"/>
      <w:lvlText w:val="•"/>
      <w:lvlJc w:val="left"/>
      <w:pPr>
        <w:ind w:left="5189" w:hanging="180"/>
      </w:pPr>
      <w:rPr>
        <w:rFonts w:hint="default"/>
      </w:rPr>
    </w:lvl>
    <w:lvl w:ilvl="6" w:tplc="0A803588">
      <w:start w:val="1"/>
      <w:numFmt w:val="bullet"/>
      <w:lvlText w:val="•"/>
      <w:lvlJc w:val="left"/>
      <w:pPr>
        <w:ind w:left="6039" w:hanging="180"/>
      </w:pPr>
      <w:rPr>
        <w:rFonts w:hint="default"/>
      </w:rPr>
    </w:lvl>
    <w:lvl w:ilvl="7" w:tplc="2A52029A">
      <w:start w:val="1"/>
      <w:numFmt w:val="bullet"/>
      <w:lvlText w:val="•"/>
      <w:lvlJc w:val="left"/>
      <w:pPr>
        <w:ind w:left="6888" w:hanging="180"/>
      </w:pPr>
      <w:rPr>
        <w:rFonts w:hint="default"/>
      </w:rPr>
    </w:lvl>
    <w:lvl w:ilvl="8" w:tplc="403477DE">
      <w:start w:val="1"/>
      <w:numFmt w:val="bullet"/>
      <w:lvlText w:val="•"/>
      <w:lvlJc w:val="left"/>
      <w:pPr>
        <w:ind w:left="7738" w:hanging="180"/>
      </w:pPr>
      <w:rPr>
        <w:rFonts w:hint="default"/>
      </w:rPr>
    </w:lvl>
  </w:abstractNum>
  <w:abstractNum w:abstractNumId="2" w15:restartNumberingAfterBreak="0">
    <w:nsid w:val="0331148D"/>
    <w:multiLevelType w:val="multilevel"/>
    <w:tmpl w:val="0331148D"/>
    <w:lvl w:ilvl="0">
      <w:numFmt w:val="bullet"/>
      <w:lvlText w:val="-"/>
      <w:lvlJc w:val="left"/>
      <w:pPr>
        <w:ind w:left="840" w:hanging="360"/>
      </w:pPr>
      <w:rPr>
        <w:rFonts w:ascii="Traditional Arabic" w:eastAsiaTheme="minorHAnsi" w:hAnsi="Traditional Arabic" w:cs="Traditional Arabic" w:hint="default"/>
      </w:rPr>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cs="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cs="Courier New" w:hint="default"/>
      </w:rPr>
    </w:lvl>
    <w:lvl w:ilvl="8">
      <w:start w:val="1"/>
      <w:numFmt w:val="bullet"/>
      <w:lvlText w:val=""/>
      <w:lvlJc w:val="left"/>
      <w:pPr>
        <w:ind w:left="6600" w:hanging="360"/>
      </w:pPr>
      <w:rPr>
        <w:rFonts w:ascii="Wingdings" w:hAnsi="Wingdings" w:hint="default"/>
      </w:rPr>
    </w:lvl>
  </w:abstractNum>
  <w:abstractNum w:abstractNumId="3" w15:restartNumberingAfterBreak="0">
    <w:nsid w:val="11192247"/>
    <w:multiLevelType w:val="multilevel"/>
    <w:tmpl w:val="11192247"/>
    <w:lvl w:ilvl="0">
      <w:start w:val="1"/>
      <w:numFmt w:val="upperLetter"/>
      <w:lvlText w:val="%1-"/>
      <w:lvlJc w:val="left"/>
      <w:pPr>
        <w:ind w:left="780" w:hanging="420"/>
      </w:pPr>
      <w:rPr>
        <w:rFonts w:cstheme="maj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8D01D7"/>
    <w:multiLevelType w:val="hybridMultilevel"/>
    <w:tmpl w:val="AC303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12E69"/>
    <w:multiLevelType w:val="multilevel"/>
    <w:tmpl w:val="13512E69"/>
    <w:lvl w:ilvl="0">
      <w:start w:val="1"/>
      <w:numFmt w:val="bullet"/>
      <w:lvlText w:val="-"/>
      <w:lvlJc w:val="left"/>
      <w:pPr>
        <w:ind w:left="839" w:hanging="360"/>
      </w:pPr>
      <w:rPr>
        <w:rFonts w:ascii="Arial" w:eastAsia="Arial" w:hAnsi="Arial" w:hint="default"/>
        <w:w w:val="100"/>
        <w:sz w:val="20"/>
        <w:szCs w:val="20"/>
      </w:rPr>
    </w:lvl>
    <w:lvl w:ilvl="1">
      <w:start w:val="1"/>
      <w:numFmt w:val="bullet"/>
      <w:lvlText w:val="o"/>
      <w:lvlJc w:val="left"/>
      <w:pPr>
        <w:ind w:left="1559" w:hanging="360"/>
      </w:pPr>
      <w:rPr>
        <w:rFonts w:ascii="Courier New" w:hAnsi="Courier New" w:cs="Courier New" w:hint="default"/>
      </w:rPr>
    </w:lvl>
    <w:lvl w:ilvl="2">
      <w:start w:val="1"/>
      <w:numFmt w:val="bullet"/>
      <w:lvlText w:val=""/>
      <w:lvlJc w:val="left"/>
      <w:pPr>
        <w:ind w:left="2279" w:hanging="360"/>
      </w:pPr>
      <w:rPr>
        <w:rFonts w:ascii="Wingdings" w:hAnsi="Wingdings" w:hint="default"/>
      </w:rPr>
    </w:lvl>
    <w:lvl w:ilvl="3">
      <w:start w:val="1"/>
      <w:numFmt w:val="bullet"/>
      <w:lvlText w:val=""/>
      <w:lvlJc w:val="left"/>
      <w:pPr>
        <w:ind w:left="2999" w:hanging="360"/>
      </w:pPr>
      <w:rPr>
        <w:rFonts w:ascii="Symbol" w:hAnsi="Symbol" w:hint="default"/>
      </w:rPr>
    </w:lvl>
    <w:lvl w:ilvl="4">
      <w:start w:val="1"/>
      <w:numFmt w:val="bullet"/>
      <w:lvlText w:val="o"/>
      <w:lvlJc w:val="left"/>
      <w:pPr>
        <w:ind w:left="3719" w:hanging="360"/>
      </w:pPr>
      <w:rPr>
        <w:rFonts w:ascii="Courier New" w:hAnsi="Courier New" w:cs="Courier New" w:hint="default"/>
      </w:rPr>
    </w:lvl>
    <w:lvl w:ilvl="5">
      <w:start w:val="1"/>
      <w:numFmt w:val="bullet"/>
      <w:lvlText w:val=""/>
      <w:lvlJc w:val="left"/>
      <w:pPr>
        <w:ind w:left="4439" w:hanging="360"/>
      </w:pPr>
      <w:rPr>
        <w:rFonts w:ascii="Wingdings" w:hAnsi="Wingdings" w:hint="default"/>
      </w:rPr>
    </w:lvl>
    <w:lvl w:ilvl="6">
      <w:start w:val="1"/>
      <w:numFmt w:val="bullet"/>
      <w:lvlText w:val=""/>
      <w:lvlJc w:val="left"/>
      <w:pPr>
        <w:ind w:left="5159" w:hanging="360"/>
      </w:pPr>
      <w:rPr>
        <w:rFonts w:ascii="Symbol" w:hAnsi="Symbol" w:hint="default"/>
      </w:rPr>
    </w:lvl>
    <w:lvl w:ilvl="7">
      <w:start w:val="1"/>
      <w:numFmt w:val="bullet"/>
      <w:lvlText w:val="o"/>
      <w:lvlJc w:val="left"/>
      <w:pPr>
        <w:ind w:left="5879" w:hanging="360"/>
      </w:pPr>
      <w:rPr>
        <w:rFonts w:ascii="Courier New" w:hAnsi="Courier New" w:cs="Courier New" w:hint="default"/>
      </w:rPr>
    </w:lvl>
    <w:lvl w:ilvl="8">
      <w:start w:val="1"/>
      <w:numFmt w:val="bullet"/>
      <w:lvlText w:val=""/>
      <w:lvlJc w:val="left"/>
      <w:pPr>
        <w:ind w:left="6599" w:hanging="360"/>
      </w:pPr>
      <w:rPr>
        <w:rFonts w:ascii="Wingdings" w:hAnsi="Wingdings" w:hint="default"/>
      </w:rPr>
    </w:lvl>
  </w:abstractNum>
  <w:abstractNum w:abstractNumId="6" w15:restartNumberingAfterBreak="0">
    <w:nsid w:val="160742A9"/>
    <w:multiLevelType w:val="multilevel"/>
    <w:tmpl w:val="160742A9"/>
    <w:lvl w:ilvl="0">
      <w:numFmt w:val="bullet"/>
      <w:lvlText w:val="-"/>
      <w:lvlJc w:val="left"/>
      <w:pPr>
        <w:ind w:left="720" w:hanging="360"/>
      </w:pPr>
      <w:rPr>
        <w:rFonts w:ascii="Traditional Arabic" w:eastAsiaTheme="minorHAnsi" w:hAnsi="Traditional Arabic" w:cs="Traditional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B008F"/>
    <w:multiLevelType w:val="multilevel"/>
    <w:tmpl w:val="177B008F"/>
    <w:lvl w:ilvl="0">
      <w:start w:val="5"/>
      <w:numFmt w:val="lowerLetter"/>
      <w:lvlText w:val="%1)"/>
      <w:lvlJc w:val="left"/>
      <w:pPr>
        <w:ind w:left="660" w:hanging="180"/>
      </w:pPr>
      <w:rPr>
        <w:rFonts w:ascii="Arial" w:eastAsia="Arial" w:hAnsi="Arial" w:hint="default"/>
        <w:spacing w:val="-1"/>
        <w:w w:val="100"/>
        <w:sz w:val="16"/>
        <w:szCs w:val="16"/>
      </w:rPr>
    </w:lvl>
    <w:lvl w:ilvl="1">
      <w:start w:val="1"/>
      <w:numFmt w:val="bullet"/>
      <w:lvlText w:val=""/>
      <w:lvlJc w:val="left"/>
      <w:pPr>
        <w:ind w:left="840" w:hanging="180"/>
      </w:pPr>
      <w:rPr>
        <w:rFonts w:ascii="Symbol" w:eastAsia="Symbol" w:hAnsi="Symbol" w:hint="default"/>
        <w:w w:val="99"/>
        <w:sz w:val="20"/>
        <w:szCs w:val="20"/>
      </w:rPr>
    </w:lvl>
    <w:lvl w:ilvl="2">
      <w:start w:val="1"/>
      <w:numFmt w:val="bullet"/>
      <w:lvlText w:val="•"/>
      <w:lvlJc w:val="left"/>
      <w:pPr>
        <w:ind w:left="1735" w:hanging="180"/>
      </w:pPr>
      <w:rPr>
        <w:rFonts w:hint="default"/>
      </w:rPr>
    </w:lvl>
    <w:lvl w:ilvl="3">
      <w:start w:val="1"/>
      <w:numFmt w:val="bullet"/>
      <w:lvlText w:val="•"/>
      <w:lvlJc w:val="left"/>
      <w:pPr>
        <w:ind w:left="2631" w:hanging="180"/>
      </w:pPr>
      <w:rPr>
        <w:rFonts w:hint="default"/>
      </w:rPr>
    </w:lvl>
    <w:lvl w:ilvl="4">
      <w:start w:val="1"/>
      <w:numFmt w:val="bullet"/>
      <w:lvlText w:val="•"/>
      <w:lvlJc w:val="left"/>
      <w:pPr>
        <w:ind w:left="3526" w:hanging="180"/>
      </w:pPr>
      <w:rPr>
        <w:rFonts w:hint="default"/>
      </w:rPr>
    </w:lvl>
    <w:lvl w:ilvl="5">
      <w:start w:val="1"/>
      <w:numFmt w:val="bullet"/>
      <w:lvlText w:val="•"/>
      <w:lvlJc w:val="left"/>
      <w:pPr>
        <w:ind w:left="4422" w:hanging="180"/>
      </w:pPr>
      <w:rPr>
        <w:rFonts w:hint="default"/>
      </w:rPr>
    </w:lvl>
    <w:lvl w:ilvl="6">
      <w:start w:val="1"/>
      <w:numFmt w:val="bullet"/>
      <w:lvlText w:val="•"/>
      <w:lvlJc w:val="left"/>
      <w:pPr>
        <w:ind w:left="5317" w:hanging="180"/>
      </w:pPr>
      <w:rPr>
        <w:rFonts w:hint="default"/>
      </w:rPr>
    </w:lvl>
    <w:lvl w:ilvl="7">
      <w:start w:val="1"/>
      <w:numFmt w:val="bullet"/>
      <w:lvlText w:val="•"/>
      <w:lvlJc w:val="left"/>
      <w:pPr>
        <w:ind w:left="6213" w:hanging="180"/>
      </w:pPr>
      <w:rPr>
        <w:rFonts w:hint="default"/>
      </w:rPr>
    </w:lvl>
    <w:lvl w:ilvl="8">
      <w:start w:val="1"/>
      <w:numFmt w:val="bullet"/>
      <w:lvlText w:val="•"/>
      <w:lvlJc w:val="left"/>
      <w:pPr>
        <w:ind w:left="7108" w:hanging="180"/>
      </w:pPr>
      <w:rPr>
        <w:rFonts w:hint="default"/>
      </w:rPr>
    </w:lvl>
  </w:abstractNum>
  <w:abstractNum w:abstractNumId="8" w15:restartNumberingAfterBreak="0">
    <w:nsid w:val="25114264"/>
    <w:multiLevelType w:val="multilevel"/>
    <w:tmpl w:val="25114264"/>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277D0E7A"/>
    <w:multiLevelType w:val="hybridMultilevel"/>
    <w:tmpl w:val="33F6F1EA"/>
    <w:lvl w:ilvl="0" w:tplc="1BA038EC">
      <w:start w:val="2"/>
      <w:numFmt w:val="upperRoman"/>
      <w:lvlText w:val="%1."/>
      <w:lvlJc w:val="left"/>
      <w:pPr>
        <w:ind w:left="1200" w:hanging="720"/>
      </w:pPr>
      <w:rPr>
        <w:rFonts w:eastAsia="Calibri"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15:restartNumberingAfterBreak="0">
    <w:nsid w:val="2DC817BE"/>
    <w:multiLevelType w:val="multilevel"/>
    <w:tmpl w:val="2DC817BE"/>
    <w:lvl w:ilvl="0">
      <w:start w:val="1"/>
      <w:numFmt w:val="lowerLetter"/>
      <w:lvlText w:val="%1)"/>
      <w:lvlJc w:val="left"/>
      <w:pPr>
        <w:ind w:left="660" w:hanging="180"/>
      </w:pPr>
      <w:rPr>
        <w:rFonts w:ascii="Arial" w:eastAsia="Arial" w:hAnsi="Arial" w:hint="default"/>
        <w:spacing w:val="-1"/>
        <w:w w:val="100"/>
        <w:sz w:val="16"/>
        <w:szCs w:val="16"/>
      </w:rPr>
    </w:lvl>
    <w:lvl w:ilvl="1">
      <w:start w:val="1"/>
      <w:numFmt w:val="bullet"/>
      <w:lvlText w:val="•"/>
      <w:lvlJc w:val="left"/>
      <w:pPr>
        <w:ind w:left="1484" w:hanging="180"/>
      </w:pPr>
      <w:rPr>
        <w:rFonts w:hint="default"/>
      </w:rPr>
    </w:lvl>
    <w:lvl w:ilvl="2">
      <w:start w:val="1"/>
      <w:numFmt w:val="bullet"/>
      <w:lvlText w:val="•"/>
      <w:lvlJc w:val="left"/>
      <w:pPr>
        <w:ind w:left="2308" w:hanging="180"/>
      </w:pPr>
      <w:rPr>
        <w:rFonts w:hint="default"/>
      </w:rPr>
    </w:lvl>
    <w:lvl w:ilvl="3">
      <w:start w:val="1"/>
      <w:numFmt w:val="bullet"/>
      <w:lvlText w:val="•"/>
      <w:lvlJc w:val="left"/>
      <w:pPr>
        <w:ind w:left="3132" w:hanging="180"/>
      </w:pPr>
      <w:rPr>
        <w:rFonts w:hint="default"/>
      </w:rPr>
    </w:lvl>
    <w:lvl w:ilvl="4">
      <w:start w:val="1"/>
      <w:numFmt w:val="bullet"/>
      <w:lvlText w:val="•"/>
      <w:lvlJc w:val="left"/>
      <w:pPr>
        <w:ind w:left="3956" w:hanging="180"/>
      </w:pPr>
      <w:rPr>
        <w:rFonts w:hint="default"/>
      </w:rPr>
    </w:lvl>
    <w:lvl w:ilvl="5">
      <w:start w:val="1"/>
      <w:numFmt w:val="bullet"/>
      <w:lvlText w:val="•"/>
      <w:lvlJc w:val="left"/>
      <w:pPr>
        <w:ind w:left="4780" w:hanging="180"/>
      </w:pPr>
      <w:rPr>
        <w:rFonts w:hint="default"/>
      </w:rPr>
    </w:lvl>
    <w:lvl w:ilvl="6">
      <w:start w:val="1"/>
      <w:numFmt w:val="bullet"/>
      <w:lvlText w:val="•"/>
      <w:lvlJc w:val="left"/>
      <w:pPr>
        <w:ind w:left="5604" w:hanging="180"/>
      </w:pPr>
      <w:rPr>
        <w:rFonts w:hint="default"/>
      </w:rPr>
    </w:lvl>
    <w:lvl w:ilvl="7">
      <w:start w:val="1"/>
      <w:numFmt w:val="bullet"/>
      <w:lvlText w:val="•"/>
      <w:lvlJc w:val="left"/>
      <w:pPr>
        <w:ind w:left="6428" w:hanging="180"/>
      </w:pPr>
      <w:rPr>
        <w:rFonts w:hint="default"/>
      </w:rPr>
    </w:lvl>
    <w:lvl w:ilvl="8">
      <w:start w:val="1"/>
      <w:numFmt w:val="bullet"/>
      <w:lvlText w:val="•"/>
      <w:lvlJc w:val="left"/>
      <w:pPr>
        <w:ind w:left="7252" w:hanging="180"/>
      </w:pPr>
      <w:rPr>
        <w:rFonts w:hint="default"/>
      </w:rPr>
    </w:lvl>
  </w:abstractNum>
  <w:abstractNum w:abstractNumId="11" w15:restartNumberingAfterBreak="0">
    <w:nsid w:val="31135143"/>
    <w:multiLevelType w:val="multilevel"/>
    <w:tmpl w:val="31135143"/>
    <w:lvl w:ilvl="0">
      <w:numFmt w:val="bullet"/>
      <w:lvlText w:val="-"/>
      <w:lvlJc w:val="left"/>
      <w:pPr>
        <w:ind w:left="720" w:hanging="360"/>
      </w:pPr>
      <w:rPr>
        <w:rFonts w:ascii="Traditional Arabic" w:eastAsiaTheme="minorHAnsi" w:hAnsi="Traditional Arabic" w:cs="Traditional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1E48D2"/>
    <w:multiLevelType w:val="multilevel"/>
    <w:tmpl w:val="49EEC308"/>
    <w:lvl w:ilvl="0">
      <w:start w:val="2"/>
      <w:numFmt w:val="decimal"/>
      <w:lvlText w:val="%1."/>
      <w:lvlJc w:val="left"/>
      <w:pPr>
        <w:ind w:left="840" w:hanging="360"/>
      </w:pPr>
      <w:rPr>
        <w:rFonts w:ascii="Arial" w:eastAsia="Arial" w:hAnsi="Arial" w:hint="default"/>
        <w:spacing w:val="-1"/>
        <w:w w:val="99"/>
        <w:sz w:val="20"/>
        <w:szCs w:val="20"/>
      </w:rPr>
    </w:lvl>
    <w:lvl w:ilvl="1">
      <w:start w:val="1"/>
      <w:numFmt w:val="bullet"/>
      <w:lvlText w:val="•"/>
      <w:lvlJc w:val="left"/>
      <w:pPr>
        <w:ind w:left="1646" w:hanging="360"/>
      </w:pPr>
      <w:rPr>
        <w:rFonts w:hint="default"/>
      </w:rPr>
    </w:lvl>
    <w:lvl w:ilvl="2">
      <w:start w:val="1"/>
      <w:numFmt w:val="bullet"/>
      <w:lvlText w:val="•"/>
      <w:lvlJc w:val="left"/>
      <w:pPr>
        <w:ind w:left="2452" w:hanging="360"/>
      </w:pPr>
      <w:rPr>
        <w:rFonts w:hint="default"/>
      </w:rPr>
    </w:lvl>
    <w:lvl w:ilvl="3">
      <w:start w:val="1"/>
      <w:numFmt w:val="bullet"/>
      <w:lvlText w:val="•"/>
      <w:lvlJc w:val="left"/>
      <w:pPr>
        <w:ind w:left="3258" w:hanging="360"/>
      </w:pPr>
      <w:rPr>
        <w:rFonts w:hint="default"/>
      </w:rPr>
    </w:lvl>
    <w:lvl w:ilvl="4">
      <w:start w:val="1"/>
      <w:numFmt w:val="bullet"/>
      <w:lvlText w:val="•"/>
      <w:lvlJc w:val="left"/>
      <w:pPr>
        <w:ind w:left="4064" w:hanging="360"/>
      </w:pPr>
      <w:rPr>
        <w:rFonts w:hint="default"/>
      </w:rPr>
    </w:lvl>
    <w:lvl w:ilvl="5">
      <w:start w:val="1"/>
      <w:numFmt w:val="bullet"/>
      <w:lvlText w:val="•"/>
      <w:lvlJc w:val="left"/>
      <w:pPr>
        <w:ind w:left="4870" w:hanging="360"/>
      </w:pPr>
      <w:rPr>
        <w:rFonts w:hint="default"/>
      </w:rPr>
    </w:lvl>
    <w:lvl w:ilvl="6">
      <w:start w:val="1"/>
      <w:numFmt w:val="bullet"/>
      <w:lvlText w:val="•"/>
      <w:lvlJc w:val="left"/>
      <w:pPr>
        <w:ind w:left="5676"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288" w:hanging="360"/>
      </w:pPr>
      <w:rPr>
        <w:rFonts w:hint="default"/>
      </w:rPr>
    </w:lvl>
  </w:abstractNum>
  <w:abstractNum w:abstractNumId="13" w15:restartNumberingAfterBreak="0">
    <w:nsid w:val="43C35821"/>
    <w:multiLevelType w:val="multilevel"/>
    <w:tmpl w:val="43C35821"/>
    <w:lvl w:ilvl="0">
      <w:start w:val="1"/>
      <w:numFmt w:val="bullet"/>
      <w:lvlText w:val="-"/>
      <w:lvlJc w:val="left"/>
      <w:pPr>
        <w:ind w:left="102" w:hanging="123"/>
      </w:pPr>
      <w:rPr>
        <w:rFonts w:ascii="Arial" w:eastAsia="Arial" w:hAnsi="Arial" w:hint="default"/>
        <w:w w:val="100"/>
        <w:sz w:val="20"/>
        <w:szCs w:val="20"/>
      </w:rPr>
    </w:lvl>
    <w:lvl w:ilvl="1">
      <w:start w:val="1"/>
      <w:numFmt w:val="bullet"/>
      <w:lvlText w:val="•"/>
      <w:lvlJc w:val="left"/>
      <w:pPr>
        <w:ind w:left="431" w:hanging="123"/>
      </w:pPr>
      <w:rPr>
        <w:rFonts w:hint="default"/>
      </w:rPr>
    </w:lvl>
    <w:lvl w:ilvl="2">
      <w:start w:val="1"/>
      <w:numFmt w:val="bullet"/>
      <w:lvlText w:val="•"/>
      <w:lvlJc w:val="left"/>
      <w:pPr>
        <w:ind w:left="762" w:hanging="123"/>
      </w:pPr>
      <w:rPr>
        <w:rFonts w:hint="default"/>
      </w:rPr>
    </w:lvl>
    <w:lvl w:ilvl="3">
      <w:start w:val="1"/>
      <w:numFmt w:val="bullet"/>
      <w:lvlText w:val="•"/>
      <w:lvlJc w:val="left"/>
      <w:pPr>
        <w:ind w:left="1093" w:hanging="123"/>
      </w:pPr>
      <w:rPr>
        <w:rFonts w:hint="default"/>
      </w:rPr>
    </w:lvl>
    <w:lvl w:ilvl="4">
      <w:start w:val="1"/>
      <w:numFmt w:val="bullet"/>
      <w:lvlText w:val="•"/>
      <w:lvlJc w:val="left"/>
      <w:pPr>
        <w:ind w:left="1424" w:hanging="123"/>
      </w:pPr>
      <w:rPr>
        <w:rFonts w:hint="default"/>
      </w:rPr>
    </w:lvl>
    <w:lvl w:ilvl="5">
      <w:start w:val="1"/>
      <w:numFmt w:val="bullet"/>
      <w:lvlText w:val="•"/>
      <w:lvlJc w:val="left"/>
      <w:pPr>
        <w:ind w:left="1755" w:hanging="123"/>
      </w:pPr>
      <w:rPr>
        <w:rFonts w:hint="default"/>
      </w:rPr>
    </w:lvl>
    <w:lvl w:ilvl="6">
      <w:start w:val="1"/>
      <w:numFmt w:val="bullet"/>
      <w:lvlText w:val="•"/>
      <w:lvlJc w:val="left"/>
      <w:pPr>
        <w:ind w:left="2086" w:hanging="123"/>
      </w:pPr>
      <w:rPr>
        <w:rFonts w:hint="default"/>
      </w:rPr>
    </w:lvl>
    <w:lvl w:ilvl="7">
      <w:start w:val="1"/>
      <w:numFmt w:val="bullet"/>
      <w:lvlText w:val="•"/>
      <w:lvlJc w:val="left"/>
      <w:pPr>
        <w:ind w:left="2417" w:hanging="123"/>
      </w:pPr>
      <w:rPr>
        <w:rFonts w:hint="default"/>
      </w:rPr>
    </w:lvl>
    <w:lvl w:ilvl="8">
      <w:start w:val="1"/>
      <w:numFmt w:val="bullet"/>
      <w:lvlText w:val="•"/>
      <w:lvlJc w:val="left"/>
      <w:pPr>
        <w:ind w:left="2748" w:hanging="123"/>
      </w:pPr>
      <w:rPr>
        <w:rFonts w:hint="default"/>
      </w:rPr>
    </w:lvl>
  </w:abstractNum>
  <w:abstractNum w:abstractNumId="14" w15:restartNumberingAfterBreak="0">
    <w:nsid w:val="4A822DD6"/>
    <w:multiLevelType w:val="multilevel"/>
    <w:tmpl w:val="4A822DD6"/>
    <w:lvl w:ilvl="0">
      <w:start w:val="1"/>
      <w:numFmt w:val="decimal"/>
      <w:lvlText w:val="%1."/>
      <w:lvlJc w:val="left"/>
      <w:pPr>
        <w:ind w:left="840" w:hanging="360"/>
      </w:pPr>
      <w:rPr>
        <w:rFonts w:ascii="Arial" w:eastAsia="Arial" w:hAnsi="Arial" w:hint="default"/>
        <w:spacing w:val="-1"/>
        <w:w w:val="99"/>
        <w:sz w:val="20"/>
        <w:szCs w:val="20"/>
      </w:rPr>
    </w:lvl>
    <w:lvl w:ilvl="1">
      <w:start w:val="1"/>
      <w:numFmt w:val="bullet"/>
      <w:lvlText w:val="•"/>
      <w:lvlJc w:val="left"/>
      <w:pPr>
        <w:ind w:left="1646" w:hanging="360"/>
      </w:pPr>
      <w:rPr>
        <w:rFonts w:hint="default"/>
      </w:rPr>
    </w:lvl>
    <w:lvl w:ilvl="2">
      <w:start w:val="1"/>
      <w:numFmt w:val="bullet"/>
      <w:lvlText w:val="•"/>
      <w:lvlJc w:val="left"/>
      <w:pPr>
        <w:ind w:left="2452" w:hanging="360"/>
      </w:pPr>
      <w:rPr>
        <w:rFonts w:hint="default"/>
      </w:rPr>
    </w:lvl>
    <w:lvl w:ilvl="3">
      <w:start w:val="1"/>
      <w:numFmt w:val="bullet"/>
      <w:lvlText w:val="•"/>
      <w:lvlJc w:val="left"/>
      <w:pPr>
        <w:ind w:left="3258" w:hanging="360"/>
      </w:pPr>
      <w:rPr>
        <w:rFonts w:hint="default"/>
      </w:rPr>
    </w:lvl>
    <w:lvl w:ilvl="4">
      <w:start w:val="1"/>
      <w:numFmt w:val="bullet"/>
      <w:lvlText w:val="•"/>
      <w:lvlJc w:val="left"/>
      <w:pPr>
        <w:ind w:left="4064" w:hanging="360"/>
      </w:pPr>
      <w:rPr>
        <w:rFonts w:hint="default"/>
      </w:rPr>
    </w:lvl>
    <w:lvl w:ilvl="5">
      <w:start w:val="1"/>
      <w:numFmt w:val="bullet"/>
      <w:lvlText w:val="•"/>
      <w:lvlJc w:val="left"/>
      <w:pPr>
        <w:ind w:left="4870" w:hanging="360"/>
      </w:pPr>
      <w:rPr>
        <w:rFonts w:hint="default"/>
      </w:rPr>
    </w:lvl>
    <w:lvl w:ilvl="6">
      <w:start w:val="1"/>
      <w:numFmt w:val="bullet"/>
      <w:lvlText w:val="•"/>
      <w:lvlJc w:val="left"/>
      <w:pPr>
        <w:ind w:left="5676"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288" w:hanging="360"/>
      </w:pPr>
      <w:rPr>
        <w:rFonts w:hint="default"/>
      </w:rPr>
    </w:lvl>
  </w:abstractNum>
  <w:abstractNum w:abstractNumId="15" w15:restartNumberingAfterBreak="0">
    <w:nsid w:val="5028439A"/>
    <w:multiLevelType w:val="multilevel"/>
    <w:tmpl w:val="5028439A"/>
    <w:lvl w:ilvl="0">
      <w:start w:val="1"/>
      <w:numFmt w:val="bullet"/>
      <w:lvlText w:val=""/>
      <w:lvlJc w:val="left"/>
      <w:pPr>
        <w:ind w:left="840" w:hanging="360"/>
      </w:pPr>
      <w:rPr>
        <w:rFonts w:ascii="Symbol" w:eastAsia="Symbol" w:hAnsi="Symbol" w:hint="default"/>
        <w:w w:val="99"/>
        <w:sz w:val="20"/>
        <w:szCs w:val="20"/>
      </w:rPr>
    </w:lvl>
    <w:lvl w:ilvl="1">
      <w:start w:val="1"/>
      <w:numFmt w:val="bullet"/>
      <w:lvlText w:val="•"/>
      <w:lvlJc w:val="left"/>
      <w:pPr>
        <w:ind w:left="1646" w:hanging="360"/>
      </w:pPr>
      <w:rPr>
        <w:rFonts w:hint="default"/>
      </w:rPr>
    </w:lvl>
    <w:lvl w:ilvl="2">
      <w:start w:val="1"/>
      <w:numFmt w:val="bullet"/>
      <w:lvlText w:val="•"/>
      <w:lvlJc w:val="left"/>
      <w:pPr>
        <w:ind w:left="2452" w:hanging="360"/>
      </w:pPr>
      <w:rPr>
        <w:rFonts w:hint="default"/>
      </w:rPr>
    </w:lvl>
    <w:lvl w:ilvl="3">
      <w:start w:val="1"/>
      <w:numFmt w:val="bullet"/>
      <w:lvlText w:val="•"/>
      <w:lvlJc w:val="left"/>
      <w:pPr>
        <w:ind w:left="3258" w:hanging="360"/>
      </w:pPr>
      <w:rPr>
        <w:rFonts w:hint="default"/>
      </w:rPr>
    </w:lvl>
    <w:lvl w:ilvl="4">
      <w:start w:val="1"/>
      <w:numFmt w:val="bullet"/>
      <w:lvlText w:val="•"/>
      <w:lvlJc w:val="left"/>
      <w:pPr>
        <w:ind w:left="4064" w:hanging="360"/>
      </w:pPr>
      <w:rPr>
        <w:rFonts w:hint="default"/>
      </w:rPr>
    </w:lvl>
    <w:lvl w:ilvl="5">
      <w:start w:val="1"/>
      <w:numFmt w:val="bullet"/>
      <w:lvlText w:val="•"/>
      <w:lvlJc w:val="left"/>
      <w:pPr>
        <w:ind w:left="4870" w:hanging="360"/>
      </w:pPr>
      <w:rPr>
        <w:rFonts w:hint="default"/>
      </w:rPr>
    </w:lvl>
    <w:lvl w:ilvl="6">
      <w:start w:val="1"/>
      <w:numFmt w:val="bullet"/>
      <w:lvlText w:val="•"/>
      <w:lvlJc w:val="left"/>
      <w:pPr>
        <w:ind w:left="5676"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288" w:hanging="360"/>
      </w:pPr>
      <w:rPr>
        <w:rFonts w:hint="default"/>
      </w:rPr>
    </w:lvl>
  </w:abstractNum>
  <w:abstractNum w:abstractNumId="16" w15:restartNumberingAfterBreak="0">
    <w:nsid w:val="5118567A"/>
    <w:multiLevelType w:val="multilevel"/>
    <w:tmpl w:val="51185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3252E3"/>
    <w:multiLevelType w:val="multilevel"/>
    <w:tmpl w:val="573252E3"/>
    <w:lvl w:ilvl="0">
      <w:numFmt w:val="bullet"/>
      <w:lvlText w:val="-"/>
      <w:lvlJc w:val="left"/>
      <w:pPr>
        <w:ind w:left="720" w:hanging="360"/>
      </w:pPr>
      <w:rPr>
        <w:rFonts w:ascii="Traditional Arabic" w:eastAsiaTheme="minorHAnsi" w:hAnsi="Traditional Arabic" w:cs="Traditional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7970482"/>
    <w:multiLevelType w:val="multilevel"/>
    <w:tmpl w:val="57970482"/>
    <w:lvl w:ilvl="0">
      <w:numFmt w:val="bullet"/>
      <w:lvlText w:val="-"/>
      <w:lvlJc w:val="left"/>
      <w:pPr>
        <w:ind w:left="720" w:hanging="360"/>
      </w:pPr>
      <w:rPr>
        <w:rFonts w:ascii="Traditional Arabic" w:eastAsiaTheme="minorHAnsi" w:hAnsi="Traditional Arabic" w:cs="Traditional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EEC4495"/>
    <w:multiLevelType w:val="multilevel"/>
    <w:tmpl w:val="F724CDFC"/>
    <w:lvl w:ilvl="0">
      <w:start w:val="2"/>
      <w:numFmt w:val="decimal"/>
      <w:lvlText w:val="%1."/>
      <w:lvlJc w:val="left"/>
      <w:pPr>
        <w:ind w:left="840" w:hanging="360"/>
      </w:pPr>
      <w:rPr>
        <w:rFonts w:ascii="Arial" w:eastAsia="Arial" w:hAnsi="Arial" w:hint="default"/>
        <w:spacing w:val="-1"/>
        <w:w w:val="99"/>
        <w:sz w:val="20"/>
        <w:szCs w:val="20"/>
      </w:rPr>
    </w:lvl>
    <w:lvl w:ilvl="1">
      <w:start w:val="1"/>
      <w:numFmt w:val="bullet"/>
      <w:lvlText w:val="•"/>
      <w:lvlJc w:val="left"/>
      <w:pPr>
        <w:ind w:left="1646" w:hanging="360"/>
      </w:pPr>
      <w:rPr>
        <w:rFonts w:hint="default"/>
      </w:rPr>
    </w:lvl>
    <w:lvl w:ilvl="2">
      <w:start w:val="1"/>
      <w:numFmt w:val="bullet"/>
      <w:lvlText w:val="•"/>
      <w:lvlJc w:val="left"/>
      <w:pPr>
        <w:ind w:left="2452" w:hanging="360"/>
      </w:pPr>
      <w:rPr>
        <w:rFonts w:hint="default"/>
      </w:rPr>
    </w:lvl>
    <w:lvl w:ilvl="3">
      <w:start w:val="1"/>
      <w:numFmt w:val="bullet"/>
      <w:lvlText w:val="•"/>
      <w:lvlJc w:val="left"/>
      <w:pPr>
        <w:ind w:left="3258" w:hanging="360"/>
      </w:pPr>
      <w:rPr>
        <w:rFonts w:hint="default"/>
      </w:rPr>
    </w:lvl>
    <w:lvl w:ilvl="4">
      <w:start w:val="1"/>
      <w:numFmt w:val="bullet"/>
      <w:lvlText w:val="•"/>
      <w:lvlJc w:val="left"/>
      <w:pPr>
        <w:ind w:left="4064" w:hanging="360"/>
      </w:pPr>
      <w:rPr>
        <w:rFonts w:hint="default"/>
      </w:rPr>
    </w:lvl>
    <w:lvl w:ilvl="5">
      <w:start w:val="1"/>
      <w:numFmt w:val="bullet"/>
      <w:lvlText w:val="•"/>
      <w:lvlJc w:val="left"/>
      <w:pPr>
        <w:ind w:left="4870" w:hanging="360"/>
      </w:pPr>
      <w:rPr>
        <w:rFonts w:hint="default"/>
      </w:rPr>
    </w:lvl>
    <w:lvl w:ilvl="6">
      <w:start w:val="1"/>
      <w:numFmt w:val="bullet"/>
      <w:lvlText w:val="•"/>
      <w:lvlJc w:val="left"/>
      <w:pPr>
        <w:ind w:left="5676" w:hanging="360"/>
      </w:pPr>
      <w:rPr>
        <w:rFonts w:hint="default"/>
      </w:rPr>
    </w:lvl>
    <w:lvl w:ilvl="7">
      <w:start w:val="1"/>
      <w:numFmt w:val="bullet"/>
      <w:lvlText w:val="•"/>
      <w:lvlJc w:val="left"/>
      <w:pPr>
        <w:ind w:left="6482" w:hanging="360"/>
      </w:pPr>
      <w:rPr>
        <w:rFonts w:hint="default"/>
      </w:rPr>
    </w:lvl>
    <w:lvl w:ilvl="8">
      <w:start w:val="1"/>
      <w:numFmt w:val="bullet"/>
      <w:lvlText w:val="•"/>
      <w:lvlJc w:val="left"/>
      <w:pPr>
        <w:ind w:left="7288" w:hanging="360"/>
      </w:pPr>
      <w:rPr>
        <w:rFonts w:hint="default"/>
      </w:rPr>
    </w:lvl>
  </w:abstractNum>
  <w:abstractNum w:abstractNumId="20" w15:restartNumberingAfterBreak="0">
    <w:nsid w:val="64DC09E1"/>
    <w:multiLevelType w:val="hybridMultilevel"/>
    <w:tmpl w:val="4FE22866"/>
    <w:lvl w:ilvl="0" w:tplc="28965598">
      <w:start w:val="1"/>
      <w:numFmt w:val="decimal"/>
      <w:lvlText w:val="%1."/>
      <w:lvlJc w:val="left"/>
      <w:pPr>
        <w:ind w:left="463" w:hanging="360"/>
        <w:jc w:val="right"/>
      </w:pPr>
      <w:rPr>
        <w:rFonts w:ascii="Times New Roman" w:eastAsia="Times New Roman" w:hAnsi="Times New Roman" w:hint="default"/>
        <w:w w:val="99"/>
        <w:sz w:val="26"/>
        <w:szCs w:val="26"/>
      </w:rPr>
    </w:lvl>
    <w:lvl w:ilvl="1" w:tplc="3892C0AE">
      <w:start w:val="1"/>
      <w:numFmt w:val="bullet"/>
      <w:lvlText w:val="•"/>
      <w:lvlJc w:val="left"/>
      <w:pPr>
        <w:ind w:left="1357" w:hanging="360"/>
      </w:pPr>
      <w:rPr>
        <w:rFonts w:hint="default"/>
      </w:rPr>
    </w:lvl>
    <w:lvl w:ilvl="2" w:tplc="82928E46">
      <w:start w:val="1"/>
      <w:numFmt w:val="bullet"/>
      <w:lvlText w:val="•"/>
      <w:lvlJc w:val="left"/>
      <w:pPr>
        <w:ind w:left="2255" w:hanging="360"/>
      </w:pPr>
      <w:rPr>
        <w:rFonts w:hint="default"/>
      </w:rPr>
    </w:lvl>
    <w:lvl w:ilvl="3" w:tplc="AE5A4D06">
      <w:start w:val="1"/>
      <w:numFmt w:val="bullet"/>
      <w:lvlText w:val="•"/>
      <w:lvlJc w:val="left"/>
      <w:pPr>
        <w:ind w:left="3153" w:hanging="360"/>
      </w:pPr>
      <w:rPr>
        <w:rFonts w:hint="default"/>
      </w:rPr>
    </w:lvl>
    <w:lvl w:ilvl="4" w:tplc="33189124">
      <w:start w:val="1"/>
      <w:numFmt w:val="bullet"/>
      <w:lvlText w:val="•"/>
      <w:lvlJc w:val="left"/>
      <w:pPr>
        <w:ind w:left="4051" w:hanging="360"/>
      </w:pPr>
      <w:rPr>
        <w:rFonts w:hint="default"/>
      </w:rPr>
    </w:lvl>
    <w:lvl w:ilvl="5" w:tplc="78864F8C">
      <w:start w:val="1"/>
      <w:numFmt w:val="bullet"/>
      <w:lvlText w:val="•"/>
      <w:lvlJc w:val="left"/>
      <w:pPr>
        <w:ind w:left="4949" w:hanging="360"/>
      </w:pPr>
      <w:rPr>
        <w:rFonts w:hint="default"/>
      </w:rPr>
    </w:lvl>
    <w:lvl w:ilvl="6" w:tplc="4090251A">
      <w:start w:val="1"/>
      <w:numFmt w:val="bullet"/>
      <w:lvlText w:val="•"/>
      <w:lvlJc w:val="left"/>
      <w:pPr>
        <w:ind w:left="5847" w:hanging="360"/>
      </w:pPr>
      <w:rPr>
        <w:rFonts w:hint="default"/>
      </w:rPr>
    </w:lvl>
    <w:lvl w:ilvl="7" w:tplc="DC52EDC8">
      <w:start w:val="1"/>
      <w:numFmt w:val="bullet"/>
      <w:lvlText w:val="•"/>
      <w:lvlJc w:val="left"/>
      <w:pPr>
        <w:ind w:left="6744" w:hanging="360"/>
      </w:pPr>
      <w:rPr>
        <w:rFonts w:hint="default"/>
      </w:rPr>
    </w:lvl>
    <w:lvl w:ilvl="8" w:tplc="BEDED9CC">
      <w:start w:val="1"/>
      <w:numFmt w:val="bullet"/>
      <w:lvlText w:val="•"/>
      <w:lvlJc w:val="left"/>
      <w:pPr>
        <w:ind w:left="7642" w:hanging="360"/>
      </w:pPr>
      <w:rPr>
        <w:rFonts w:hint="default"/>
      </w:rPr>
    </w:lvl>
  </w:abstractNum>
  <w:abstractNum w:abstractNumId="21" w15:restartNumberingAfterBreak="0">
    <w:nsid w:val="6D261B4D"/>
    <w:multiLevelType w:val="multilevel"/>
    <w:tmpl w:val="6D261B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F3B556F"/>
    <w:multiLevelType w:val="multilevel"/>
    <w:tmpl w:val="7F3B556F"/>
    <w:lvl w:ilvl="0">
      <w:start w:val="1"/>
      <w:numFmt w:val="decimal"/>
      <w:lvlText w:val="%1."/>
      <w:lvlJc w:val="left"/>
      <w:pPr>
        <w:ind w:left="479" w:hanging="360"/>
      </w:pPr>
      <w:rPr>
        <w:rFonts w:hint="default"/>
      </w:rPr>
    </w:lvl>
    <w:lvl w:ilvl="1">
      <w:start w:val="1"/>
      <w:numFmt w:val="lowerLetter"/>
      <w:lvlText w:val="%2."/>
      <w:lvlJc w:val="left"/>
      <w:pPr>
        <w:ind w:left="1199" w:hanging="360"/>
      </w:pPr>
    </w:lvl>
    <w:lvl w:ilvl="2">
      <w:start w:val="1"/>
      <w:numFmt w:val="lowerRoman"/>
      <w:lvlText w:val="%3."/>
      <w:lvlJc w:val="right"/>
      <w:pPr>
        <w:ind w:left="1919" w:hanging="180"/>
      </w:pPr>
    </w:lvl>
    <w:lvl w:ilvl="3">
      <w:start w:val="1"/>
      <w:numFmt w:val="decimal"/>
      <w:lvlText w:val="%4."/>
      <w:lvlJc w:val="left"/>
      <w:pPr>
        <w:ind w:left="2639" w:hanging="360"/>
      </w:pPr>
    </w:lvl>
    <w:lvl w:ilvl="4">
      <w:start w:val="1"/>
      <w:numFmt w:val="lowerLetter"/>
      <w:lvlText w:val="%5."/>
      <w:lvlJc w:val="left"/>
      <w:pPr>
        <w:ind w:left="3359" w:hanging="360"/>
      </w:pPr>
    </w:lvl>
    <w:lvl w:ilvl="5">
      <w:start w:val="1"/>
      <w:numFmt w:val="lowerRoman"/>
      <w:lvlText w:val="%6."/>
      <w:lvlJc w:val="right"/>
      <w:pPr>
        <w:ind w:left="4079" w:hanging="180"/>
      </w:pPr>
    </w:lvl>
    <w:lvl w:ilvl="6">
      <w:start w:val="1"/>
      <w:numFmt w:val="decimal"/>
      <w:lvlText w:val="%7."/>
      <w:lvlJc w:val="left"/>
      <w:pPr>
        <w:ind w:left="4799" w:hanging="360"/>
      </w:pPr>
    </w:lvl>
    <w:lvl w:ilvl="7">
      <w:start w:val="1"/>
      <w:numFmt w:val="lowerLetter"/>
      <w:lvlText w:val="%8."/>
      <w:lvlJc w:val="left"/>
      <w:pPr>
        <w:ind w:left="5519" w:hanging="360"/>
      </w:pPr>
    </w:lvl>
    <w:lvl w:ilvl="8">
      <w:start w:val="1"/>
      <w:numFmt w:val="lowerRoman"/>
      <w:lvlText w:val="%9."/>
      <w:lvlJc w:val="right"/>
      <w:pPr>
        <w:ind w:left="6239" w:hanging="180"/>
      </w:pPr>
    </w:lvl>
  </w:abstractNum>
  <w:num w:numId="1">
    <w:abstractNumId w:val="13"/>
  </w:num>
  <w:num w:numId="2">
    <w:abstractNumId w:val="16"/>
  </w:num>
  <w:num w:numId="3">
    <w:abstractNumId w:val="8"/>
  </w:num>
  <w:num w:numId="4">
    <w:abstractNumId w:val="22"/>
  </w:num>
  <w:num w:numId="5">
    <w:abstractNumId w:val="14"/>
  </w:num>
  <w:num w:numId="6">
    <w:abstractNumId w:val="19"/>
  </w:num>
  <w:num w:numId="7">
    <w:abstractNumId w:val="12"/>
  </w:num>
  <w:num w:numId="8">
    <w:abstractNumId w:val="3"/>
  </w:num>
  <w:num w:numId="9">
    <w:abstractNumId w:val="6"/>
  </w:num>
  <w:num w:numId="10">
    <w:abstractNumId w:val="15"/>
  </w:num>
  <w:num w:numId="11">
    <w:abstractNumId w:val="2"/>
  </w:num>
  <w:num w:numId="12">
    <w:abstractNumId w:val="11"/>
  </w:num>
  <w:num w:numId="13">
    <w:abstractNumId w:val="18"/>
  </w:num>
  <w:num w:numId="14">
    <w:abstractNumId w:val="21"/>
  </w:num>
  <w:num w:numId="15">
    <w:abstractNumId w:val="17"/>
  </w:num>
  <w:num w:numId="16">
    <w:abstractNumId w:val="10"/>
  </w:num>
  <w:num w:numId="17">
    <w:abstractNumId w:val="7"/>
  </w:num>
  <w:num w:numId="18">
    <w:abstractNumId w:val="0"/>
  </w:num>
  <w:num w:numId="19">
    <w:abstractNumId w:val="5"/>
  </w:num>
  <w:num w:numId="20">
    <w:abstractNumId w:val="4"/>
  </w:num>
  <w:num w:numId="21">
    <w:abstractNumId w:val="20"/>
  </w:num>
  <w:num w:numId="22">
    <w:abstractNumId w:val="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093"/>
    <w:rsid w:val="000150BD"/>
    <w:rsid w:val="00042146"/>
    <w:rsid w:val="000850FB"/>
    <w:rsid w:val="000C0044"/>
    <w:rsid w:val="000E3543"/>
    <w:rsid w:val="00105646"/>
    <w:rsid w:val="001201CE"/>
    <w:rsid w:val="001333B6"/>
    <w:rsid w:val="00174CD9"/>
    <w:rsid w:val="00200EBD"/>
    <w:rsid w:val="00231996"/>
    <w:rsid w:val="00263DB7"/>
    <w:rsid w:val="00282B9E"/>
    <w:rsid w:val="003036D6"/>
    <w:rsid w:val="00324298"/>
    <w:rsid w:val="00331910"/>
    <w:rsid w:val="00343E9B"/>
    <w:rsid w:val="00354DCA"/>
    <w:rsid w:val="00365674"/>
    <w:rsid w:val="00390DB9"/>
    <w:rsid w:val="00392C2F"/>
    <w:rsid w:val="003B0FAC"/>
    <w:rsid w:val="003B4F38"/>
    <w:rsid w:val="00416BFB"/>
    <w:rsid w:val="00445BDC"/>
    <w:rsid w:val="00460807"/>
    <w:rsid w:val="005008AB"/>
    <w:rsid w:val="00536C05"/>
    <w:rsid w:val="005778D9"/>
    <w:rsid w:val="005D4D85"/>
    <w:rsid w:val="00633CFE"/>
    <w:rsid w:val="00682558"/>
    <w:rsid w:val="006A61CB"/>
    <w:rsid w:val="006C23F6"/>
    <w:rsid w:val="006E2E7E"/>
    <w:rsid w:val="00700F91"/>
    <w:rsid w:val="00717551"/>
    <w:rsid w:val="00727D5E"/>
    <w:rsid w:val="007958E5"/>
    <w:rsid w:val="007A06E9"/>
    <w:rsid w:val="007F309E"/>
    <w:rsid w:val="008039B3"/>
    <w:rsid w:val="00867624"/>
    <w:rsid w:val="008829C1"/>
    <w:rsid w:val="00970093"/>
    <w:rsid w:val="009B7E50"/>
    <w:rsid w:val="009E7911"/>
    <w:rsid w:val="00A1097F"/>
    <w:rsid w:val="00A34367"/>
    <w:rsid w:val="00A9687F"/>
    <w:rsid w:val="00AC1D5C"/>
    <w:rsid w:val="00AE49AF"/>
    <w:rsid w:val="00AE52F6"/>
    <w:rsid w:val="00AF32BE"/>
    <w:rsid w:val="00B0634C"/>
    <w:rsid w:val="00B07350"/>
    <w:rsid w:val="00B42E8F"/>
    <w:rsid w:val="00B620A1"/>
    <w:rsid w:val="00B663FC"/>
    <w:rsid w:val="00BC2BAD"/>
    <w:rsid w:val="00C07C5C"/>
    <w:rsid w:val="00C8725A"/>
    <w:rsid w:val="00CA61A1"/>
    <w:rsid w:val="00CE5CF5"/>
    <w:rsid w:val="00D21B44"/>
    <w:rsid w:val="00DE3664"/>
    <w:rsid w:val="00E14A69"/>
    <w:rsid w:val="00E93D1E"/>
    <w:rsid w:val="00EA619A"/>
    <w:rsid w:val="00F07E61"/>
    <w:rsid w:val="00F65EBE"/>
    <w:rsid w:val="00F74C89"/>
    <w:rsid w:val="00FC6C7A"/>
    <w:rsid w:val="0BC50847"/>
    <w:rsid w:val="423409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365B9"/>
  <w15:docId w15:val="{EEADADDB-1D30-4DB2-880A-B95685582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1"/>
    <w:qFormat/>
    <w:pPr>
      <w:widowControl w:val="0"/>
      <w:spacing w:after="0" w:line="240" w:lineRule="auto"/>
      <w:ind w:left="1118"/>
      <w:outlineLvl w:val="0"/>
    </w:pPr>
    <w:rPr>
      <w:rFonts w:ascii="Arial Black" w:eastAsia="Arial Black" w:hAnsi="Arial Black"/>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spacing w:after="0" w:line="240" w:lineRule="auto"/>
      <w:ind w:left="119"/>
    </w:pPr>
    <w:rPr>
      <w:rFonts w:ascii="Arial" w:eastAsia="Arial" w:hAnsi="Arial"/>
      <w:sz w:val="20"/>
      <w:szCs w:val="20"/>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PlainText">
    <w:name w:val="Plain Text"/>
    <w:basedOn w:val="Normal"/>
    <w:link w:val="PlainTextChar"/>
    <w:uiPriority w:val="99"/>
    <w:semiHidden/>
    <w:unhideWhenUsed/>
    <w:pPr>
      <w:spacing w:after="0" w:line="240" w:lineRule="auto"/>
    </w:pPr>
    <w:rPr>
      <w:rFonts w:ascii="Consolas" w:hAnsi="Consolas"/>
      <w:sz w:val="21"/>
      <w:szCs w:val="21"/>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Pr>
      <w:rFonts w:ascii="Arial Black" w:eastAsia="Arial Black" w:hAnsi="Arial Black"/>
      <w:sz w:val="40"/>
      <w:szCs w:val="40"/>
    </w:rPr>
  </w:style>
  <w:style w:type="character" w:customStyle="1" w:styleId="BodyTextChar">
    <w:name w:val="Body Text Char"/>
    <w:basedOn w:val="DefaultParagraphFont"/>
    <w:link w:val="BodyText"/>
    <w:uiPriority w:val="1"/>
    <w:rPr>
      <w:rFonts w:ascii="Arial" w:eastAsia="Arial" w:hAnsi="Arial"/>
      <w:sz w:val="20"/>
      <w:szCs w:val="20"/>
    </w:rPr>
  </w:style>
  <w:style w:type="paragraph" w:customStyle="1" w:styleId="TableParagraph">
    <w:name w:val="Table Paragraph"/>
    <w:basedOn w:val="Normal"/>
    <w:uiPriority w:val="1"/>
    <w:qFormat/>
    <w:pPr>
      <w:widowControl w:val="0"/>
      <w:spacing w:after="0" w:line="240" w:lineRule="auto"/>
    </w:pPr>
  </w:style>
  <w:style w:type="paragraph" w:styleId="ListParagraph">
    <w:name w:val="List Paragraph"/>
    <w:basedOn w:val="Normal"/>
    <w:uiPriority w:val="1"/>
    <w:qFormat/>
    <w:pPr>
      <w:widowControl w:val="0"/>
      <w:spacing w:after="0" w:line="240" w:lineRule="auto"/>
      <w:ind w:left="720"/>
      <w:contextualSpacing/>
    </w:pPr>
  </w:style>
  <w:style w:type="paragraph" w:customStyle="1" w:styleId="h14">
    <w:name w:val="h14"/>
    <w:basedOn w:val="PlainText"/>
    <w:qFormat/>
    <w:pPr>
      <w:bidi/>
      <w:spacing w:before="40"/>
      <w:ind w:left="374" w:hanging="374"/>
      <w:jc w:val="lowKashida"/>
    </w:pPr>
    <w:rPr>
      <w:rFonts w:ascii="Traditional Arabic" w:eastAsia="Calibri" w:hAnsi="Traditional Arabic" w:cs="Traditional Arabic"/>
      <w:sz w:val="30"/>
      <w:szCs w:val="30"/>
    </w:rPr>
  </w:style>
  <w:style w:type="character" w:customStyle="1" w:styleId="PlainTextChar">
    <w:name w:val="Plain Text Char"/>
    <w:basedOn w:val="DefaultParagraphFont"/>
    <w:link w:val="PlainText"/>
    <w:uiPriority w:val="99"/>
    <w:semiHidden/>
    <w:rPr>
      <w:rFonts w:ascii="Consolas" w:hAnsi="Consolas"/>
      <w:sz w:val="21"/>
      <w:szCs w:val="21"/>
    </w:rPr>
  </w:style>
  <w:style w:type="paragraph" w:customStyle="1" w:styleId="b14">
    <w:name w:val="b14"/>
    <w:basedOn w:val="PlainText"/>
    <w:qFormat/>
    <w:pPr>
      <w:bidi/>
      <w:ind w:firstLine="288"/>
      <w:jc w:val="lowKashida"/>
    </w:pPr>
    <w:rPr>
      <w:rFonts w:ascii="Traditional Arabic" w:eastAsia="Calibri" w:hAnsi="Traditional Arabic" w:cs="Traditional Arabic"/>
      <w:sz w:val="20"/>
      <w:szCs w:val="30"/>
      <w:lang w:bidi="ar-LB"/>
    </w:rPr>
  </w:style>
  <w:style w:type="paragraph" w:customStyle="1" w:styleId="bullet">
    <w:name w:val="bullet"/>
    <w:basedOn w:val="b14"/>
    <w:qFormat/>
    <w:pPr>
      <w:ind w:left="144" w:hanging="144"/>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sid w:val="003B4F38"/>
    <w:rPr>
      <w:b/>
      <w:bCs/>
    </w:rPr>
  </w:style>
  <w:style w:type="character" w:styleId="Emphasis">
    <w:name w:val="Emphasis"/>
    <w:basedOn w:val="DefaultParagraphFont"/>
    <w:uiPriority w:val="20"/>
    <w:qFormat/>
    <w:rsid w:val="00B66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8B4389-FBB2-4DFD-9D11-005A0352D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47</Pages>
  <Words>6757</Words>
  <Characters>38519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Sohrabinia , Saeed</dc:creator>
  <cp:lastModifiedBy>Sohrabinia , Saeed</cp:lastModifiedBy>
  <cp:revision>9</cp:revision>
  <cp:lastPrinted>2021-10-05T04:35:00Z</cp:lastPrinted>
  <dcterms:created xsi:type="dcterms:W3CDTF">2023-05-28T09:23:00Z</dcterms:created>
  <dcterms:modified xsi:type="dcterms:W3CDTF">2023-05-28T10:01:00Z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4D5C29A228994F2CB8822135E8507D48</vt:lpwstr>
  </property>
</Properties>
</file>